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11805B24" w:rsidR="00387DC5" w:rsidRPr="00D1701C" w:rsidRDefault="009C2462" w:rsidP="0042445D">
      <w:pPr>
        <w:pStyle w:val="Titre"/>
        <w:ind w:right="49"/>
        <w:contextualSpacing w:val="0"/>
      </w:pPr>
      <w:sdt>
        <w:sdt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1701C" w:rsidRPr="00D1701C">
            <w:t>Statuten van de Landsbond van de Onafhankelijke Ziekenfondsen</w:t>
          </w:r>
        </w:sdtContent>
      </w:sdt>
    </w:p>
    <w:p w14:paraId="46BF0B54" w14:textId="77777777" w:rsidR="00A5559F" w:rsidRPr="00D1701C" w:rsidRDefault="00A5559F" w:rsidP="0079679E">
      <w:pPr>
        <w:jc w:val="center"/>
        <w:rPr>
          <w:b/>
          <w:color w:val="326AAA" w:themeColor="accent1"/>
          <w:sz w:val="22"/>
        </w:rPr>
      </w:pPr>
    </w:p>
    <w:p w14:paraId="6E9C2DC0" w14:textId="450E746C" w:rsidR="00D760F8" w:rsidRPr="007A6745" w:rsidRDefault="00D760F8" w:rsidP="00D760F8">
      <w:pPr>
        <w:spacing w:before="0" w:after="200"/>
        <w:jc w:val="left"/>
        <w:rPr>
          <w:b/>
          <w:color w:val="326AAA" w:themeColor="accent1"/>
          <w:szCs w:val="18"/>
        </w:rPr>
      </w:pPr>
      <w:r>
        <w:rPr>
          <w:b/>
          <w:color w:val="326AAA" w:themeColor="accent1"/>
        </w:rPr>
        <w:t xml:space="preserve">Gecoördineerde versie van toepassing op </w:t>
      </w:r>
      <w:r w:rsidR="00B113AB">
        <w:rPr>
          <w:b/>
          <w:color w:val="326AAA" w:themeColor="accent1"/>
        </w:rPr>
        <w:t>1 juli</w:t>
      </w:r>
      <w:r w:rsidR="00B7150B">
        <w:rPr>
          <w:b/>
          <w:color w:val="326AAA" w:themeColor="accent1"/>
        </w:rPr>
        <w:t xml:space="preserve"> 202</w:t>
      </w:r>
      <w:r w:rsidR="00B113AB">
        <w:rPr>
          <w:b/>
          <w:color w:val="326AAA" w:themeColor="accent1"/>
        </w:rPr>
        <w:t>3</w:t>
      </w:r>
    </w:p>
    <w:p w14:paraId="78940027" w14:textId="77777777" w:rsidR="00D760F8" w:rsidRPr="00243352" w:rsidRDefault="00D760F8" w:rsidP="00D760F8">
      <w:pPr>
        <w:spacing w:before="0" w:after="200"/>
        <w:jc w:val="left"/>
        <w:rPr>
          <w:b/>
          <w:color w:val="326AAA" w:themeColor="accent1"/>
          <w:szCs w:val="18"/>
        </w:rPr>
      </w:pPr>
      <w:r>
        <w:rPr>
          <w:b/>
          <w:color w:val="326AAA" w:themeColor="accent1"/>
        </w:rPr>
        <w:t xml:space="preserve">De </w:t>
      </w:r>
      <w:r w:rsidRPr="00243352">
        <w:rPr>
          <w:b/>
          <w:color w:val="326AAA" w:themeColor="accent1"/>
        </w:rPr>
        <w:t>laatste wijzigingen aan deze gecoördineerde versie van de statuten werden:</w:t>
      </w:r>
    </w:p>
    <w:p w14:paraId="60D6DD77" w14:textId="782C23E3"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 xml:space="preserve">op </w:t>
      </w:r>
      <w:r w:rsidR="00060034">
        <w:rPr>
          <w:b/>
          <w:color w:val="326AAA" w:themeColor="accent1"/>
        </w:rPr>
        <w:t>13 juni</w:t>
      </w:r>
      <w:r w:rsidR="00F8576B">
        <w:rPr>
          <w:b/>
          <w:color w:val="326AAA" w:themeColor="accent1"/>
        </w:rPr>
        <w:t xml:space="preserve"> </w:t>
      </w:r>
      <w:r w:rsidRPr="00243352">
        <w:rPr>
          <w:b/>
          <w:color w:val="326AAA" w:themeColor="accent1"/>
        </w:rPr>
        <w:t>beslist door de Algemene Vergadering van de Landsbond</w:t>
      </w:r>
    </w:p>
    <w:p w14:paraId="2DFAFD77" w14:textId="3E08B725"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op</w:t>
      </w:r>
      <w:r w:rsidR="009F198A">
        <w:rPr>
          <w:b/>
          <w:color w:val="326AAA" w:themeColor="accent1"/>
        </w:rPr>
        <w:t xml:space="preserve"> </w:t>
      </w:r>
      <w:r w:rsidR="00D054D5">
        <w:rPr>
          <w:b/>
          <w:color w:val="326AAA" w:themeColor="accent1"/>
        </w:rPr>
        <w:t xml:space="preserve">5 september </w:t>
      </w:r>
      <w:r w:rsidRPr="00243352">
        <w:rPr>
          <w:b/>
          <w:color w:val="326AAA" w:themeColor="accent1"/>
        </w:rPr>
        <w:t>goedgekeurd door de Raad van de Controledienst voor de ziekenfondsen en de landsbonden van ziekenfondsen</w:t>
      </w:r>
    </w:p>
    <w:p w14:paraId="10DA92E7" w14:textId="77777777" w:rsidR="00D760F8" w:rsidRPr="00243352" w:rsidRDefault="00D760F8" w:rsidP="00D760F8">
      <w:pPr>
        <w:spacing w:before="0" w:after="200"/>
        <w:jc w:val="left"/>
        <w:rPr>
          <w:b/>
          <w:color w:val="326AAA" w:themeColor="accent1"/>
          <w:szCs w:val="18"/>
        </w:rPr>
      </w:pPr>
      <w:r w:rsidRPr="00243352">
        <w:rPr>
          <w:b/>
          <w:color w:val="326AAA" w:themeColor="accent1"/>
        </w:rPr>
        <w:t xml:space="preserve">De Controledienst heeft de volgende statutaire bepalingen goedgekeurd onder voorbehoud van een of meer wijzigingen: </w:t>
      </w:r>
    </w:p>
    <w:p w14:paraId="2B6DA39C" w14:textId="77777777" w:rsidR="009C2462" w:rsidRPr="009C2462" w:rsidRDefault="009C2462" w:rsidP="009C2462">
      <w:pPr>
        <w:numPr>
          <w:ilvl w:val="0"/>
          <w:numId w:val="2"/>
        </w:numPr>
        <w:spacing w:before="0" w:after="200"/>
        <w:jc w:val="left"/>
        <w:rPr>
          <w:b/>
          <w:color w:val="326AAA" w:themeColor="accent1"/>
          <w:u w:val="single"/>
        </w:rPr>
      </w:pPr>
      <w:r w:rsidRPr="009C2462">
        <w:rPr>
          <w:b/>
          <w:color w:val="326AAA" w:themeColor="accent1"/>
        </w:rPr>
        <w:t>bijlage 2, punt II., punt 2.2., Forfaitaire vergoedingen</w:t>
      </w:r>
    </w:p>
    <w:p w14:paraId="60929930" w14:textId="77777777" w:rsidR="00D760F8" w:rsidRPr="00243352" w:rsidRDefault="00D760F8" w:rsidP="00D760F8">
      <w:pPr>
        <w:spacing w:before="0" w:after="200"/>
        <w:jc w:val="left"/>
        <w:rPr>
          <w:b/>
          <w:color w:val="326AAA" w:themeColor="accent1"/>
          <w:szCs w:val="18"/>
        </w:rPr>
      </w:pPr>
      <w:r w:rsidRPr="00243352">
        <w:rPr>
          <w:b/>
          <w:color w:val="326AAA" w:themeColor="accent1"/>
        </w:rPr>
        <w:t>De bepalingen met een voorbehoud van de Controledienst staan onderstreept, vet- en schuingedrukt.</w:t>
      </w:r>
    </w:p>
    <w:p w14:paraId="3CA02277" w14:textId="078A0110" w:rsidR="000D00F4" w:rsidRPr="007A6745" w:rsidRDefault="00D760F8" w:rsidP="00D760F8">
      <w:pPr>
        <w:spacing w:before="0" w:after="200"/>
        <w:jc w:val="left"/>
        <w:rPr>
          <w:b/>
          <w:color w:val="326AAA" w:themeColor="accent1"/>
          <w:szCs w:val="18"/>
        </w:rPr>
      </w:pPr>
      <w:r w:rsidRPr="00243352">
        <w:rPr>
          <w:b/>
          <w:color w:val="326AAA" w:themeColor="accent1"/>
        </w:rPr>
        <w:t xml:space="preserve">De website van de Landsbond van de Onafhankelijke </w:t>
      </w:r>
      <w:r>
        <w:rPr>
          <w:b/>
          <w:color w:val="326AAA" w:themeColor="accent1"/>
        </w:rPr>
        <w:t>Ziekenfondsen heeft het volgende adres: http://www.mloz.be</w:t>
      </w:r>
      <w:r w:rsidR="00D1701C">
        <w:rPr>
          <w:b/>
          <w:color w:val="326AAA" w:themeColor="accent1"/>
        </w:rPr>
        <w:t>.</w:t>
      </w:r>
    </w:p>
    <w:p w14:paraId="35A91ACC" w14:textId="0F8FE679" w:rsidR="001F4421" w:rsidRPr="007A6745" w:rsidRDefault="000D00F4" w:rsidP="000D00F4">
      <w:pPr>
        <w:spacing w:before="0" w:after="200"/>
        <w:jc w:val="left"/>
        <w:rPr>
          <w:b/>
          <w:color w:val="326AAA" w:themeColor="accent1"/>
          <w:szCs w:val="18"/>
        </w:rPr>
      </w:pPr>
      <w:r>
        <w:rPr>
          <w:b/>
          <w:color w:val="326AAA" w:themeColor="accent1"/>
        </w:rPr>
        <w:t>.</w:t>
      </w:r>
      <w:r>
        <w:rPr>
          <w:b/>
          <w:color w:val="326AAA" w:themeColor="accent1"/>
        </w:rPr>
        <w:br w:type="page"/>
      </w:r>
    </w:p>
    <w:p w14:paraId="3375E4FE" w14:textId="4DE39E5C" w:rsidR="00A83197" w:rsidRPr="009E591F" w:rsidRDefault="00D760F8" w:rsidP="0079679E">
      <w:pPr>
        <w:rPr>
          <w:b/>
          <w:color w:val="326AAA" w:themeColor="accent1"/>
          <w:sz w:val="28"/>
          <w:szCs w:val="28"/>
        </w:rPr>
      </w:pPr>
      <w:r>
        <w:rPr>
          <w:b/>
          <w:color w:val="326AAA" w:themeColor="accent1"/>
          <w:sz w:val="28"/>
        </w:rPr>
        <w:lastRenderedPageBreak/>
        <w:t>Inhoud</w:t>
      </w:r>
    </w:p>
    <w:p w14:paraId="1D440ECB" w14:textId="623C38A2" w:rsidR="00421AA0" w:rsidRDefault="00A83197">
      <w:pPr>
        <w:pStyle w:val="TM1"/>
        <w:rPr>
          <w:rFonts w:asciiTheme="minorHAnsi" w:eastAsiaTheme="minorEastAsia" w:hAnsiTheme="minorHAnsi"/>
          <w:bCs w:val="0"/>
          <w:iCs w:val="0"/>
          <w:noProof/>
          <w:color w:val="auto"/>
          <w:kern w:val="2"/>
          <w:sz w:val="24"/>
          <w:lang w:val="fr-BE" w:eastAsia="fr-BE"/>
          <w14:ligatures w14:val="standardContextual"/>
        </w:rPr>
      </w:pPr>
      <w:r w:rsidRPr="007A6745">
        <w:rPr>
          <w:rFonts w:asciiTheme="minorHAnsi" w:hAnsiTheme="minorHAnsi"/>
          <w:caps/>
          <w:color w:val="B6C932"/>
          <w:sz w:val="22"/>
        </w:rPr>
        <w:fldChar w:fldCharType="begin"/>
      </w:r>
      <w:r w:rsidRPr="007A6745">
        <w:rPr>
          <w:rFonts w:asciiTheme="minorHAnsi" w:hAnsiTheme="minorHAnsi"/>
          <w:sz w:val="22"/>
        </w:rPr>
        <w:instrText xml:space="preserve"> TOC \o "1-5" \h \z \u </w:instrText>
      </w:r>
      <w:r w:rsidRPr="007A6745">
        <w:rPr>
          <w:rFonts w:asciiTheme="minorHAnsi" w:hAnsiTheme="minorHAnsi"/>
          <w:caps/>
          <w:color w:val="B6C932"/>
          <w:sz w:val="22"/>
        </w:rPr>
        <w:fldChar w:fldCharType="separate"/>
      </w:r>
      <w:hyperlink w:anchor="_Toc178756854" w:history="1">
        <w:r w:rsidR="00421AA0" w:rsidRPr="004111D2">
          <w:rPr>
            <w:rStyle w:val="Lienhypertexte"/>
            <w:noProof/>
          </w:rPr>
          <w:t>Hoofdstuk I - Oprichting, benaming, zetel, werkingsgebied en doeleinden</w:t>
        </w:r>
        <w:r w:rsidR="00421AA0">
          <w:rPr>
            <w:noProof/>
            <w:webHidden/>
          </w:rPr>
          <w:tab/>
        </w:r>
        <w:r w:rsidR="00421AA0">
          <w:rPr>
            <w:noProof/>
            <w:webHidden/>
          </w:rPr>
          <w:fldChar w:fldCharType="begin"/>
        </w:r>
        <w:r w:rsidR="00421AA0">
          <w:rPr>
            <w:noProof/>
            <w:webHidden/>
          </w:rPr>
          <w:instrText xml:space="preserve"> PAGEREF _Toc178756854 \h </w:instrText>
        </w:r>
        <w:r w:rsidR="00421AA0">
          <w:rPr>
            <w:noProof/>
            <w:webHidden/>
          </w:rPr>
        </w:r>
        <w:r w:rsidR="00421AA0">
          <w:rPr>
            <w:noProof/>
            <w:webHidden/>
          </w:rPr>
          <w:fldChar w:fldCharType="separate"/>
        </w:r>
        <w:r w:rsidR="00421AA0">
          <w:rPr>
            <w:noProof/>
            <w:webHidden/>
          </w:rPr>
          <w:t>6</w:t>
        </w:r>
        <w:r w:rsidR="00421AA0">
          <w:rPr>
            <w:noProof/>
            <w:webHidden/>
          </w:rPr>
          <w:fldChar w:fldCharType="end"/>
        </w:r>
      </w:hyperlink>
    </w:p>
    <w:p w14:paraId="56F83ED0" w14:textId="189558B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5" w:history="1">
        <w:r w:rsidRPr="004111D2">
          <w:rPr>
            <w:rStyle w:val="Lienhypertexte"/>
            <w:noProof/>
          </w:rPr>
          <w:t>Artikel 1</w:t>
        </w:r>
        <w:r>
          <w:rPr>
            <w:noProof/>
            <w:webHidden/>
          </w:rPr>
          <w:tab/>
        </w:r>
        <w:r>
          <w:rPr>
            <w:noProof/>
            <w:webHidden/>
          </w:rPr>
          <w:fldChar w:fldCharType="begin"/>
        </w:r>
        <w:r>
          <w:rPr>
            <w:noProof/>
            <w:webHidden/>
          </w:rPr>
          <w:instrText xml:space="preserve"> PAGEREF _Toc178756855 \h </w:instrText>
        </w:r>
        <w:r>
          <w:rPr>
            <w:noProof/>
            <w:webHidden/>
          </w:rPr>
        </w:r>
        <w:r>
          <w:rPr>
            <w:noProof/>
            <w:webHidden/>
          </w:rPr>
          <w:fldChar w:fldCharType="separate"/>
        </w:r>
        <w:r>
          <w:rPr>
            <w:noProof/>
            <w:webHidden/>
          </w:rPr>
          <w:t>6</w:t>
        </w:r>
        <w:r>
          <w:rPr>
            <w:noProof/>
            <w:webHidden/>
          </w:rPr>
          <w:fldChar w:fldCharType="end"/>
        </w:r>
      </w:hyperlink>
    </w:p>
    <w:p w14:paraId="0C8E8CD4" w14:textId="04F463C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6" w:history="1">
        <w:r w:rsidRPr="004111D2">
          <w:rPr>
            <w:rStyle w:val="Lienhypertexte"/>
            <w:noProof/>
          </w:rPr>
          <w:t>Artikel 2</w:t>
        </w:r>
        <w:r>
          <w:rPr>
            <w:noProof/>
            <w:webHidden/>
          </w:rPr>
          <w:tab/>
        </w:r>
        <w:r>
          <w:rPr>
            <w:noProof/>
            <w:webHidden/>
          </w:rPr>
          <w:fldChar w:fldCharType="begin"/>
        </w:r>
        <w:r>
          <w:rPr>
            <w:noProof/>
            <w:webHidden/>
          </w:rPr>
          <w:instrText xml:space="preserve"> PAGEREF _Toc178756856 \h </w:instrText>
        </w:r>
        <w:r>
          <w:rPr>
            <w:noProof/>
            <w:webHidden/>
          </w:rPr>
        </w:r>
        <w:r>
          <w:rPr>
            <w:noProof/>
            <w:webHidden/>
          </w:rPr>
          <w:fldChar w:fldCharType="separate"/>
        </w:r>
        <w:r>
          <w:rPr>
            <w:noProof/>
            <w:webHidden/>
          </w:rPr>
          <w:t>6</w:t>
        </w:r>
        <w:r>
          <w:rPr>
            <w:noProof/>
            <w:webHidden/>
          </w:rPr>
          <w:fldChar w:fldCharType="end"/>
        </w:r>
      </w:hyperlink>
    </w:p>
    <w:p w14:paraId="53BD5DA2" w14:textId="07F9CFA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7" w:history="1">
        <w:r w:rsidRPr="004111D2">
          <w:rPr>
            <w:rStyle w:val="Lienhypertexte"/>
            <w:noProof/>
          </w:rPr>
          <w:t>Artikel 3</w:t>
        </w:r>
        <w:r>
          <w:rPr>
            <w:noProof/>
            <w:webHidden/>
          </w:rPr>
          <w:tab/>
        </w:r>
        <w:r>
          <w:rPr>
            <w:noProof/>
            <w:webHidden/>
          </w:rPr>
          <w:fldChar w:fldCharType="begin"/>
        </w:r>
        <w:r>
          <w:rPr>
            <w:noProof/>
            <w:webHidden/>
          </w:rPr>
          <w:instrText xml:space="preserve"> PAGEREF _Toc178756857 \h </w:instrText>
        </w:r>
        <w:r>
          <w:rPr>
            <w:noProof/>
            <w:webHidden/>
          </w:rPr>
        </w:r>
        <w:r>
          <w:rPr>
            <w:noProof/>
            <w:webHidden/>
          </w:rPr>
          <w:fldChar w:fldCharType="separate"/>
        </w:r>
        <w:r>
          <w:rPr>
            <w:noProof/>
            <w:webHidden/>
          </w:rPr>
          <w:t>7</w:t>
        </w:r>
        <w:r>
          <w:rPr>
            <w:noProof/>
            <w:webHidden/>
          </w:rPr>
          <w:fldChar w:fldCharType="end"/>
        </w:r>
      </w:hyperlink>
    </w:p>
    <w:p w14:paraId="22BDE7AB" w14:textId="4FF791DC"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58" w:history="1">
        <w:r w:rsidRPr="004111D2">
          <w:rPr>
            <w:rStyle w:val="Lienhypertexte"/>
            <w:noProof/>
          </w:rPr>
          <w:t>Hoofdstuk II – Samenstelling van de Landsbond</w:t>
        </w:r>
        <w:r>
          <w:rPr>
            <w:noProof/>
            <w:webHidden/>
          </w:rPr>
          <w:tab/>
        </w:r>
        <w:r>
          <w:rPr>
            <w:noProof/>
            <w:webHidden/>
          </w:rPr>
          <w:fldChar w:fldCharType="begin"/>
        </w:r>
        <w:r>
          <w:rPr>
            <w:noProof/>
            <w:webHidden/>
          </w:rPr>
          <w:instrText xml:space="preserve"> PAGEREF _Toc178756858 \h </w:instrText>
        </w:r>
        <w:r>
          <w:rPr>
            <w:noProof/>
            <w:webHidden/>
          </w:rPr>
        </w:r>
        <w:r>
          <w:rPr>
            <w:noProof/>
            <w:webHidden/>
          </w:rPr>
          <w:fldChar w:fldCharType="separate"/>
        </w:r>
        <w:r>
          <w:rPr>
            <w:noProof/>
            <w:webHidden/>
          </w:rPr>
          <w:t>8</w:t>
        </w:r>
        <w:r>
          <w:rPr>
            <w:noProof/>
            <w:webHidden/>
          </w:rPr>
          <w:fldChar w:fldCharType="end"/>
        </w:r>
      </w:hyperlink>
    </w:p>
    <w:p w14:paraId="6A6D6076" w14:textId="24A7BF5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9" w:history="1">
        <w:r w:rsidRPr="004111D2">
          <w:rPr>
            <w:rStyle w:val="Lienhypertexte"/>
            <w:noProof/>
          </w:rPr>
          <w:t>Artikel 4</w:t>
        </w:r>
        <w:r>
          <w:rPr>
            <w:noProof/>
            <w:webHidden/>
          </w:rPr>
          <w:tab/>
        </w:r>
        <w:r>
          <w:rPr>
            <w:noProof/>
            <w:webHidden/>
          </w:rPr>
          <w:fldChar w:fldCharType="begin"/>
        </w:r>
        <w:r>
          <w:rPr>
            <w:noProof/>
            <w:webHidden/>
          </w:rPr>
          <w:instrText xml:space="preserve"> PAGEREF _Toc178756859 \h </w:instrText>
        </w:r>
        <w:r>
          <w:rPr>
            <w:noProof/>
            <w:webHidden/>
          </w:rPr>
        </w:r>
        <w:r>
          <w:rPr>
            <w:noProof/>
            <w:webHidden/>
          </w:rPr>
          <w:fldChar w:fldCharType="separate"/>
        </w:r>
        <w:r>
          <w:rPr>
            <w:noProof/>
            <w:webHidden/>
          </w:rPr>
          <w:t>8</w:t>
        </w:r>
        <w:r>
          <w:rPr>
            <w:noProof/>
            <w:webHidden/>
          </w:rPr>
          <w:fldChar w:fldCharType="end"/>
        </w:r>
      </w:hyperlink>
    </w:p>
    <w:p w14:paraId="011A8ACE" w14:textId="66482E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0" w:history="1">
        <w:r w:rsidRPr="004111D2">
          <w:rPr>
            <w:rStyle w:val="Lienhypertexte"/>
            <w:noProof/>
          </w:rPr>
          <w:t>Artikel 5</w:t>
        </w:r>
        <w:r>
          <w:rPr>
            <w:noProof/>
            <w:webHidden/>
          </w:rPr>
          <w:tab/>
        </w:r>
        <w:r>
          <w:rPr>
            <w:noProof/>
            <w:webHidden/>
          </w:rPr>
          <w:fldChar w:fldCharType="begin"/>
        </w:r>
        <w:r>
          <w:rPr>
            <w:noProof/>
            <w:webHidden/>
          </w:rPr>
          <w:instrText xml:space="preserve"> PAGEREF _Toc178756860 \h </w:instrText>
        </w:r>
        <w:r>
          <w:rPr>
            <w:noProof/>
            <w:webHidden/>
          </w:rPr>
        </w:r>
        <w:r>
          <w:rPr>
            <w:noProof/>
            <w:webHidden/>
          </w:rPr>
          <w:fldChar w:fldCharType="separate"/>
        </w:r>
        <w:r>
          <w:rPr>
            <w:noProof/>
            <w:webHidden/>
          </w:rPr>
          <w:t>8</w:t>
        </w:r>
        <w:r>
          <w:rPr>
            <w:noProof/>
            <w:webHidden/>
          </w:rPr>
          <w:fldChar w:fldCharType="end"/>
        </w:r>
      </w:hyperlink>
    </w:p>
    <w:p w14:paraId="724B9E94" w14:textId="22F939DE"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61" w:history="1">
        <w:r w:rsidRPr="004111D2">
          <w:rPr>
            <w:rStyle w:val="Lienhypertexte"/>
            <w:noProof/>
          </w:rPr>
          <w:t>Hoofdstuk III – Voorwaarden tot toetreding en ontslagneming</w:t>
        </w:r>
        <w:r>
          <w:rPr>
            <w:noProof/>
            <w:webHidden/>
          </w:rPr>
          <w:tab/>
        </w:r>
        <w:r>
          <w:rPr>
            <w:noProof/>
            <w:webHidden/>
          </w:rPr>
          <w:fldChar w:fldCharType="begin"/>
        </w:r>
        <w:r>
          <w:rPr>
            <w:noProof/>
            <w:webHidden/>
          </w:rPr>
          <w:instrText xml:space="preserve"> PAGEREF _Toc178756861 \h </w:instrText>
        </w:r>
        <w:r>
          <w:rPr>
            <w:noProof/>
            <w:webHidden/>
          </w:rPr>
        </w:r>
        <w:r>
          <w:rPr>
            <w:noProof/>
            <w:webHidden/>
          </w:rPr>
          <w:fldChar w:fldCharType="separate"/>
        </w:r>
        <w:r>
          <w:rPr>
            <w:noProof/>
            <w:webHidden/>
          </w:rPr>
          <w:t>9</w:t>
        </w:r>
        <w:r>
          <w:rPr>
            <w:noProof/>
            <w:webHidden/>
          </w:rPr>
          <w:fldChar w:fldCharType="end"/>
        </w:r>
      </w:hyperlink>
    </w:p>
    <w:p w14:paraId="5A0F983D" w14:textId="15AAB36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2" w:history="1">
        <w:r w:rsidRPr="004111D2">
          <w:rPr>
            <w:rStyle w:val="Lienhypertexte"/>
            <w:noProof/>
          </w:rPr>
          <w:t>Afdeling 1: Toetredingsvoorwaarden</w:t>
        </w:r>
        <w:r>
          <w:rPr>
            <w:noProof/>
            <w:webHidden/>
          </w:rPr>
          <w:tab/>
        </w:r>
        <w:r>
          <w:rPr>
            <w:noProof/>
            <w:webHidden/>
          </w:rPr>
          <w:fldChar w:fldCharType="begin"/>
        </w:r>
        <w:r>
          <w:rPr>
            <w:noProof/>
            <w:webHidden/>
          </w:rPr>
          <w:instrText xml:space="preserve"> PAGEREF _Toc178756862 \h </w:instrText>
        </w:r>
        <w:r>
          <w:rPr>
            <w:noProof/>
            <w:webHidden/>
          </w:rPr>
        </w:r>
        <w:r>
          <w:rPr>
            <w:noProof/>
            <w:webHidden/>
          </w:rPr>
          <w:fldChar w:fldCharType="separate"/>
        </w:r>
        <w:r>
          <w:rPr>
            <w:noProof/>
            <w:webHidden/>
          </w:rPr>
          <w:t>9</w:t>
        </w:r>
        <w:r>
          <w:rPr>
            <w:noProof/>
            <w:webHidden/>
          </w:rPr>
          <w:fldChar w:fldCharType="end"/>
        </w:r>
      </w:hyperlink>
    </w:p>
    <w:p w14:paraId="235046EF" w14:textId="1CD8CF9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3" w:history="1">
        <w:r w:rsidRPr="004111D2">
          <w:rPr>
            <w:rStyle w:val="Lienhypertexte"/>
            <w:noProof/>
          </w:rPr>
          <w:t>Artikel 6</w:t>
        </w:r>
        <w:r>
          <w:rPr>
            <w:noProof/>
            <w:webHidden/>
          </w:rPr>
          <w:tab/>
        </w:r>
        <w:r>
          <w:rPr>
            <w:noProof/>
            <w:webHidden/>
          </w:rPr>
          <w:fldChar w:fldCharType="begin"/>
        </w:r>
        <w:r>
          <w:rPr>
            <w:noProof/>
            <w:webHidden/>
          </w:rPr>
          <w:instrText xml:space="preserve"> PAGEREF _Toc178756863 \h </w:instrText>
        </w:r>
        <w:r>
          <w:rPr>
            <w:noProof/>
            <w:webHidden/>
          </w:rPr>
        </w:r>
        <w:r>
          <w:rPr>
            <w:noProof/>
            <w:webHidden/>
          </w:rPr>
          <w:fldChar w:fldCharType="separate"/>
        </w:r>
        <w:r>
          <w:rPr>
            <w:noProof/>
            <w:webHidden/>
          </w:rPr>
          <w:t>9</w:t>
        </w:r>
        <w:r>
          <w:rPr>
            <w:noProof/>
            <w:webHidden/>
          </w:rPr>
          <w:fldChar w:fldCharType="end"/>
        </w:r>
      </w:hyperlink>
    </w:p>
    <w:p w14:paraId="59BE1271" w14:textId="05642B0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4" w:history="1">
        <w:r w:rsidRPr="004111D2">
          <w:rPr>
            <w:rStyle w:val="Lienhypertexte"/>
            <w:noProof/>
          </w:rPr>
          <w:t>Artikel 7</w:t>
        </w:r>
        <w:r>
          <w:rPr>
            <w:noProof/>
            <w:webHidden/>
          </w:rPr>
          <w:tab/>
        </w:r>
        <w:r>
          <w:rPr>
            <w:noProof/>
            <w:webHidden/>
          </w:rPr>
          <w:fldChar w:fldCharType="begin"/>
        </w:r>
        <w:r>
          <w:rPr>
            <w:noProof/>
            <w:webHidden/>
          </w:rPr>
          <w:instrText xml:space="preserve"> PAGEREF _Toc178756864 \h </w:instrText>
        </w:r>
        <w:r>
          <w:rPr>
            <w:noProof/>
            <w:webHidden/>
          </w:rPr>
        </w:r>
        <w:r>
          <w:rPr>
            <w:noProof/>
            <w:webHidden/>
          </w:rPr>
          <w:fldChar w:fldCharType="separate"/>
        </w:r>
        <w:r>
          <w:rPr>
            <w:noProof/>
            <w:webHidden/>
          </w:rPr>
          <w:t>9</w:t>
        </w:r>
        <w:r>
          <w:rPr>
            <w:noProof/>
            <w:webHidden/>
          </w:rPr>
          <w:fldChar w:fldCharType="end"/>
        </w:r>
      </w:hyperlink>
    </w:p>
    <w:p w14:paraId="6BD66E29" w14:textId="5CB49D3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5" w:history="1">
        <w:r w:rsidRPr="004111D2">
          <w:rPr>
            <w:rStyle w:val="Lienhypertexte"/>
            <w:noProof/>
          </w:rPr>
          <w:t>Artikel 8</w:t>
        </w:r>
        <w:r>
          <w:rPr>
            <w:noProof/>
            <w:webHidden/>
          </w:rPr>
          <w:tab/>
        </w:r>
        <w:r>
          <w:rPr>
            <w:noProof/>
            <w:webHidden/>
          </w:rPr>
          <w:fldChar w:fldCharType="begin"/>
        </w:r>
        <w:r>
          <w:rPr>
            <w:noProof/>
            <w:webHidden/>
          </w:rPr>
          <w:instrText xml:space="preserve"> PAGEREF _Toc178756865 \h </w:instrText>
        </w:r>
        <w:r>
          <w:rPr>
            <w:noProof/>
            <w:webHidden/>
          </w:rPr>
        </w:r>
        <w:r>
          <w:rPr>
            <w:noProof/>
            <w:webHidden/>
          </w:rPr>
          <w:fldChar w:fldCharType="separate"/>
        </w:r>
        <w:r>
          <w:rPr>
            <w:noProof/>
            <w:webHidden/>
          </w:rPr>
          <w:t>9</w:t>
        </w:r>
        <w:r>
          <w:rPr>
            <w:noProof/>
            <w:webHidden/>
          </w:rPr>
          <w:fldChar w:fldCharType="end"/>
        </w:r>
      </w:hyperlink>
    </w:p>
    <w:p w14:paraId="1C4D176E" w14:textId="76B3E43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6" w:history="1">
        <w:r w:rsidRPr="004111D2">
          <w:rPr>
            <w:rStyle w:val="Lienhypertexte"/>
            <w:noProof/>
          </w:rPr>
          <w:t>Afdeling 2: Medewerking aan het beheer van de Verplichte Verzekering Geneeskundige verzorging en Uitkeringen</w:t>
        </w:r>
        <w:r>
          <w:rPr>
            <w:noProof/>
            <w:webHidden/>
          </w:rPr>
          <w:tab/>
        </w:r>
        <w:r>
          <w:rPr>
            <w:noProof/>
            <w:webHidden/>
          </w:rPr>
          <w:fldChar w:fldCharType="begin"/>
        </w:r>
        <w:r>
          <w:rPr>
            <w:noProof/>
            <w:webHidden/>
          </w:rPr>
          <w:instrText xml:space="preserve"> PAGEREF _Toc178756866 \h </w:instrText>
        </w:r>
        <w:r>
          <w:rPr>
            <w:noProof/>
            <w:webHidden/>
          </w:rPr>
        </w:r>
        <w:r>
          <w:rPr>
            <w:noProof/>
            <w:webHidden/>
          </w:rPr>
          <w:fldChar w:fldCharType="separate"/>
        </w:r>
        <w:r>
          <w:rPr>
            <w:noProof/>
            <w:webHidden/>
          </w:rPr>
          <w:t>10</w:t>
        </w:r>
        <w:r>
          <w:rPr>
            <w:noProof/>
            <w:webHidden/>
          </w:rPr>
          <w:fldChar w:fldCharType="end"/>
        </w:r>
      </w:hyperlink>
    </w:p>
    <w:p w14:paraId="5488863D" w14:textId="69C5A3F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7" w:history="1">
        <w:r w:rsidRPr="004111D2">
          <w:rPr>
            <w:rStyle w:val="Lienhypertexte"/>
            <w:noProof/>
          </w:rPr>
          <w:t>Artikel 9</w:t>
        </w:r>
        <w:r>
          <w:rPr>
            <w:noProof/>
            <w:webHidden/>
          </w:rPr>
          <w:tab/>
        </w:r>
        <w:r>
          <w:rPr>
            <w:noProof/>
            <w:webHidden/>
          </w:rPr>
          <w:fldChar w:fldCharType="begin"/>
        </w:r>
        <w:r>
          <w:rPr>
            <w:noProof/>
            <w:webHidden/>
          </w:rPr>
          <w:instrText xml:space="preserve"> PAGEREF _Toc178756867 \h </w:instrText>
        </w:r>
        <w:r>
          <w:rPr>
            <w:noProof/>
            <w:webHidden/>
          </w:rPr>
        </w:r>
        <w:r>
          <w:rPr>
            <w:noProof/>
            <w:webHidden/>
          </w:rPr>
          <w:fldChar w:fldCharType="separate"/>
        </w:r>
        <w:r>
          <w:rPr>
            <w:noProof/>
            <w:webHidden/>
          </w:rPr>
          <w:t>10</w:t>
        </w:r>
        <w:r>
          <w:rPr>
            <w:noProof/>
            <w:webHidden/>
          </w:rPr>
          <w:fldChar w:fldCharType="end"/>
        </w:r>
      </w:hyperlink>
    </w:p>
    <w:p w14:paraId="1492C39B" w14:textId="79D4DB4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8" w:history="1">
        <w:r w:rsidRPr="004111D2">
          <w:rPr>
            <w:rStyle w:val="Lienhypertexte"/>
            <w:noProof/>
          </w:rPr>
          <w:t>Afdeling 3: Ontslag</w:t>
        </w:r>
        <w:r>
          <w:rPr>
            <w:noProof/>
            <w:webHidden/>
          </w:rPr>
          <w:tab/>
        </w:r>
        <w:r>
          <w:rPr>
            <w:noProof/>
            <w:webHidden/>
          </w:rPr>
          <w:fldChar w:fldCharType="begin"/>
        </w:r>
        <w:r>
          <w:rPr>
            <w:noProof/>
            <w:webHidden/>
          </w:rPr>
          <w:instrText xml:space="preserve"> PAGEREF _Toc178756868 \h </w:instrText>
        </w:r>
        <w:r>
          <w:rPr>
            <w:noProof/>
            <w:webHidden/>
          </w:rPr>
        </w:r>
        <w:r>
          <w:rPr>
            <w:noProof/>
            <w:webHidden/>
          </w:rPr>
          <w:fldChar w:fldCharType="separate"/>
        </w:r>
        <w:r>
          <w:rPr>
            <w:noProof/>
            <w:webHidden/>
          </w:rPr>
          <w:t>12</w:t>
        </w:r>
        <w:r>
          <w:rPr>
            <w:noProof/>
            <w:webHidden/>
          </w:rPr>
          <w:fldChar w:fldCharType="end"/>
        </w:r>
      </w:hyperlink>
    </w:p>
    <w:p w14:paraId="5D66C4EF" w14:textId="7783213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9" w:history="1">
        <w:r w:rsidRPr="004111D2">
          <w:rPr>
            <w:rStyle w:val="Lienhypertexte"/>
            <w:noProof/>
          </w:rPr>
          <w:t>Artikel 10</w:t>
        </w:r>
        <w:r>
          <w:rPr>
            <w:noProof/>
            <w:webHidden/>
          </w:rPr>
          <w:tab/>
        </w:r>
        <w:r>
          <w:rPr>
            <w:noProof/>
            <w:webHidden/>
          </w:rPr>
          <w:fldChar w:fldCharType="begin"/>
        </w:r>
        <w:r>
          <w:rPr>
            <w:noProof/>
            <w:webHidden/>
          </w:rPr>
          <w:instrText xml:space="preserve"> PAGEREF _Toc178756869 \h </w:instrText>
        </w:r>
        <w:r>
          <w:rPr>
            <w:noProof/>
            <w:webHidden/>
          </w:rPr>
        </w:r>
        <w:r>
          <w:rPr>
            <w:noProof/>
            <w:webHidden/>
          </w:rPr>
          <w:fldChar w:fldCharType="separate"/>
        </w:r>
        <w:r>
          <w:rPr>
            <w:noProof/>
            <w:webHidden/>
          </w:rPr>
          <w:t>12</w:t>
        </w:r>
        <w:r>
          <w:rPr>
            <w:noProof/>
            <w:webHidden/>
          </w:rPr>
          <w:fldChar w:fldCharType="end"/>
        </w:r>
      </w:hyperlink>
    </w:p>
    <w:p w14:paraId="4A9DE46F" w14:textId="4A9CDEF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0" w:history="1">
        <w:r w:rsidRPr="004111D2">
          <w:rPr>
            <w:rStyle w:val="Lienhypertexte"/>
            <w:noProof/>
          </w:rPr>
          <w:t>Artikel 11</w:t>
        </w:r>
        <w:r>
          <w:rPr>
            <w:noProof/>
            <w:webHidden/>
          </w:rPr>
          <w:tab/>
        </w:r>
        <w:r>
          <w:rPr>
            <w:noProof/>
            <w:webHidden/>
          </w:rPr>
          <w:fldChar w:fldCharType="begin"/>
        </w:r>
        <w:r>
          <w:rPr>
            <w:noProof/>
            <w:webHidden/>
          </w:rPr>
          <w:instrText xml:space="preserve"> PAGEREF _Toc178756870 \h </w:instrText>
        </w:r>
        <w:r>
          <w:rPr>
            <w:noProof/>
            <w:webHidden/>
          </w:rPr>
        </w:r>
        <w:r>
          <w:rPr>
            <w:noProof/>
            <w:webHidden/>
          </w:rPr>
          <w:fldChar w:fldCharType="separate"/>
        </w:r>
        <w:r>
          <w:rPr>
            <w:noProof/>
            <w:webHidden/>
          </w:rPr>
          <w:t>12</w:t>
        </w:r>
        <w:r>
          <w:rPr>
            <w:noProof/>
            <w:webHidden/>
          </w:rPr>
          <w:fldChar w:fldCharType="end"/>
        </w:r>
      </w:hyperlink>
    </w:p>
    <w:p w14:paraId="26514779" w14:textId="00052C4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1" w:history="1">
        <w:r w:rsidRPr="004111D2">
          <w:rPr>
            <w:rStyle w:val="Lienhypertexte"/>
            <w:noProof/>
          </w:rPr>
          <w:t>Artikel 12</w:t>
        </w:r>
        <w:r>
          <w:rPr>
            <w:noProof/>
            <w:webHidden/>
          </w:rPr>
          <w:tab/>
        </w:r>
        <w:r>
          <w:rPr>
            <w:noProof/>
            <w:webHidden/>
          </w:rPr>
          <w:fldChar w:fldCharType="begin"/>
        </w:r>
        <w:r>
          <w:rPr>
            <w:noProof/>
            <w:webHidden/>
          </w:rPr>
          <w:instrText xml:space="preserve"> PAGEREF _Toc178756871 \h </w:instrText>
        </w:r>
        <w:r>
          <w:rPr>
            <w:noProof/>
            <w:webHidden/>
          </w:rPr>
        </w:r>
        <w:r>
          <w:rPr>
            <w:noProof/>
            <w:webHidden/>
          </w:rPr>
          <w:fldChar w:fldCharType="separate"/>
        </w:r>
        <w:r>
          <w:rPr>
            <w:noProof/>
            <w:webHidden/>
          </w:rPr>
          <w:t>12</w:t>
        </w:r>
        <w:r>
          <w:rPr>
            <w:noProof/>
            <w:webHidden/>
          </w:rPr>
          <w:fldChar w:fldCharType="end"/>
        </w:r>
      </w:hyperlink>
    </w:p>
    <w:p w14:paraId="172FBBEF" w14:textId="0384EF9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2" w:history="1">
        <w:r w:rsidRPr="004111D2">
          <w:rPr>
            <w:rStyle w:val="Lienhypertexte"/>
            <w:noProof/>
          </w:rPr>
          <w:t>Artikel 13</w:t>
        </w:r>
        <w:r>
          <w:rPr>
            <w:noProof/>
            <w:webHidden/>
          </w:rPr>
          <w:tab/>
        </w:r>
        <w:r>
          <w:rPr>
            <w:noProof/>
            <w:webHidden/>
          </w:rPr>
          <w:fldChar w:fldCharType="begin"/>
        </w:r>
        <w:r>
          <w:rPr>
            <w:noProof/>
            <w:webHidden/>
          </w:rPr>
          <w:instrText xml:space="preserve"> PAGEREF _Toc178756872 \h </w:instrText>
        </w:r>
        <w:r>
          <w:rPr>
            <w:noProof/>
            <w:webHidden/>
          </w:rPr>
        </w:r>
        <w:r>
          <w:rPr>
            <w:noProof/>
            <w:webHidden/>
          </w:rPr>
          <w:fldChar w:fldCharType="separate"/>
        </w:r>
        <w:r>
          <w:rPr>
            <w:noProof/>
            <w:webHidden/>
          </w:rPr>
          <w:t>12</w:t>
        </w:r>
        <w:r>
          <w:rPr>
            <w:noProof/>
            <w:webHidden/>
          </w:rPr>
          <w:fldChar w:fldCharType="end"/>
        </w:r>
      </w:hyperlink>
    </w:p>
    <w:p w14:paraId="1D498489" w14:textId="27E78852"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73" w:history="1">
        <w:r w:rsidRPr="004111D2">
          <w:rPr>
            <w:rStyle w:val="Lienhypertexte"/>
            <w:noProof/>
          </w:rPr>
          <w:t>Hoofdstuk III – Organen van de Landsbond</w:t>
        </w:r>
        <w:r>
          <w:rPr>
            <w:noProof/>
            <w:webHidden/>
          </w:rPr>
          <w:tab/>
        </w:r>
        <w:r>
          <w:rPr>
            <w:noProof/>
            <w:webHidden/>
          </w:rPr>
          <w:fldChar w:fldCharType="begin"/>
        </w:r>
        <w:r>
          <w:rPr>
            <w:noProof/>
            <w:webHidden/>
          </w:rPr>
          <w:instrText xml:space="preserve"> PAGEREF _Toc178756873 \h </w:instrText>
        </w:r>
        <w:r>
          <w:rPr>
            <w:noProof/>
            <w:webHidden/>
          </w:rPr>
        </w:r>
        <w:r>
          <w:rPr>
            <w:noProof/>
            <w:webHidden/>
          </w:rPr>
          <w:fldChar w:fldCharType="separate"/>
        </w:r>
        <w:r>
          <w:rPr>
            <w:noProof/>
            <w:webHidden/>
          </w:rPr>
          <w:t>13</w:t>
        </w:r>
        <w:r>
          <w:rPr>
            <w:noProof/>
            <w:webHidden/>
          </w:rPr>
          <w:fldChar w:fldCharType="end"/>
        </w:r>
      </w:hyperlink>
    </w:p>
    <w:p w14:paraId="286E44E7" w14:textId="21F0421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74" w:history="1">
        <w:r w:rsidRPr="004111D2">
          <w:rPr>
            <w:rStyle w:val="Lienhypertexte"/>
            <w:noProof/>
          </w:rPr>
          <w:t>Afdeling 1: Algemene Vergadering</w:t>
        </w:r>
        <w:r>
          <w:rPr>
            <w:noProof/>
            <w:webHidden/>
          </w:rPr>
          <w:tab/>
        </w:r>
        <w:r>
          <w:rPr>
            <w:noProof/>
            <w:webHidden/>
          </w:rPr>
          <w:fldChar w:fldCharType="begin"/>
        </w:r>
        <w:r>
          <w:rPr>
            <w:noProof/>
            <w:webHidden/>
          </w:rPr>
          <w:instrText xml:space="preserve"> PAGEREF _Toc178756874 \h </w:instrText>
        </w:r>
        <w:r>
          <w:rPr>
            <w:noProof/>
            <w:webHidden/>
          </w:rPr>
        </w:r>
        <w:r>
          <w:rPr>
            <w:noProof/>
            <w:webHidden/>
          </w:rPr>
          <w:fldChar w:fldCharType="separate"/>
        </w:r>
        <w:r>
          <w:rPr>
            <w:noProof/>
            <w:webHidden/>
          </w:rPr>
          <w:t>13</w:t>
        </w:r>
        <w:r>
          <w:rPr>
            <w:noProof/>
            <w:webHidden/>
          </w:rPr>
          <w:fldChar w:fldCharType="end"/>
        </w:r>
      </w:hyperlink>
    </w:p>
    <w:p w14:paraId="2956102F" w14:textId="0875884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5" w:history="1">
        <w:r w:rsidRPr="004111D2">
          <w:rPr>
            <w:rStyle w:val="Lienhypertexte"/>
            <w:noProof/>
          </w:rPr>
          <w:t>Artikel 14</w:t>
        </w:r>
        <w:r>
          <w:rPr>
            <w:noProof/>
            <w:webHidden/>
          </w:rPr>
          <w:tab/>
        </w:r>
        <w:r>
          <w:rPr>
            <w:noProof/>
            <w:webHidden/>
          </w:rPr>
          <w:fldChar w:fldCharType="begin"/>
        </w:r>
        <w:r>
          <w:rPr>
            <w:noProof/>
            <w:webHidden/>
          </w:rPr>
          <w:instrText xml:space="preserve"> PAGEREF _Toc178756875 \h </w:instrText>
        </w:r>
        <w:r>
          <w:rPr>
            <w:noProof/>
            <w:webHidden/>
          </w:rPr>
        </w:r>
        <w:r>
          <w:rPr>
            <w:noProof/>
            <w:webHidden/>
          </w:rPr>
          <w:fldChar w:fldCharType="separate"/>
        </w:r>
        <w:r>
          <w:rPr>
            <w:noProof/>
            <w:webHidden/>
          </w:rPr>
          <w:t>13</w:t>
        </w:r>
        <w:r>
          <w:rPr>
            <w:noProof/>
            <w:webHidden/>
          </w:rPr>
          <w:fldChar w:fldCharType="end"/>
        </w:r>
      </w:hyperlink>
    </w:p>
    <w:p w14:paraId="65B7B2BD" w14:textId="412A938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6" w:history="1">
        <w:r w:rsidRPr="004111D2">
          <w:rPr>
            <w:rStyle w:val="Lienhypertexte"/>
            <w:noProof/>
          </w:rPr>
          <w:t>Artikel 15</w:t>
        </w:r>
        <w:r>
          <w:rPr>
            <w:noProof/>
            <w:webHidden/>
          </w:rPr>
          <w:tab/>
        </w:r>
        <w:r>
          <w:rPr>
            <w:noProof/>
            <w:webHidden/>
          </w:rPr>
          <w:fldChar w:fldCharType="begin"/>
        </w:r>
        <w:r>
          <w:rPr>
            <w:noProof/>
            <w:webHidden/>
          </w:rPr>
          <w:instrText xml:space="preserve"> PAGEREF _Toc178756876 \h </w:instrText>
        </w:r>
        <w:r>
          <w:rPr>
            <w:noProof/>
            <w:webHidden/>
          </w:rPr>
        </w:r>
        <w:r>
          <w:rPr>
            <w:noProof/>
            <w:webHidden/>
          </w:rPr>
          <w:fldChar w:fldCharType="separate"/>
        </w:r>
        <w:r>
          <w:rPr>
            <w:noProof/>
            <w:webHidden/>
          </w:rPr>
          <w:t>13</w:t>
        </w:r>
        <w:r>
          <w:rPr>
            <w:noProof/>
            <w:webHidden/>
          </w:rPr>
          <w:fldChar w:fldCharType="end"/>
        </w:r>
      </w:hyperlink>
    </w:p>
    <w:p w14:paraId="5350EA6E" w14:textId="5D61487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7" w:history="1">
        <w:r w:rsidRPr="004111D2">
          <w:rPr>
            <w:rStyle w:val="Lienhypertexte"/>
            <w:noProof/>
          </w:rPr>
          <w:t>Artikel 16</w:t>
        </w:r>
        <w:r>
          <w:rPr>
            <w:noProof/>
            <w:webHidden/>
          </w:rPr>
          <w:tab/>
        </w:r>
        <w:r>
          <w:rPr>
            <w:noProof/>
            <w:webHidden/>
          </w:rPr>
          <w:fldChar w:fldCharType="begin"/>
        </w:r>
        <w:r>
          <w:rPr>
            <w:noProof/>
            <w:webHidden/>
          </w:rPr>
          <w:instrText xml:space="preserve"> PAGEREF _Toc178756877 \h </w:instrText>
        </w:r>
        <w:r>
          <w:rPr>
            <w:noProof/>
            <w:webHidden/>
          </w:rPr>
        </w:r>
        <w:r>
          <w:rPr>
            <w:noProof/>
            <w:webHidden/>
          </w:rPr>
          <w:fldChar w:fldCharType="separate"/>
        </w:r>
        <w:r>
          <w:rPr>
            <w:noProof/>
            <w:webHidden/>
          </w:rPr>
          <w:t>13</w:t>
        </w:r>
        <w:r>
          <w:rPr>
            <w:noProof/>
            <w:webHidden/>
          </w:rPr>
          <w:fldChar w:fldCharType="end"/>
        </w:r>
      </w:hyperlink>
    </w:p>
    <w:p w14:paraId="623E5BC5" w14:textId="2F9EE09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8" w:history="1">
        <w:r w:rsidRPr="004111D2">
          <w:rPr>
            <w:rStyle w:val="Lienhypertexte"/>
            <w:noProof/>
          </w:rPr>
          <w:t>Artikel 17: Bevoegdheid van de Algemene Vergadering</w:t>
        </w:r>
        <w:r>
          <w:rPr>
            <w:noProof/>
            <w:webHidden/>
          </w:rPr>
          <w:tab/>
        </w:r>
        <w:r>
          <w:rPr>
            <w:noProof/>
            <w:webHidden/>
          </w:rPr>
          <w:fldChar w:fldCharType="begin"/>
        </w:r>
        <w:r>
          <w:rPr>
            <w:noProof/>
            <w:webHidden/>
          </w:rPr>
          <w:instrText xml:space="preserve"> PAGEREF _Toc178756878 \h </w:instrText>
        </w:r>
        <w:r>
          <w:rPr>
            <w:noProof/>
            <w:webHidden/>
          </w:rPr>
        </w:r>
        <w:r>
          <w:rPr>
            <w:noProof/>
            <w:webHidden/>
          </w:rPr>
          <w:fldChar w:fldCharType="separate"/>
        </w:r>
        <w:r>
          <w:rPr>
            <w:noProof/>
            <w:webHidden/>
          </w:rPr>
          <w:t>14</w:t>
        </w:r>
        <w:r>
          <w:rPr>
            <w:noProof/>
            <w:webHidden/>
          </w:rPr>
          <w:fldChar w:fldCharType="end"/>
        </w:r>
      </w:hyperlink>
    </w:p>
    <w:p w14:paraId="0D537E4B" w14:textId="0A9A470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9" w:history="1">
        <w:r w:rsidRPr="004111D2">
          <w:rPr>
            <w:rStyle w:val="Lienhypertexte"/>
            <w:noProof/>
          </w:rPr>
          <w:t>Artikel 18</w:t>
        </w:r>
        <w:r>
          <w:rPr>
            <w:noProof/>
            <w:webHidden/>
          </w:rPr>
          <w:tab/>
        </w:r>
        <w:r>
          <w:rPr>
            <w:noProof/>
            <w:webHidden/>
          </w:rPr>
          <w:fldChar w:fldCharType="begin"/>
        </w:r>
        <w:r>
          <w:rPr>
            <w:noProof/>
            <w:webHidden/>
          </w:rPr>
          <w:instrText xml:space="preserve"> PAGEREF _Toc178756879 \h </w:instrText>
        </w:r>
        <w:r>
          <w:rPr>
            <w:noProof/>
            <w:webHidden/>
          </w:rPr>
        </w:r>
        <w:r>
          <w:rPr>
            <w:noProof/>
            <w:webHidden/>
          </w:rPr>
          <w:fldChar w:fldCharType="separate"/>
        </w:r>
        <w:r>
          <w:rPr>
            <w:noProof/>
            <w:webHidden/>
          </w:rPr>
          <w:t>15</w:t>
        </w:r>
        <w:r>
          <w:rPr>
            <w:noProof/>
            <w:webHidden/>
          </w:rPr>
          <w:fldChar w:fldCharType="end"/>
        </w:r>
      </w:hyperlink>
    </w:p>
    <w:p w14:paraId="5720C209" w14:textId="224C5AB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0" w:history="1">
        <w:r w:rsidRPr="004111D2">
          <w:rPr>
            <w:rStyle w:val="Lienhypertexte"/>
            <w:noProof/>
          </w:rPr>
          <w:t>Artikel 18bis: Vergaderwijze</w:t>
        </w:r>
        <w:r>
          <w:rPr>
            <w:noProof/>
            <w:webHidden/>
          </w:rPr>
          <w:tab/>
        </w:r>
        <w:r>
          <w:rPr>
            <w:noProof/>
            <w:webHidden/>
          </w:rPr>
          <w:fldChar w:fldCharType="begin"/>
        </w:r>
        <w:r>
          <w:rPr>
            <w:noProof/>
            <w:webHidden/>
          </w:rPr>
          <w:instrText xml:space="preserve"> PAGEREF _Toc178756880 \h </w:instrText>
        </w:r>
        <w:r>
          <w:rPr>
            <w:noProof/>
            <w:webHidden/>
          </w:rPr>
        </w:r>
        <w:r>
          <w:rPr>
            <w:noProof/>
            <w:webHidden/>
          </w:rPr>
          <w:fldChar w:fldCharType="separate"/>
        </w:r>
        <w:r>
          <w:rPr>
            <w:noProof/>
            <w:webHidden/>
          </w:rPr>
          <w:t>15</w:t>
        </w:r>
        <w:r>
          <w:rPr>
            <w:noProof/>
            <w:webHidden/>
          </w:rPr>
          <w:fldChar w:fldCharType="end"/>
        </w:r>
      </w:hyperlink>
    </w:p>
    <w:p w14:paraId="1EC0B55A" w14:textId="21778FE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1" w:history="1">
        <w:r w:rsidRPr="004111D2">
          <w:rPr>
            <w:rStyle w:val="Lienhypertexte"/>
            <w:noProof/>
          </w:rPr>
          <w:t>Artikel 19</w:t>
        </w:r>
        <w:r>
          <w:rPr>
            <w:noProof/>
            <w:webHidden/>
          </w:rPr>
          <w:tab/>
        </w:r>
        <w:r>
          <w:rPr>
            <w:noProof/>
            <w:webHidden/>
          </w:rPr>
          <w:fldChar w:fldCharType="begin"/>
        </w:r>
        <w:r>
          <w:rPr>
            <w:noProof/>
            <w:webHidden/>
          </w:rPr>
          <w:instrText xml:space="preserve"> PAGEREF _Toc178756881 \h </w:instrText>
        </w:r>
        <w:r>
          <w:rPr>
            <w:noProof/>
            <w:webHidden/>
          </w:rPr>
        </w:r>
        <w:r>
          <w:rPr>
            <w:noProof/>
            <w:webHidden/>
          </w:rPr>
          <w:fldChar w:fldCharType="separate"/>
        </w:r>
        <w:r>
          <w:rPr>
            <w:noProof/>
            <w:webHidden/>
          </w:rPr>
          <w:t>17</w:t>
        </w:r>
        <w:r>
          <w:rPr>
            <w:noProof/>
            <w:webHidden/>
          </w:rPr>
          <w:fldChar w:fldCharType="end"/>
        </w:r>
      </w:hyperlink>
    </w:p>
    <w:p w14:paraId="61FA0E9E" w14:textId="54F8D7A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2" w:history="1">
        <w:r w:rsidRPr="004111D2">
          <w:rPr>
            <w:rStyle w:val="Lienhypertexte"/>
            <w:noProof/>
          </w:rPr>
          <w:t>Artikel 20</w:t>
        </w:r>
        <w:r>
          <w:rPr>
            <w:noProof/>
            <w:webHidden/>
          </w:rPr>
          <w:tab/>
        </w:r>
        <w:r>
          <w:rPr>
            <w:noProof/>
            <w:webHidden/>
          </w:rPr>
          <w:fldChar w:fldCharType="begin"/>
        </w:r>
        <w:r>
          <w:rPr>
            <w:noProof/>
            <w:webHidden/>
          </w:rPr>
          <w:instrText xml:space="preserve"> PAGEREF _Toc178756882 \h </w:instrText>
        </w:r>
        <w:r>
          <w:rPr>
            <w:noProof/>
            <w:webHidden/>
          </w:rPr>
        </w:r>
        <w:r>
          <w:rPr>
            <w:noProof/>
            <w:webHidden/>
          </w:rPr>
          <w:fldChar w:fldCharType="separate"/>
        </w:r>
        <w:r>
          <w:rPr>
            <w:noProof/>
            <w:webHidden/>
          </w:rPr>
          <w:t>18</w:t>
        </w:r>
        <w:r>
          <w:rPr>
            <w:noProof/>
            <w:webHidden/>
          </w:rPr>
          <w:fldChar w:fldCharType="end"/>
        </w:r>
      </w:hyperlink>
    </w:p>
    <w:p w14:paraId="510FA3D5" w14:textId="49480FE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3" w:history="1">
        <w:r w:rsidRPr="004111D2">
          <w:rPr>
            <w:rStyle w:val="Lienhypertexte"/>
            <w:noProof/>
          </w:rPr>
          <w:t>Artikel 21</w:t>
        </w:r>
        <w:r>
          <w:rPr>
            <w:noProof/>
            <w:webHidden/>
          </w:rPr>
          <w:tab/>
        </w:r>
        <w:r>
          <w:rPr>
            <w:noProof/>
            <w:webHidden/>
          </w:rPr>
          <w:fldChar w:fldCharType="begin"/>
        </w:r>
        <w:r>
          <w:rPr>
            <w:noProof/>
            <w:webHidden/>
          </w:rPr>
          <w:instrText xml:space="preserve"> PAGEREF _Toc178756883 \h </w:instrText>
        </w:r>
        <w:r>
          <w:rPr>
            <w:noProof/>
            <w:webHidden/>
          </w:rPr>
        </w:r>
        <w:r>
          <w:rPr>
            <w:noProof/>
            <w:webHidden/>
          </w:rPr>
          <w:fldChar w:fldCharType="separate"/>
        </w:r>
        <w:r>
          <w:rPr>
            <w:noProof/>
            <w:webHidden/>
          </w:rPr>
          <w:t>18</w:t>
        </w:r>
        <w:r>
          <w:rPr>
            <w:noProof/>
            <w:webHidden/>
          </w:rPr>
          <w:fldChar w:fldCharType="end"/>
        </w:r>
      </w:hyperlink>
    </w:p>
    <w:p w14:paraId="600CF373" w14:textId="6BB7C4F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4" w:history="1">
        <w:r w:rsidRPr="004111D2">
          <w:rPr>
            <w:rStyle w:val="Lienhypertexte"/>
            <w:noProof/>
          </w:rPr>
          <w:t>Artikel 22</w:t>
        </w:r>
        <w:r>
          <w:rPr>
            <w:noProof/>
            <w:webHidden/>
          </w:rPr>
          <w:tab/>
        </w:r>
        <w:r>
          <w:rPr>
            <w:noProof/>
            <w:webHidden/>
          </w:rPr>
          <w:fldChar w:fldCharType="begin"/>
        </w:r>
        <w:r>
          <w:rPr>
            <w:noProof/>
            <w:webHidden/>
          </w:rPr>
          <w:instrText xml:space="preserve"> PAGEREF _Toc178756884 \h </w:instrText>
        </w:r>
        <w:r>
          <w:rPr>
            <w:noProof/>
            <w:webHidden/>
          </w:rPr>
        </w:r>
        <w:r>
          <w:rPr>
            <w:noProof/>
            <w:webHidden/>
          </w:rPr>
          <w:fldChar w:fldCharType="separate"/>
        </w:r>
        <w:r>
          <w:rPr>
            <w:noProof/>
            <w:webHidden/>
          </w:rPr>
          <w:t>18</w:t>
        </w:r>
        <w:r>
          <w:rPr>
            <w:noProof/>
            <w:webHidden/>
          </w:rPr>
          <w:fldChar w:fldCharType="end"/>
        </w:r>
      </w:hyperlink>
    </w:p>
    <w:p w14:paraId="6BE47125" w14:textId="03C8D63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5" w:history="1">
        <w:r w:rsidRPr="004111D2">
          <w:rPr>
            <w:rStyle w:val="Lienhypertexte"/>
            <w:noProof/>
          </w:rPr>
          <w:t>Artikel 23</w:t>
        </w:r>
        <w:r>
          <w:rPr>
            <w:noProof/>
            <w:webHidden/>
          </w:rPr>
          <w:tab/>
        </w:r>
        <w:r>
          <w:rPr>
            <w:noProof/>
            <w:webHidden/>
          </w:rPr>
          <w:fldChar w:fldCharType="begin"/>
        </w:r>
        <w:r>
          <w:rPr>
            <w:noProof/>
            <w:webHidden/>
          </w:rPr>
          <w:instrText xml:space="preserve"> PAGEREF _Toc178756885 \h </w:instrText>
        </w:r>
        <w:r>
          <w:rPr>
            <w:noProof/>
            <w:webHidden/>
          </w:rPr>
        </w:r>
        <w:r>
          <w:rPr>
            <w:noProof/>
            <w:webHidden/>
          </w:rPr>
          <w:fldChar w:fldCharType="separate"/>
        </w:r>
        <w:r>
          <w:rPr>
            <w:noProof/>
            <w:webHidden/>
          </w:rPr>
          <w:t>18</w:t>
        </w:r>
        <w:r>
          <w:rPr>
            <w:noProof/>
            <w:webHidden/>
          </w:rPr>
          <w:fldChar w:fldCharType="end"/>
        </w:r>
      </w:hyperlink>
    </w:p>
    <w:p w14:paraId="35D587A3" w14:textId="4342886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6" w:history="1">
        <w:r w:rsidRPr="004111D2">
          <w:rPr>
            <w:rStyle w:val="Lienhypertexte"/>
            <w:noProof/>
          </w:rPr>
          <w:t>Artikel 23 bis</w:t>
        </w:r>
        <w:r>
          <w:rPr>
            <w:noProof/>
            <w:webHidden/>
          </w:rPr>
          <w:tab/>
        </w:r>
        <w:r>
          <w:rPr>
            <w:noProof/>
            <w:webHidden/>
          </w:rPr>
          <w:fldChar w:fldCharType="begin"/>
        </w:r>
        <w:r>
          <w:rPr>
            <w:noProof/>
            <w:webHidden/>
          </w:rPr>
          <w:instrText xml:space="preserve"> PAGEREF _Toc178756886 \h </w:instrText>
        </w:r>
        <w:r>
          <w:rPr>
            <w:noProof/>
            <w:webHidden/>
          </w:rPr>
        </w:r>
        <w:r>
          <w:rPr>
            <w:noProof/>
            <w:webHidden/>
          </w:rPr>
          <w:fldChar w:fldCharType="separate"/>
        </w:r>
        <w:r>
          <w:rPr>
            <w:noProof/>
            <w:webHidden/>
          </w:rPr>
          <w:t>18</w:t>
        </w:r>
        <w:r>
          <w:rPr>
            <w:noProof/>
            <w:webHidden/>
          </w:rPr>
          <w:fldChar w:fldCharType="end"/>
        </w:r>
      </w:hyperlink>
    </w:p>
    <w:p w14:paraId="5BC140F8" w14:textId="66C0FC3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87" w:history="1">
        <w:r w:rsidRPr="004111D2">
          <w:rPr>
            <w:rStyle w:val="Lienhypertexte"/>
            <w:noProof/>
          </w:rPr>
          <w:t>Afdeling 2: De Raad van Bestuur</w:t>
        </w:r>
        <w:r>
          <w:rPr>
            <w:noProof/>
            <w:webHidden/>
          </w:rPr>
          <w:tab/>
        </w:r>
        <w:r>
          <w:rPr>
            <w:noProof/>
            <w:webHidden/>
          </w:rPr>
          <w:fldChar w:fldCharType="begin"/>
        </w:r>
        <w:r>
          <w:rPr>
            <w:noProof/>
            <w:webHidden/>
          </w:rPr>
          <w:instrText xml:space="preserve"> PAGEREF _Toc178756887 \h </w:instrText>
        </w:r>
        <w:r>
          <w:rPr>
            <w:noProof/>
            <w:webHidden/>
          </w:rPr>
        </w:r>
        <w:r>
          <w:rPr>
            <w:noProof/>
            <w:webHidden/>
          </w:rPr>
          <w:fldChar w:fldCharType="separate"/>
        </w:r>
        <w:r>
          <w:rPr>
            <w:noProof/>
            <w:webHidden/>
          </w:rPr>
          <w:t>19</w:t>
        </w:r>
        <w:r>
          <w:rPr>
            <w:noProof/>
            <w:webHidden/>
          </w:rPr>
          <w:fldChar w:fldCharType="end"/>
        </w:r>
      </w:hyperlink>
    </w:p>
    <w:p w14:paraId="1FE6523F" w14:textId="3CE2BC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8" w:history="1">
        <w:r w:rsidRPr="004111D2">
          <w:rPr>
            <w:rStyle w:val="Lienhypertexte"/>
            <w:noProof/>
          </w:rPr>
          <w:t>Artikel 24</w:t>
        </w:r>
        <w:r>
          <w:rPr>
            <w:noProof/>
            <w:webHidden/>
          </w:rPr>
          <w:tab/>
        </w:r>
        <w:r>
          <w:rPr>
            <w:noProof/>
            <w:webHidden/>
          </w:rPr>
          <w:fldChar w:fldCharType="begin"/>
        </w:r>
        <w:r>
          <w:rPr>
            <w:noProof/>
            <w:webHidden/>
          </w:rPr>
          <w:instrText xml:space="preserve"> PAGEREF _Toc178756888 \h </w:instrText>
        </w:r>
        <w:r>
          <w:rPr>
            <w:noProof/>
            <w:webHidden/>
          </w:rPr>
        </w:r>
        <w:r>
          <w:rPr>
            <w:noProof/>
            <w:webHidden/>
          </w:rPr>
          <w:fldChar w:fldCharType="separate"/>
        </w:r>
        <w:r>
          <w:rPr>
            <w:noProof/>
            <w:webHidden/>
          </w:rPr>
          <w:t>19</w:t>
        </w:r>
        <w:r>
          <w:rPr>
            <w:noProof/>
            <w:webHidden/>
          </w:rPr>
          <w:fldChar w:fldCharType="end"/>
        </w:r>
      </w:hyperlink>
    </w:p>
    <w:p w14:paraId="61EE00CB" w14:textId="163D131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9" w:history="1">
        <w:r w:rsidRPr="004111D2">
          <w:rPr>
            <w:rStyle w:val="Lienhypertexte"/>
            <w:noProof/>
          </w:rPr>
          <w:t>Artikel 25</w:t>
        </w:r>
        <w:r>
          <w:rPr>
            <w:noProof/>
            <w:webHidden/>
          </w:rPr>
          <w:tab/>
        </w:r>
        <w:r>
          <w:rPr>
            <w:noProof/>
            <w:webHidden/>
          </w:rPr>
          <w:fldChar w:fldCharType="begin"/>
        </w:r>
        <w:r>
          <w:rPr>
            <w:noProof/>
            <w:webHidden/>
          </w:rPr>
          <w:instrText xml:space="preserve"> PAGEREF _Toc178756889 \h </w:instrText>
        </w:r>
        <w:r>
          <w:rPr>
            <w:noProof/>
            <w:webHidden/>
          </w:rPr>
        </w:r>
        <w:r>
          <w:rPr>
            <w:noProof/>
            <w:webHidden/>
          </w:rPr>
          <w:fldChar w:fldCharType="separate"/>
        </w:r>
        <w:r>
          <w:rPr>
            <w:noProof/>
            <w:webHidden/>
          </w:rPr>
          <w:t>19</w:t>
        </w:r>
        <w:r>
          <w:rPr>
            <w:noProof/>
            <w:webHidden/>
          </w:rPr>
          <w:fldChar w:fldCharType="end"/>
        </w:r>
      </w:hyperlink>
    </w:p>
    <w:p w14:paraId="02A157A6" w14:textId="746340C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0" w:history="1">
        <w:r w:rsidRPr="004111D2">
          <w:rPr>
            <w:rStyle w:val="Lienhypertexte"/>
            <w:noProof/>
          </w:rPr>
          <w:t>Artikel 25 bis</w:t>
        </w:r>
        <w:r>
          <w:rPr>
            <w:noProof/>
            <w:webHidden/>
          </w:rPr>
          <w:tab/>
        </w:r>
        <w:r>
          <w:rPr>
            <w:noProof/>
            <w:webHidden/>
          </w:rPr>
          <w:fldChar w:fldCharType="begin"/>
        </w:r>
        <w:r>
          <w:rPr>
            <w:noProof/>
            <w:webHidden/>
          </w:rPr>
          <w:instrText xml:space="preserve"> PAGEREF _Toc178756890 \h </w:instrText>
        </w:r>
        <w:r>
          <w:rPr>
            <w:noProof/>
            <w:webHidden/>
          </w:rPr>
        </w:r>
        <w:r>
          <w:rPr>
            <w:noProof/>
            <w:webHidden/>
          </w:rPr>
          <w:fldChar w:fldCharType="separate"/>
        </w:r>
        <w:r>
          <w:rPr>
            <w:noProof/>
            <w:webHidden/>
          </w:rPr>
          <w:t>19</w:t>
        </w:r>
        <w:r>
          <w:rPr>
            <w:noProof/>
            <w:webHidden/>
          </w:rPr>
          <w:fldChar w:fldCharType="end"/>
        </w:r>
      </w:hyperlink>
    </w:p>
    <w:p w14:paraId="02AC1E00" w14:textId="06A97EE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1" w:history="1">
        <w:r w:rsidRPr="004111D2">
          <w:rPr>
            <w:rStyle w:val="Lienhypertexte"/>
            <w:noProof/>
          </w:rPr>
          <w:t>Artikel 26</w:t>
        </w:r>
        <w:r>
          <w:rPr>
            <w:noProof/>
            <w:webHidden/>
          </w:rPr>
          <w:tab/>
        </w:r>
        <w:r>
          <w:rPr>
            <w:noProof/>
            <w:webHidden/>
          </w:rPr>
          <w:fldChar w:fldCharType="begin"/>
        </w:r>
        <w:r>
          <w:rPr>
            <w:noProof/>
            <w:webHidden/>
          </w:rPr>
          <w:instrText xml:space="preserve"> PAGEREF _Toc178756891 \h </w:instrText>
        </w:r>
        <w:r>
          <w:rPr>
            <w:noProof/>
            <w:webHidden/>
          </w:rPr>
        </w:r>
        <w:r>
          <w:rPr>
            <w:noProof/>
            <w:webHidden/>
          </w:rPr>
          <w:fldChar w:fldCharType="separate"/>
        </w:r>
        <w:r>
          <w:rPr>
            <w:noProof/>
            <w:webHidden/>
          </w:rPr>
          <w:t>19</w:t>
        </w:r>
        <w:r>
          <w:rPr>
            <w:noProof/>
            <w:webHidden/>
          </w:rPr>
          <w:fldChar w:fldCharType="end"/>
        </w:r>
      </w:hyperlink>
    </w:p>
    <w:p w14:paraId="20079D4D" w14:textId="1299870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2" w:history="1">
        <w:r w:rsidRPr="004111D2">
          <w:rPr>
            <w:rStyle w:val="Lienhypertexte"/>
            <w:noProof/>
          </w:rPr>
          <w:t>Artikel 27</w:t>
        </w:r>
        <w:r>
          <w:rPr>
            <w:noProof/>
            <w:webHidden/>
          </w:rPr>
          <w:tab/>
        </w:r>
        <w:r>
          <w:rPr>
            <w:noProof/>
            <w:webHidden/>
          </w:rPr>
          <w:fldChar w:fldCharType="begin"/>
        </w:r>
        <w:r>
          <w:rPr>
            <w:noProof/>
            <w:webHidden/>
          </w:rPr>
          <w:instrText xml:space="preserve"> PAGEREF _Toc178756892 \h </w:instrText>
        </w:r>
        <w:r>
          <w:rPr>
            <w:noProof/>
            <w:webHidden/>
          </w:rPr>
        </w:r>
        <w:r>
          <w:rPr>
            <w:noProof/>
            <w:webHidden/>
          </w:rPr>
          <w:fldChar w:fldCharType="separate"/>
        </w:r>
        <w:r>
          <w:rPr>
            <w:noProof/>
            <w:webHidden/>
          </w:rPr>
          <w:t>20</w:t>
        </w:r>
        <w:r>
          <w:rPr>
            <w:noProof/>
            <w:webHidden/>
          </w:rPr>
          <w:fldChar w:fldCharType="end"/>
        </w:r>
      </w:hyperlink>
    </w:p>
    <w:p w14:paraId="5F2A5F65" w14:textId="0CC3F55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3" w:history="1">
        <w:r w:rsidRPr="004111D2">
          <w:rPr>
            <w:rStyle w:val="Lienhypertexte"/>
            <w:noProof/>
          </w:rPr>
          <w:t>Artikel 28</w:t>
        </w:r>
        <w:r>
          <w:rPr>
            <w:noProof/>
            <w:webHidden/>
          </w:rPr>
          <w:tab/>
        </w:r>
        <w:r>
          <w:rPr>
            <w:noProof/>
            <w:webHidden/>
          </w:rPr>
          <w:fldChar w:fldCharType="begin"/>
        </w:r>
        <w:r>
          <w:rPr>
            <w:noProof/>
            <w:webHidden/>
          </w:rPr>
          <w:instrText xml:space="preserve"> PAGEREF _Toc178756893 \h </w:instrText>
        </w:r>
        <w:r>
          <w:rPr>
            <w:noProof/>
            <w:webHidden/>
          </w:rPr>
        </w:r>
        <w:r>
          <w:rPr>
            <w:noProof/>
            <w:webHidden/>
          </w:rPr>
          <w:fldChar w:fldCharType="separate"/>
        </w:r>
        <w:r>
          <w:rPr>
            <w:noProof/>
            <w:webHidden/>
          </w:rPr>
          <w:t>20</w:t>
        </w:r>
        <w:r>
          <w:rPr>
            <w:noProof/>
            <w:webHidden/>
          </w:rPr>
          <w:fldChar w:fldCharType="end"/>
        </w:r>
      </w:hyperlink>
    </w:p>
    <w:p w14:paraId="779A8260" w14:textId="2C4519E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4" w:history="1">
        <w:r w:rsidRPr="004111D2">
          <w:rPr>
            <w:rStyle w:val="Lienhypertexte"/>
            <w:noProof/>
          </w:rPr>
          <w:t>Artikel 29</w:t>
        </w:r>
        <w:r>
          <w:rPr>
            <w:noProof/>
            <w:webHidden/>
          </w:rPr>
          <w:tab/>
        </w:r>
        <w:r>
          <w:rPr>
            <w:noProof/>
            <w:webHidden/>
          </w:rPr>
          <w:fldChar w:fldCharType="begin"/>
        </w:r>
        <w:r>
          <w:rPr>
            <w:noProof/>
            <w:webHidden/>
          </w:rPr>
          <w:instrText xml:space="preserve"> PAGEREF _Toc178756894 \h </w:instrText>
        </w:r>
        <w:r>
          <w:rPr>
            <w:noProof/>
            <w:webHidden/>
          </w:rPr>
        </w:r>
        <w:r>
          <w:rPr>
            <w:noProof/>
            <w:webHidden/>
          </w:rPr>
          <w:fldChar w:fldCharType="separate"/>
        </w:r>
        <w:r>
          <w:rPr>
            <w:noProof/>
            <w:webHidden/>
          </w:rPr>
          <w:t>20</w:t>
        </w:r>
        <w:r>
          <w:rPr>
            <w:noProof/>
            <w:webHidden/>
          </w:rPr>
          <w:fldChar w:fldCharType="end"/>
        </w:r>
      </w:hyperlink>
    </w:p>
    <w:p w14:paraId="7D889129" w14:textId="739BE2C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5" w:history="1">
        <w:r w:rsidRPr="004111D2">
          <w:rPr>
            <w:rStyle w:val="Lienhypertexte"/>
            <w:noProof/>
          </w:rPr>
          <w:t>Artikel 30</w:t>
        </w:r>
        <w:r>
          <w:rPr>
            <w:noProof/>
            <w:webHidden/>
          </w:rPr>
          <w:tab/>
        </w:r>
        <w:r>
          <w:rPr>
            <w:noProof/>
            <w:webHidden/>
          </w:rPr>
          <w:fldChar w:fldCharType="begin"/>
        </w:r>
        <w:r>
          <w:rPr>
            <w:noProof/>
            <w:webHidden/>
          </w:rPr>
          <w:instrText xml:space="preserve"> PAGEREF _Toc178756895 \h </w:instrText>
        </w:r>
        <w:r>
          <w:rPr>
            <w:noProof/>
            <w:webHidden/>
          </w:rPr>
        </w:r>
        <w:r>
          <w:rPr>
            <w:noProof/>
            <w:webHidden/>
          </w:rPr>
          <w:fldChar w:fldCharType="separate"/>
        </w:r>
        <w:r>
          <w:rPr>
            <w:noProof/>
            <w:webHidden/>
          </w:rPr>
          <w:t>21</w:t>
        </w:r>
        <w:r>
          <w:rPr>
            <w:noProof/>
            <w:webHidden/>
          </w:rPr>
          <w:fldChar w:fldCharType="end"/>
        </w:r>
      </w:hyperlink>
    </w:p>
    <w:p w14:paraId="7B35CE7F" w14:textId="09E5D72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6" w:history="1">
        <w:r w:rsidRPr="004111D2">
          <w:rPr>
            <w:rStyle w:val="Lienhypertexte"/>
            <w:noProof/>
          </w:rPr>
          <w:t>Artikel 31</w:t>
        </w:r>
        <w:r>
          <w:rPr>
            <w:noProof/>
            <w:webHidden/>
          </w:rPr>
          <w:tab/>
        </w:r>
        <w:r>
          <w:rPr>
            <w:noProof/>
            <w:webHidden/>
          </w:rPr>
          <w:fldChar w:fldCharType="begin"/>
        </w:r>
        <w:r>
          <w:rPr>
            <w:noProof/>
            <w:webHidden/>
          </w:rPr>
          <w:instrText xml:space="preserve"> PAGEREF _Toc178756896 \h </w:instrText>
        </w:r>
        <w:r>
          <w:rPr>
            <w:noProof/>
            <w:webHidden/>
          </w:rPr>
        </w:r>
        <w:r>
          <w:rPr>
            <w:noProof/>
            <w:webHidden/>
          </w:rPr>
          <w:fldChar w:fldCharType="separate"/>
        </w:r>
        <w:r>
          <w:rPr>
            <w:noProof/>
            <w:webHidden/>
          </w:rPr>
          <w:t>21</w:t>
        </w:r>
        <w:r>
          <w:rPr>
            <w:noProof/>
            <w:webHidden/>
          </w:rPr>
          <w:fldChar w:fldCharType="end"/>
        </w:r>
      </w:hyperlink>
    </w:p>
    <w:p w14:paraId="5A3FE109" w14:textId="0412A72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7" w:history="1">
        <w:r w:rsidRPr="004111D2">
          <w:rPr>
            <w:rStyle w:val="Lienhypertexte"/>
            <w:noProof/>
          </w:rPr>
          <w:t>Artikel 32</w:t>
        </w:r>
        <w:r>
          <w:rPr>
            <w:noProof/>
            <w:webHidden/>
          </w:rPr>
          <w:tab/>
        </w:r>
        <w:r>
          <w:rPr>
            <w:noProof/>
            <w:webHidden/>
          </w:rPr>
          <w:fldChar w:fldCharType="begin"/>
        </w:r>
        <w:r>
          <w:rPr>
            <w:noProof/>
            <w:webHidden/>
          </w:rPr>
          <w:instrText xml:space="preserve"> PAGEREF _Toc178756897 \h </w:instrText>
        </w:r>
        <w:r>
          <w:rPr>
            <w:noProof/>
            <w:webHidden/>
          </w:rPr>
        </w:r>
        <w:r>
          <w:rPr>
            <w:noProof/>
            <w:webHidden/>
          </w:rPr>
          <w:fldChar w:fldCharType="separate"/>
        </w:r>
        <w:r>
          <w:rPr>
            <w:noProof/>
            <w:webHidden/>
          </w:rPr>
          <w:t>21</w:t>
        </w:r>
        <w:r>
          <w:rPr>
            <w:noProof/>
            <w:webHidden/>
          </w:rPr>
          <w:fldChar w:fldCharType="end"/>
        </w:r>
      </w:hyperlink>
    </w:p>
    <w:p w14:paraId="5FA8FCB2" w14:textId="2AD6189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8" w:history="1">
        <w:r w:rsidRPr="004111D2">
          <w:rPr>
            <w:rStyle w:val="Lienhypertexte"/>
            <w:noProof/>
          </w:rPr>
          <w:t>Artikel 32bis:</w:t>
        </w:r>
        <w:r>
          <w:rPr>
            <w:noProof/>
            <w:webHidden/>
          </w:rPr>
          <w:tab/>
        </w:r>
        <w:r>
          <w:rPr>
            <w:noProof/>
            <w:webHidden/>
          </w:rPr>
          <w:fldChar w:fldCharType="begin"/>
        </w:r>
        <w:r>
          <w:rPr>
            <w:noProof/>
            <w:webHidden/>
          </w:rPr>
          <w:instrText xml:space="preserve"> PAGEREF _Toc178756898 \h </w:instrText>
        </w:r>
        <w:r>
          <w:rPr>
            <w:noProof/>
            <w:webHidden/>
          </w:rPr>
        </w:r>
        <w:r>
          <w:rPr>
            <w:noProof/>
            <w:webHidden/>
          </w:rPr>
          <w:fldChar w:fldCharType="separate"/>
        </w:r>
        <w:r>
          <w:rPr>
            <w:noProof/>
            <w:webHidden/>
          </w:rPr>
          <w:t>23</w:t>
        </w:r>
        <w:r>
          <w:rPr>
            <w:noProof/>
            <w:webHidden/>
          </w:rPr>
          <w:fldChar w:fldCharType="end"/>
        </w:r>
      </w:hyperlink>
    </w:p>
    <w:p w14:paraId="70F31E1D" w14:textId="414FD7D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9" w:history="1">
        <w:r w:rsidRPr="004111D2">
          <w:rPr>
            <w:rStyle w:val="Lienhypertexte"/>
            <w:noProof/>
          </w:rPr>
          <w:t>Artikel 33</w:t>
        </w:r>
        <w:r>
          <w:rPr>
            <w:noProof/>
            <w:webHidden/>
          </w:rPr>
          <w:tab/>
        </w:r>
        <w:r>
          <w:rPr>
            <w:noProof/>
            <w:webHidden/>
          </w:rPr>
          <w:fldChar w:fldCharType="begin"/>
        </w:r>
        <w:r>
          <w:rPr>
            <w:noProof/>
            <w:webHidden/>
          </w:rPr>
          <w:instrText xml:space="preserve"> PAGEREF _Toc178756899 \h </w:instrText>
        </w:r>
        <w:r>
          <w:rPr>
            <w:noProof/>
            <w:webHidden/>
          </w:rPr>
        </w:r>
        <w:r>
          <w:rPr>
            <w:noProof/>
            <w:webHidden/>
          </w:rPr>
          <w:fldChar w:fldCharType="separate"/>
        </w:r>
        <w:r>
          <w:rPr>
            <w:noProof/>
            <w:webHidden/>
          </w:rPr>
          <w:t>24</w:t>
        </w:r>
        <w:r>
          <w:rPr>
            <w:noProof/>
            <w:webHidden/>
          </w:rPr>
          <w:fldChar w:fldCharType="end"/>
        </w:r>
      </w:hyperlink>
    </w:p>
    <w:p w14:paraId="39D73C7E" w14:textId="3AA9FB1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0" w:history="1">
        <w:r w:rsidRPr="004111D2">
          <w:rPr>
            <w:rStyle w:val="Lienhypertexte"/>
            <w:noProof/>
          </w:rPr>
          <w:t>Artikel 34</w:t>
        </w:r>
        <w:r>
          <w:rPr>
            <w:noProof/>
            <w:webHidden/>
          </w:rPr>
          <w:tab/>
        </w:r>
        <w:r>
          <w:rPr>
            <w:noProof/>
            <w:webHidden/>
          </w:rPr>
          <w:fldChar w:fldCharType="begin"/>
        </w:r>
        <w:r>
          <w:rPr>
            <w:noProof/>
            <w:webHidden/>
          </w:rPr>
          <w:instrText xml:space="preserve"> PAGEREF _Toc178756900 \h </w:instrText>
        </w:r>
        <w:r>
          <w:rPr>
            <w:noProof/>
            <w:webHidden/>
          </w:rPr>
        </w:r>
        <w:r>
          <w:rPr>
            <w:noProof/>
            <w:webHidden/>
          </w:rPr>
          <w:fldChar w:fldCharType="separate"/>
        </w:r>
        <w:r>
          <w:rPr>
            <w:noProof/>
            <w:webHidden/>
          </w:rPr>
          <w:t>24</w:t>
        </w:r>
        <w:r>
          <w:rPr>
            <w:noProof/>
            <w:webHidden/>
          </w:rPr>
          <w:fldChar w:fldCharType="end"/>
        </w:r>
      </w:hyperlink>
    </w:p>
    <w:p w14:paraId="11386E4A" w14:textId="6454EF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1" w:history="1">
        <w:r w:rsidRPr="004111D2">
          <w:rPr>
            <w:rStyle w:val="Lienhypertexte"/>
            <w:noProof/>
          </w:rPr>
          <w:t>Artikel 34bis: Vergaderwijze van de Raad van Bestuur</w:t>
        </w:r>
        <w:r>
          <w:rPr>
            <w:noProof/>
            <w:webHidden/>
          </w:rPr>
          <w:tab/>
        </w:r>
        <w:r>
          <w:rPr>
            <w:noProof/>
            <w:webHidden/>
          </w:rPr>
          <w:fldChar w:fldCharType="begin"/>
        </w:r>
        <w:r>
          <w:rPr>
            <w:noProof/>
            <w:webHidden/>
          </w:rPr>
          <w:instrText xml:space="preserve"> PAGEREF _Toc178756901 \h </w:instrText>
        </w:r>
        <w:r>
          <w:rPr>
            <w:noProof/>
            <w:webHidden/>
          </w:rPr>
        </w:r>
        <w:r>
          <w:rPr>
            <w:noProof/>
            <w:webHidden/>
          </w:rPr>
          <w:fldChar w:fldCharType="separate"/>
        </w:r>
        <w:r>
          <w:rPr>
            <w:noProof/>
            <w:webHidden/>
          </w:rPr>
          <w:t>24</w:t>
        </w:r>
        <w:r>
          <w:rPr>
            <w:noProof/>
            <w:webHidden/>
          </w:rPr>
          <w:fldChar w:fldCharType="end"/>
        </w:r>
      </w:hyperlink>
    </w:p>
    <w:p w14:paraId="3CEBCF6B" w14:textId="452B280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2" w:history="1">
        <w:r w:rsidRPr="004111D2">
          <w:rPr>
            <w:rStyle w:val="Lienhypertexte"/>
            <w:noProof/>
          </w:rPr>
          <w:t>Artikel 35</w:t>
        </w:r>
        <w:r>
          <w:rPr>
            <w:noProof/>
            <w:webHidden/>
          </w:rPr>
          <w:tab/>
        </w:r>
        <w:r>
          <w:rPr>
            <w:noProof/>
            <w:webHidden/>
          </w:rPr>
          <w:fldChar w:fldCharType="begin"/>
        </w:r>
        <w:r>
          <w:rPr>
            <w:noProof/>
            <w:webHidden/>
          </w:rPr>
          <w:instrText xml:space="preserve"> PAGEREF _Toc178756902 \h </w:instrText>
        </w:r>
        <w:r>
          <w:rPr>
            <w:noProof/>
            <w:webHidden/>
          </w:rPr>
        </w:r>
        <w:r>
          <w:rPr>
            <w:noProof/>
            <w:webHidden/>
          </w:rPr>
          <w:fldChar w:fldCharType="separate"/>
        </w:r>
        <w:r>
          <w:rPr>
            <w:noProof/>
            <w:webHidden/>
          </w:rPr>
          <w:t>26</w:t>
        </w:r>
        <w:r>
          <w:rPr>
            <w:noProof/>
            <w:webHidden/>
          </w:rPr>
          <w:fldChar w:fldCharType="end"/>
        </w:r>
      </w:hyperlink>
    </w:p>
    <w:p w14:paraId="3D81211A" w14:textId="26A624A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3" w:history="1">
        <w:r w:rsidRPr="004111D2">
          <w:rPr>
            <w:rStyle w:val="Lienhypertexte"/>
            <w:noProof/>
          </w:rPr>
          <w:t>Artikel 36</w:t>
        </w:r>
        <w:r>
          <w:rPr>
            <w:noProof/>
            <w:webHidden/>
          </w:rPr>
          <w:tab/>
        </w:r>
        <w:r>
          <w:rPr>
            <w:noProof/>
            <w:webHidden/>
          </w:rPr>
          <w:fldChar w:fldCharType="begin"/>
        </w:r>
        <w:r>
          <w:rPr>
            <w:noProof/>
            <w:webHidden/>
          </w:rPr>
          <w:instrText xml:space="preserve"> PAGEREF _Toc178756903 \h </w:instrText>
        </w:r>
        <w:r>
          <w:rPr>
            <w:noProof/>
            <w:webHidden/>
          </w:rPr>
        </w:r>
        <w:r>
          <w:rPr>
            <w:noProof/>
            <w:webHidden/>
          </w:rPr>
          <w:fldChar w:fldCharType="separate"/>
        </w:r>
        <w:r>
          <w:rPr>
            <w:noProof/>
            <w:webHidden/>
          </w:rPr>
          <w:t>26</w:t>
        </w:r>
        <w:r>
          <w:rPr>
            <w:noProof/>
            <w:webHidden/>
          </w:rPr>
          <w:fldChar w:fldCharType="end"/>
        </w:r>
      </w:hyperlink>
    </w:p>
    <w:p w14:paraId="1DDFA522" w14:textId="11D803E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04" w:history="1">
        <w:r w:rsidRPr="004111D2">
          <w:rPr>
            <w:rStyle w:val="Lienhypertexte"/>
            <w:noProof/>
          </w:rPr>
          <w:t>De Comités</w:t>
        </w:r>
        <w:r>
          <w:rPr>
            <w:noProof/>
            <w:webHidden/>
          </w:rPr>
          <w:tab/>
        </w:r>
        <w:r>
          <w:rPr>
            <w:noProof/>
            <w:webHidden/>
          </w:rPr>
          <w:fldChar w:fldCharType="begin"/>
        </w:r>
        <w:r>
          <w:rPr>
            <w:noProof/>
            <w:webHidden/>
          </w:rPr>
          <w:instrText xml:space="preserve"> PAGEREF _Toc178756904 \h </w:instrText>
        </w:r>
        <w:r>
          <w:rPr>
            <w:noProof/>
            <w:webHidden/>
          </w:rPr>
        </w:r>
        <w:r>
          <w:rPr>
            <w:noProof/>
            <w:webHidden/>
          </w:rPr>
          <w:fldChar w:fldCharType="separate"/>
        </w:r>
        <w:r>
          <w:rPr>
            <w:noProof/>
            <w:webHidden/>
          </w:rPr>
          <w:t>27</w:t>
        </w:r>
        <w:r>
          <w:rPr>
            <w:noProof/>
            <w:webHidden/>
          </w:rPr>
          <w:fldChar w:fldCharType="end"/>
        </w:r>
      </w:hyperlink>
    </w:p>
    <w:p w14:paraId="27CED628" w14:textId="7855677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5" w:history="1">
        <w:r w:rsidRPr="004111D2">
          <w:rPr>
            <w:rStyle w:val="Lienhypertexte"/>
            <w:noProof/>
          </w:rPr>
          <w:t>Artikel 36 bis - Het Bureau van de Raad van Bestuur</w:t>
        </w:r>
        <w:r>
          <w:rPr>
            <w:noProof/>
            <w:webHidden/>
          </w:rPr>
          <w:tab/>
        </w:r>
        <w:r>
          <w:rPr>
            <w:noProof/>
            <w:webHidden/>
          </w:rPr>
          <w:fldChar w:fldCharType="begin"/>
        </w:r>
        <w:r>
          <w:rPr>
            <w:noProof/>
            <w:webHidden/>
          </w:rPr>
          <w:instrText xml:space="preserve"> PAGEREF _Toc178756905 \h </w:instrText>
        </w:r>
        <w:r>
          <w:rPr>
            <w:noProof/>
            <w:webHidden/>
          </w:rPr>
        </w:r>
        <w:r>
          <w:rPr>
            <w:noProof/>
            <w:webHidden/>
          </w:rPr>
          <w:fldChar w:fldCharType="separate"/>
        </w:r>
        <w:r>
          <w:rPr>
            <w:noProof/>
            <w:webHidden/>
          </w:rPr>
          <w:t>27</w:t>
        </w:r>
        <w:r>
          <w:rPr>
            <w:noProof/>
            <w:webHidden/>
          </w:rPr>
          <w:fldChar w:fldCharType="end"/>
        </w:r>
      </w:hyperlink>
    </w:p>
    <w:p w14:paraId="44FA76FA" w14:textId="06DBFD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6" w:history="1">
        <w:r w:rsidRPr="004111D2">
          <w:rPr>
            <w:rStyle w:val="Lienhypertexte"/>
            <w:noProof/>
          </w:rPr>
          <w:t xml:space="preserve">Artikel 36ter – Audit- </w:t>
        </w:r>
        <w:r w:rsidRPr="004111D2">
          <w:rPr>
            <w:rStyle w:val="Lienhypertexte"/>
            <w:iCs/>
            <w:noProof/>
          </w:rPr>
          <w:t>en Risicocomité</w:t>
        </w:r>
        <w:r>
          <w:rPr>
            <w:noProof/>
            <w:webHidden/>
          </w:rPr>
          <w:tab/>
        </w:r>
        <w:r>
          <w:rPr>
            <w:noProof/>
            <w:webHidden/>
          </w:rPr>
          <w:fldChar w:fldCharType="begin"/>
        </w:r>
        <w:r>
          <w:rPr>
            <w:noProof/>
            <w:webHidden/>
          </w:rPr>
          <w:instrText xml:space="preserve"> PAGEREF _Toc178756906 \h </w:instrText>
        </w:r>
        <w:r>
          <w:rPr>
            <w:noProof/>
            <w:webHidden/>
          </w:rPr>
        </w:r>
        <w:r>
          <w:rPr>
            <w:noProof/>
            <w:webHidden/>
          </w:rPr>
          <w:fldChar w:fldCharType="separate"/>
        </w:r>
        <w:r>
          <w:rPr>
            <w:noProof/>
            <w:webHidden/>
          </w:rPr>
          <w:t>27</w:t>
        </w:r>
        <w:r>
          <w:rPr>
            <w:noProof/>
            <w:webHidden/>
          </w:rPr>
          <w:fldChar w:fldCharType="end"/>
        </w:r>
      </w:hyperlink>
    </w:p>
    <w:p w14:paraId="57B3225F" w14:textId="781BC69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7" w:history="1">
        <w:r w:rsidRPr="004111D2">
          <w:rPr>
            <w:rStyle w:val="Lienhypertexte"/>
            <w:noProof/>
          </w:rPr>
          <w:t>Artikel 36quater – Bezoldigings- en Benoemingscomité</w:t>
        </w:r>
        <w:r>
          <w:rPr>
            <w:noProof/>
            <w:webHidden/>
          </w:rPr>
          <w:tab/>
        </w:r>
        <w:r>
          <w:rPr>
            <w:noProof/>
            <w:webHidden/>
          </w:rPr>
          <w:fldChar w:fldCharType="begin"/>
        </w:r>
        <w:r>
          <w:rPr>
            <w:noProof/>
            <w:webHidden/>
          </w:rPr>
          <w:instrText xml:space="preserve"> PAGEREF _Toc178756907 \h </w:instrText>
        </w:r>
        <w:r>
          <w:rPr>
            <w:noProof/>
            <w:webHidden/>
          </w:rPr>
        </w:r>
        <w:r>
          <w:rPr>
            <w:noProof/>
            <w:webHidden/>
          </w:rPr>
          <w:fldChar w:fldCharType="separate"/>
        </w:r>
        <w:r>
          <w:rPr>
            <w:noProof/>
            <w:webHidden/>
          </w:rPr>
          <w:t>27</w:t>
        </w:r>
        <w:r>
          <w:rPr>
            <w:noProof/>
            <w:webHidden/>
          </w:rPr>
          <w:fldChar w:fldCharType="end"/>
        </w:r>
      </w:hyperlink>
    </w:p>
    <w:p w14:paraId="0E3A7047" w14:textId="3DFBD8A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8" w:history="1">
        <w:r w:rsidRPr="004111D2">
          <w:rPr>
            <w:rStyle w:val="Lienhypertexte"/>
            <w:rFonts w:eastAsiaTheme="majorEastAsia" w:cstheme="majorBidi"/>
            <w:b/>
            <w:noProof/>
            <w:lang w:val="nl-BE"/>
          </w:rPr>
          <w:t>Artikel 36quinquies – Het Beleggingscomité</w:t>
        </w:r>
        <w:r>
          <w:rPr>
            <w:noProof/>
            <w:webHidden/>
          </w:rPr>
          <w:tab/>
        </w:r>
        <w:r>
          <w:rPr>
            <w:noProof/>
            <w:webHidden/>
          </w:rPr>
          <w:fldChar w:fldCharType="begin"/>
        </w:r>
        <w:r>
          <w:rPr>
            <w:noProof/>
            <w:webHidden/>
          </w:rPr>
          <w:instrText xml:space="preserve"> PAGEREF _Toc178756908 \h </w:instrText>
        </w:r>
        <w:r>
          <w:rPr>
            <w:noProof/>
            <w:webHidden/>
          </w:rPr>
        </w:r>
        <w:r>
          <w:rPr>
            <w:noProof/>
            <w:webHidden/>
          </w:rPr>
          <w:fldChar w:fldCharType="separate"/>
        </w:r>
        <w:r>
          <w:rPr>
            <w:noProof/>
            <w:webHidden/>
          </w:rPr>
          <w:t>28</w:t>
        </w:r>
        <w:r>
          <w:rPr>
            <w:noProof/>
            <w:webHidden/>
          </w:rPr>
          <w:fldChar w:fldCharType="end"/>
        </w:r>
      </w:hyperlink>
    </w:p>
    <w:p w14:paraId="72F21E7E" w14:textId="1F803DA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09" w:history="1">
        <w:r w:rsidRPr="004111D2">
          <w:rPr>
            <w:rStyle w:val="Lienhypertexte"/>
            <w:noProof/>
          </w:rPr>
          <w:t>Afdeling 3: Het Directiecomité</w:t>
        </w:r>
        <w:r>
          <w:rPr>
            <w:noProof/>
            <w:webHidden/>
          </w:rPr>
          <w:tab/>
        </w:r>
        <w:r>
          <w:rPr>
            <w:noProof/>
            <w:webHidden/>
          </w:rPr>
          <w:fldChar w:fldCharType="begin"/>
        </w:r>
        <w:r>
          <w:rPr>
            <w:noProof/>
            <w:webHidden/>
          </w:rPr>
          <w:instrText xml:space="preserve"> PAGEREF _Toc178756909 \h </w:instrText>
        </w:r>
        <w:r>
          <w:rPr>
            <w:noProof/>
            <w:webHidden/>
          </w:rPr>
        </w:r>
        <w:r>
          <w:rPr>
            <w:noProof/>
            <w:webHidden/>
          </w:rPr>
          <w:fldChar w:fldCharType="separate"/>
        </w:r>
        <w:r>
          <w:rPr>
            <w:noProof/>
            <w:webHidden/>
          </w:rPr>
          <w:t>29</w:t>
        </w:r>
        <w:r>
          <w:rPr>
            <w:noProof/>
            <w:webHidden/>
          </w:rPr>
          <w:fldChar w:fldCharType="end"/>
        </w:r>
      </w:hyperlink>
    </w:p>
    <w:p w14:paraId="4D88CBA6" w14:textId="6B38114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0" w:history="1">
        <w:r w:rsidRPr="004111D2">
          <w:rPr>
            <w:rStyle w:val="Lienhypertexte"/>
            <w:noProof/>
          </w:rPr>
          <w:t>Artikel 37</w:t>
        </w:r>
        <w:r>
          <w:rPr>
            <w:noProof/>
            <w:webHidden/>
          </w:rPr>
          <w:tab/>
        </w:r>
        <w:r>
          <w:rPr>
            <w:noProof/>
            <w:webHidden/>
          </w:rPr>
          <w:fldChar w:fldCharType="begin"/>
        </w:r>
        <w:r>
          <w:rPr>
            <w:noProof/>
            <w:webHidden/>
          </w:rPr>
          <w:instrText xml:space="preserve"> PAGEREF _Toc178756910 \h </w:instrText>
        </w:r>
        <w:r>
          <w:rPr>
            <w:noProof/>
            <w:webHidden/>
          </w:rPr>
        </w:r>
        <w:r>
          <w:rPr>
            <w:noProof/>
            <w:webHidden/>
          </w:rPr>
          <w:fldChar w:fldCharType="separate"/>
        </w:r>
        <w:r>
          <w:rPr>
            <w:noProof/>
            <w:webHidden/>
          </w:rPr>
          <w:t>29</w:t>
        </w:r>
        <w:r>
          <w:rPr>
            <w:noProof/>
            <w:webHidden/>
          </w:rPr>
          <w:fldChar w:fldCharType="end"/>
        </w:r>
      </w:hyperlink>
    </w:p>
    <w:p w14:paraId="13F96D28" w14:textId="40B47C2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1" w:history="1">
        <w:r w:rsidRPr="004111D2">
          <w:rPr>
            <w:rStyle w:val="Lienhypertexte"/>
            <w:noProof/>
          </w:rPr>
          <w:t>Artikel 38</w:t>
        </w:r>
        <w:r>
          <w:rPr>
            <w:noProof/>
            <w:webHidden/>
          </w:rPr>
          <w:tab/>
        </w:r>
        <w:r>
          <w:rPr>
            <w:noProof/>
            <w:webHidden/>
          </w:rPr>
          <w:fldChar w:fldCharType="begin"/>
        </w:r>
        <w:r>
          <w:rPr>
            <w:noProof/>
            <w:webHidden/>
          </w:rPr>
          <w:instrText xml:space="preserve"> PAGEREF _Toc178756911 \h </w:instrText>
        </w:r>
        <w:r>
          <w:rPr>
            <w:noProof/>
            <w:webHidden/>
          </w:rPr>
        </w:r>
        <w:r>
          <w:rPr>
            <w:noProof/>
            <w:webHidden/>
          </w:rPr>
          <w:fldChar w:fldCharType="separate"/>
        </w:r>
        <w:r>
          <w:rPr>
            <w:noProof/>
            <w:webHidden/>
          </w:rPr>
          <w:t>29</w:t>
        </w:r>
        <w:r>
          <w:rPr>
            <w:noProof/>
            <w:webHidden/>
          </w:rPr>
          <w:fldChar w:fldCharType="end"/>
        </w:r>
      </w:hyperlink>
    </w:p>
    <w:p w14:paraId="62DD66CE" w14:textId="2FC59E3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2" w:history="1">
        <w:r w:rsidRPr="004111D2">
          <w:rPr>
            <w:rStyle w:val="Lienhypertexte"/>
            <w:noProof/>
          </w:rPr>
          <w:t>Artikel 39</w:t>
        </w:r>
        <w:r>
          <w:rPr>
            <w:noProof/>
            <w:webHidden/>
          </w:rPr>
          <w:tab/>
        </w:r>
        <w:r>
          <w:rPr>
            <w:noProof/>
            <w:webHidden/>
          </w:rPr>
          <w:fldChar w:fldCharType="begin"/>
        </w:r>
        <w:r>
          <w:rPr>
            <w:noProof/>
            <w:webHidden/>
          </w:rPr>
          <w:instrText xml:space="preserve"> PAGEREF _Toc178756912 \h </w:instrText>
        </w:r>
        <w:r>
          <w:rPr>
            <w:noProof/>
            <w:webHidden/>
          </w:rPr>
        </w:r>
        <w:r>
          <w:rPr>
            <w:noProof/>
            <w:webHidden/>
          </w:rPr>
          <w:fldChar w:fldCharType="separate"/>
        </w:r>
        <w:r>
          <w:rPr>
            <w:noProof/>
            <w:webHidden/>
          </w:rPr>
          <w:t>29</w:t>
        </w:r>
        <w:r>
          <w:rPr>
            <w:noProof/>
            <w:webHidden/>
          </w:rPr>
          <w:fldChar w:fldCharType="end"/>
        </w:r>
      </w:hyperlink>
    </w:p>
    <w:p w14:paraId="62BDCD6B" w14:textId="2A5C0C08"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3" w:history="1">
        <w:r w:rsidRPr="004111D2">
          <w:rPr>
            <w:rStyle w:val="Lienhypertexte"/>
            <w:noProof/>
          </w:rPr>
          <w:t>Afdeling 4: De voorzitter van de Landsbond</w:t>
        </w:r>
        <w:r>
          <w:rPr>
            <w:noProof/>
            <w:webHidden/>
          </w:rPr>
          <w:tab/>
        </w:r>
        <w:r>
          <w:rPr>
            <w:noProof/>
            <w:webHidden/>
          </w:rPr>
          <w:fldChar w:fldCharType="begin"/>
        </w:r>
        <w:r>
          <w:rPr>
            <w:noProof/>
            <w:webHidden/>
          </w:rPr>
          <w:instrText xml:space="preserve"> PAGEREF _Toc178756913 \h </w:instrText>
        </w:r>
        <w:r>
          <w:rPr>
            <w:noProof/>
            <w:webHidden/>
          </w:rPr>
        </w:r>
        <w:r>
          <w:rPr>
            <w:noProof/>
            <w:webHidden/>
          </w:rPr>
          <w:fldChar w:fldCharType="separate"/>
        </w:r>
        <w:r>
          <w:rPr>
            <w:noProof/>
            <w:webHidden/>
          </w:rPr>
          <w:t>31</w:t>
        </w:r>
        <w:r>
          <w:rPr>
            <w:noProof/>
            <w:webHidden/>
          </w:rPr>
          <w:fldChar w:fldCharType="end"/>
        </w:r>
      </w:hyperlink>
    </w:p>
    <w:p w14:paraId="267E60E2" w14:textId="01E758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4" w:history="1">
        <w:r w:rsidRPr="004111D2">
          <w:rPr>
            <w:rStyle w:val="Lienhypertexte"/>
            <w:noProof/>
          </w:rPr>
          <w:t>Artikel 40</w:t>
        </w:r>
        <w:r>
          <w:rPr>
            <w:noProof/>
            <w:webHidden/>
          </w:rPr>
          <w:tab/>
        </w:r>
        <w:r>
          <w:rPr>
            <w:noProof/>
            <w:webHidden/>
          </w:rPr>
          <w:fldChar w:fldCharType="begin"/>
        </w:r>
        <w:r>
          <w:rPr>
            <w:noProof/>
            <w:webHidden/>
          </w:rPr>
          <w:instrText xml:space="preserve"> PAGEREF _Toc178756914 \h </w:instrText>
        </w:r>
        <w:r>
          <w:rPr>
            <w:noProof/>
            <w:webHidden/>
          </w:rPr>
        </w:r>
        <w:r>
          <w:rPr>
            <w:noProof/>
            <w:webHidden/>
          </w:rPr>
          <w:fldChar w:fldCharType="separate"/>
        </w:r>
        <w:r>
          <w:rPr>
            <w:noProof/>
            <w:webHidden/>
          </w:rPr>
          <w:t>31</w:t>
        </w:r>
        <w:r>
          <w:rPr>
            <w:noProof/>
            <w:webHidden/>
          </w:rPr>
          <w:fldChar w:fldCharType="end"/>
        </w:r>
      </w:hyperlink>
    </w:p>
    <w:p w14:paraId="59577DDD" w14:textId="2016528B"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5" w:history="1">
        <w:r w:rsidRPr="004111D2">
          <w:rPr>
            <w:rStyle w:val="Lienhypertexte"/>
            <w:noProof/>
          </w:rPr>
          <w:t>Afdeling 5</w:t>
        </w:r>
        <w:r>
          <w:rPr>
            <w:noProof/>
            <w:webHidden/>
          </w:rPr>
          <w:tab/>
        </w:r>
        <w:r>
          <w:rPr>
            <w:noProof/>
            <w:webHidden/>
          </w:rPr>
          <w:fldChar w:fldCharType="begin"/>
        </w:r>
        <w:r>
          <w:rPr>
            <w:noProof/>
            <w:webHidden/>
          </w:rPr>
          <w:instrText xml:space="preserve"> PAGEREF _Toc178756915 \h </w:instrText>
        </w:r>
        <w:r>
          <w:rPr>
            <w:noProof/>
            <w:webHidden/>
          </w:rPr>
        </w:r>
        <w:r>
          <w:rPr>
            <w:noProof/>
            <w:webHidden/>
          </w:rPr>
          <w:fldChar w:fldCharType="separate"/>
        </w:r>
        <w:r>
          <w:rPr>
            <w:noProof/>
            <w:webHidden/>
          </w:rPr>
          <w:t>31</w:t>
        </w:r>
        <w:r>
          <w:rPr>
            <w:noProof/>
            <w:webHidden/>
          </w:rPr>
          <w:fldChar w:fldCharType="end"/>
        </w:r>
      </w:hyperlink>
    </w:p>
    <w:p w14:paraId="0C84773B" w14:textId="5BFDF3C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6" w:history="1">
        <w:r w:rsidRPr="004111D2">
          <w:rPr>
            <w:rStyle w:val="Lienhypertexte"/>
            <w:noProof/>
          </w:rPr>
          <w:t>Nationaal secretaris</w:t>
        </w:r>
        <w:r>
          <w:rPr>
            <w:noProof/>
            <w:webHidden/>
          </w:rPr>
          <w:tab/>
        </w:r>
        <w:r>
          <w:rPr>
            <w:noProof/>
            <w:webHidden/>
          </w:rPr>
          <w:fldChar w:fldCharType="begin"/>
        </w:r>
        <w:r>
          <w:rPr>
            <w:noProof/>
            <w:webHidden/>
          </w:rPr>
          <w:instrText xml:space="preserve"> PAGEREF _Toc178756916 \h </w:instrText>
        </w:r>
        <w:r>
          <w:rPr>
            <w:noProof/>
            <w:webHidden/>
          </w:rPr>
        </w:r>
        <w:r>
          <w:rPr>
            <w:noProof/>
            <w:webHidden/>
          </w:rPr>
          <w:fldChar w:fldCharType="separate"/>
        </w:r>
        <w:r>
          <w:rPr>
            <w:noProof/>
            <w:webHidden/>
          </w:rPr>
          <w:t>31</w:t>
        </w:r>
        <w:r>
          <w:rPr>
            <w:noProof/>
            <w:webHidden/>
          </w:rPr>
          <w:fldChar w:fldCharType="end"/>
        </w:r>
      </w:hyperlink>
    </w:p>
    <w:p w14:paraId="50DED425" w14:textId="18790AA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7" w:history="1">
        <w:r w:rsidRPr="004111D2">
          <w:rPr>
            <w:rStyle w:val="Lienhypertexte"/>
            <w:noProof/>
          </w:rPr>
          <w:t>Artikel 41</w:t>
        </w:r>
        <w:r>
          <w:rPr>
            <w:noProof/>
            <w:webHidden/>
          </w:rPr>
          <w:tab/>
        </w:r>
        <w:r>
          <w:rPr>
            <w:noProof/>
            <w:webHidden/>
          </w:rPr>
          <w:fldChar w:fldCharType="begin"/>
        </w:r>
        <w:r>
          <w:rPr>
            <w:noProof/>
            <w:webHidden/>
          </w:rPr>
          <w:instrText xml:space="preserve"> PAGEREF _Toc178756917 \h </w:instrText>
        </w:r>
        <w:r>
          <w:rPr>
            <w:noProof/>
            <w:webHidden/>
          </w:rPr>
        </w:r>
        <w:r>
          <w:rPr>
            <w:noProof/>
            <w:webHidden/>
          </w:rPr>
          <w:fldChar w:fldCharType="separate"/>
        </w:r>
        <w:r>
          <w:rPr>
            <w:noProof/>
            <w:webHidden/>
          </w:rPr>
          <w:t>31</w:t>
        </w:r>
        <w:r>
          <w:rPr>
            <w:noProof/>
            <w:webHidden/>
          </w:rPr>
          <w:fldChar w:fldCharType="end"/>
        </w:r>
      </w:hyperlink>
    </w:p>
    <w:p w14:paraId="0F7D74BF" w14:textId="3198D00C"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8" w:history="1">
        <w:r w:rsidRPr="004111D2">
          <w:rPr>
            <w:rStyle w:val="Lienhypertexte"/>
            <w:noProof/>
          </w:rPr>
          <w:t>De directeur-generaal van de Landsbond</w:t>
        </w:r>
        <w:r>
          <w:rPr>
            <w:noProof/>
            <w:webHidden/>
          </w:rPr>
          <w:tab/>
        </w:r>
        <w:r>
          <w:rPr>
            <w:noProof/>
            <w:webHidden/>
          </w:rPr>
          <w:fldChar w:fldCharType="begin"/>
        </w:r>
        <w:r>
          <w:rPr>
            <w:noProof/>
            <w:webHidden/>
          </w:rPr>
          <w:instrText xml:space="preserve"> PAGEREF _Toc178756918 \h </w:instrText>
        </w:r>
        <w:r>
          <w:rPr>
            <w:noProof/>
            <w:webHidden/>
          </w:rPr>
        </w:r>
        <w:r>
          <w:rPr>
            <w:noProof/>
            <w:webHidden/>
          </w:rPr>
          <w:fldChar w:fldCharType="separate"/>
        </w:r>
        <w:r>
          <w:rPr>
            <w:noProof/>
            <w:webHidden/>
          </w:rPr>
          <w:t>32</w:t>
        </w:r>
        <w:r>
          <w:rPr>
            <w:noProof/>
            <w:webHidden/>
          </w:rPr>
          <w:fldChar w:fldCharType="end"/>
        </w:r>
      </w:hyperlink>
    </w:p>
    <w:p w14:paraId="5AF48D0A" w14:textId="4E1808E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9" w:history="1">
        <w:r w:rsidRPr="004111D2">
          <w:rPr>
            <w:rStyle w:val="Lienhypertexte"/>
            <w:noProof/>
          </w:rPr>
          <w:t>Artikel 41bis:</w:t>
        </w:r>
        <w:r>
          <w:rPr>
            <w:noProof/>
            <w:webHidden/>
          </w:rPr>
          <w:tab/>
        </w:r>
        <w:r>
          <w:rPr>
            <w:noProof/>
            <w:webHidden/>
          </w:rPr>
          <w:fldChar w:fldCharType="begin"/>
        </w:r>
        <w:r>
          <w:rPr>
            <w:noProof/>
            <w:webHidden/>
          </w:rPr>
          <w:instrText xml:space="preserve"> PAGEREF _Toc178756919 \h </w:instrText>
        </w:r>
        <w:r>
          <w:rPr>
            <w:noProof/>
            <w:webHidden/>
          </w:rPr>
        </w:r>
        <w:r>
          <w:rPr>
            <w:noProof/>
            <w:webHidden/>
          </w:rPr>
          <w:fldChar w:fldCharType="separate"/>
        </w:r>
        <w:r>
          <w:rPr>
            <w:noProof/>
            <w:webHidden/>
          </w:rPr>
          <w:t>32</w:t>
        </w:r>
        <w:r>
          <w:rPr>
            <w:noProof/>
            <w:webHidden/>
          </w:rPr>
          <w:fldChar w:fldCharType="end"/>
        </w:r>
      </w:hyperlink>
    </w:p>
    <w:p w14:paraId="72D3A7AC" w14:textId="1AF73C1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0" w:history="1">
        <w:r w:rsidRPr="004111D2">
          <w:rPr>
            <w:rStyle w:val="Lienhypertexte"/>
            <w:noProof/>
          </w:rPr>
          <w:t>Afdeling 6</w:t>
        </w:r>
        <w:r>
          <w:rPr>
            <w:noProof/>
            <w:webHidden/>
          </w:rPr>
          <w:tab/>
        </w:r>
        <w:r>
          <w:rPr>
            <w:noProof/>
            <w:webHidden/>
          </w:rPr>
          <w:fldChar w:fldCharType="begin"/>
        </w:r>
        <w:r>
          <w:rPr>
            <w:noProof/>
            <w:webHidden/>
          </w:rPr>
          <w:instrText xml:space="preserve"> PAGEREF _Toc178756920 \h </w:instrText>
        </w:r>
        <w:r>
          <w:rPr>
            <w:noProof/>
            <w:webHidden/>
          </w:rPr>
        </w:r>
        <w:r>
          <w:rPr>
            <w:noProof/>
            <w:webHidden/>
          </w:rPr>
          <w:fldChar w:fldCharType="separate"/>
        </w:r>
        <w:r>
          <w:rPr>
            <w:noProof/>
            <w:webHidden/>
          </w:rPr>
          <w:t>33</w:t>
        </w:r>
        <w:r>
          <w:rPr>
            <w:noProof/>
            <w:webHidden/>
          </w:rPr>
          <w:fldChar w:fldCharType="end"/>
        </w:r>
      </w:hyperlink>
    </w:p>
    <w:p w14:paraId="3CD47908" w14:textId="4B10CE5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1" w:history="1">
        <w:r w:rsidRPr="004111D2">
          <w:rPr>
            <w:rStyle w:val="Lienhypertexte"/>
            <w:noProof/>
          </w:rPr>
          <w:t>Vertegenwoordiging van de Landsbond in de instanties van de ziekenfondsen en maatschappijen van onderlinge bijstand</w:t>
        </w:r>
        <w:r>
          <w:rPr>
            <w:noProof/>
            <w:webHidden/>
          </w:rPr>
          <w:tab/>
        </w:r>
        <w:r>
          <w:rPr>
            <w:noProof/>
            <w:webHidden/>
          </w:rPr>
          <w:fldChar w:fldCharType="begin"/>
        </w:r>
        <w:r>
          <w:rPr>
            <w:noProof/>
            <w:webHidden/>
          </w:rPr>
          <w:instrText xml:space="preserve"> PAGEREF _Toc178756921 \h </w:instrText>
        </w:r>
        <w:r>
          <w:rPr>
            <w:noProof/>
            <w:webHidden/>
          </w:rPr>
        </w:r>
        <w:r>
          <w:rPr>
            <w:noProof/>
            <w:webHidden/>
          </w:rPr>
          <w:fldChar w:fldCharType="separate"/>
        </w:r>
        <w:r>
          <w:rPr>
            <w:noProof/>
            <w:webHidden/>
          </w:rPr>
          <w:t>33</w:t>
        </w:r>
        <w:r>
          <w:rPr>
            <w:noProof/>
            <w:webHidden/>
          </w:rPr>
          <w:fldChar w:fldCharType="end"/>
        </w:r>
      </w:hyperlink>
    </w:p>
    <w:p w14:paraId="3E33F203" w14:textId="6A4B25D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2" w:history="1">
        <w:r w:rsidRPr="004111D2">
          <w:rPr>
            <w:rStyle w:val="Lienhypertexte"/>
            <w:noProof/>
          </w:rPr>
          <w:t>Artikel 41ter:</w:t>
        </w:r>
        <w:r>
          <w:rPr>
            <w:noProof/>
            <w:webHidden/>
          </w:rPr>
          <w:tab/>
        </w:r>
        <w:r>
          <w:rPr>
            <w:noProof/>
            <w:webHidden/>
          </w:rPr>
          <w:fldChar w:fldCharType="begin"/>
        </w:r>
        <w:r>
          <w:rPr>
            <w:noProof/>
            <w:webHidden/>
          </w:rPr>
          <w:instrText xml:space="preserve"> PAGEREF _Toc178756922 \h </w:instrText>
        </w:r>
        <w:r>
          <w:rPr>
            <w:noProof/>
            <w:webHidden/>
          </w:rPr>
        </w:r>
        <w:r>
          <w:rPr>
            <w:noProof/>
            <w:webHidden/>
          </w:rPr>
          <w:fldChar w:fldCharType="separate"/>
        </w:r>
        <w:r>
          <w:rPr>
            <w:noProof/>
            <w:webHidden/>
          </w:rPr>
          <w:t>33</w:t>
        </w:r>
        <w:r>
          <w:rPr>
            <w:noProof/>
            <w:webHidden/>
          </w:rPr>
          <w:fldChar w:fldCharType="end"/>
        </w:r>
      </w:hyperlink>
    </w:p>
    <w:p w14:paraId="69D82937" w14:textId="3D3468F0"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23" w:history="1">
        <w:r w:rsidRPr="004111D2">
          <w:rPr>
            <w:rStyle w:val="Lienhypertexte"/>
            <w:noProof/>
          </w:rPr>
          <w:t>Hoofdstuk IVbis – Beheer van de Verplichte Verzekering</w:t>
        </w:r>
        <w:r>
          <w:rPr>
            <w:noProof/>
            <w:webHidden/>
          </w:rPr>
          <w:tab/>
        </w:r>
        <w:r>
          <w:rPr>
            <w:noProof/>
            <w:webHidden/>
          </w:rPr>
          <w:fldChar w:fldCharType="begin"/>
        </w:r>
        <w:r>
          <w:rPr>
            <w:noProof/>
            <w:webHidden/>
          </w:rPr>
          <w:instrText xml:space="preserve"> PAGEREF _Toc178756923 \h </w:instrText>
        </w:r>
        <w:r>
          <w:rPr>
            <w:noProof/>
            <w:webHidden/>
          </w:rPr>
        </w:r>
        <w:r>
          <w:rPr>
            <w:noProof/>
            <w:webHidden/>
          </w:rPr>
          <w:fldChar w:fldCharType="separate"/>
        </w:r>
        <w:r>
          <w:rPr>
            <w:noProof/>
            <w:webHidden/>
          </w:rPr>
          <w:t>34</w:t>
        </w:r>
        <w:r>
          <w:rPr>
            <w:noProof/>
            <w:webHidden/>
          </w:rPr>
          <w:fldChar w:fldCharType="end"/>
        </w:r>
      </w:hyperlink>
    </w:p>
    <w:p w14:paraId="24B211CD" w14:textId="30441AE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4" w:history="1">
        <w:r w:rsidRPr="004111D2">
          <w:rPr>
            <w:rStyle w:val="Lienhypertexte"/>
            <w:noProof/>
          </w:rPr>
          <w:t>Artikel 41quater</w:t>
        </w:r>
        <w:r>
          <w:rPr>
            <w:noProof/>
            <w:webHidden/>
          </w:rPr>
          <w:tab/>
        </w:r>
        <w:r>
          <w:rPr>
            <w:noProof/>
            <w:webHidden/>
          </w:rPr>
          <w:fldChar w:fldCharType="begin"/>
        </w:r>
        <w:r>
          <w:rPr>
            <w:noProof/>
            <w:webHidden/>
          </w:rPr>
          <w:instrText xml:space="preserve"> PAGEREF _Toc178756924 \h </w:instrText>
        </w:r>
        <w:r>
          <w:rPr>
            <w:noProof/>
            <w:webHidden/>
          </w:rPr>
        </w:r>
        <w:r>
          <w:rPr>
            <w:noProof/>
            <w:webHidden/>
          </w:rPr>
          <w:fldChar w:fldCharType="separate"/>
        </w:r>
        <w:r>
          <w:rPr>
            <w:noProof/>
            <w:webHidden/>
          </w:rPr>
          <w:t>34</w:t>
        </w:r>
        <w:r>
          <w:rPr>
            <w:noProof/>
            <w:webHidden/>
          </w:rPr>
          <w:fldChar w:fldCharType="end"/>
        </w:r>
      </w:hyperlink>
    </w:p>
    <w:p w14:paraId="5E61B1C0" w14:textId="2855A213"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25" w:history="1">
        <w:r w:rsidRPr="004111D2">
          <w:rPr>
            <w:rStyle w:val="Lienhypertexte"/>
            <w:noProof/>
          </w:rPr>
          <w:t>Hoofdstuk V – Diensten georganiseerd door de Landsbond</w:t>
        </w:r>
        <w:r>
          <w:rPr>
            <w:noProof/>
            <w:webHidden/>
          </w:rPr>
          <w:tab/>
        </w:r>
        <w:r>
          <w:rPr>
            <w:noProof/>
            <w:webHidden/>
          </w:rPr>
          <w:fldChar w:fldCharType="begin"/>
        </w:r>
        <w:r>
          <w:rPr>
            <w:noProof/>
            <w:webHidden/>
          </w:rPr>
          <w:instrText xml:space="preserve"> PAGEREF _Toc178756925 \h </w:instrText>
        </w:r>
        <w:r>
          <w:rPr>
            <w:noProof/>
            <w:webHidden/>
          </w:rPr>
        </w:r>
        <w:r>
          <w:rPr>
            <w:noProof/>
            <w:webHidden/>
          </w:rPr>
          <w:fldChar w:fldCharType="separate"/>
        </w:r>
        <w:r>
          <w:rPr>
            <w:noProof/>
            <w:webHidden/>
          </w:rPr>
          <w:t>35</w:t>
        </w:r>
        <w:r>
          <w:rPr>
            <w:noProof/>
            <w:webHidden/>
          </w:rPr>
          <w:fldChar w:fldCharType="end"/>
        </w:r>
      </w:hyperlink>
    </w:p>
    <w:p w14:paraId="64ECE924" w14:textId="50A927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6" w:history="1">
        <w:r w:rsidRPr="004111D2">
          <w:rPr>
            <w:rStyle w:val="Lienhypertexte"/>
            <w:noProof/>
          </w:rPr>
          <w:t>Artikel 42</w:t>
        </w:r>
        <w:r>
          <w:rPr>
            <w:noProof/>
            <w:webHidden/>
          </w:rPr>
          <w:tab/>
        </w:r>
        <w:r>
          <w:rPr>
            <w:noProof/>
            <w:webHidden/>
          </w:rPr>
          <w:fldChar w:fldCharType="begin"/>
        </w:r>
        <w:r>
          <w:rPr>
            <w:noProof/>
            <w:webHidden/>
          </w:rPr>
          <w:instrText xml:space="preserve"> PAGEREF _Toc178756926 \h </w:instrText>
        </w:r>
        <w:r>
          <w:rPr>
            <w:noProof/>
            <w:webHidden/>
          </w:rPr>
        </w:r>
        <w:r>
          <w:rPr>
            <w:noProof/>
            <w:webHidden/>
          </w:rPr>
          <w:fldChar w:fldCharType="separate"/>
        </w:r>
        <w:r>
          <w:rPr>
            <w:noProof/>
            <w:webHidden/>
          </w:rPr>
          <w:t>35</w:t>
        </w:r>
        <w:r>
          <w:rPr>
            <w:noProof/>
            <w:webHidden/>
          </w:rPr>
          <w:fldChar w:fldCharType="end"/>
        </w:r>
      </w:hyperlink>
    </w:p>
    <w:p w14:paraId="6FB8F479" w14:textId="6C154EB7"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7" w:history="1">
        <w:r w:rsidRPr="004111D2">
          <w:rPr>
            <w:rStyle w:val="Lienhypertexte"/>
            <w:noProof/>
          </w:rPr>
          <w:t>Afdeling 1: Dienst Platform Chronische Ziektes</w:t>
        </w:r>
        <w:r>
          <w:rPr>
            <w:noProof/>
            <w:webHidden/>
          </w:rPr>
          <w:tab/>
        </w:r>
        <w:r>
          <w:rPr>
            <w:noProof/>
            <w:webHidden/>
          </w:rPr>
          <w:fldChar w:fldCharType="begin"/>
        </w:r>
        <w:r>
          <w:rPr>
            <w:noProof/>
            <w:webHidden/>
          </w:rPr>
          <w:instrText xml:space="preserve"> PAGEREF _Toc178756927 \h </w:instrText>
        </w:r>
        <w:r>
          <w:rPr>
            <w:noProof/>
            <w:webHidden/>
          </w:rPr>
        </w:r>
        <w:r>
          <w:rPr>
            <w:noProof/>
            <w:webHidden/>
          </w:rPr>
          <w:fldChar w:fldCharType="separate"/>
        </w:r>
        <w:r>
          <w:rPr>
            <w:noProof/>
            <w:webHidden/>
          </w:rPr>
          <w:t>35</w:t>
        </w:r>
        <w:r>
          <w:rPr>
            <w:noProof/>
            <w:webHidden/>
          </w:rPr>
          <w:fldChar w:fldCharType="end"/>
        </w:r>
      </w:hyperlink>
    </w:p>
    <w:p w14:paraId="2587C377" w14:textId="0885436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8" w:history="1">
        <w:r w:rsidRPr="004111D2">
          <w:rPr>
            <w:rStyle w:val="Lienhypertexte"/>
            <w:noProof/>
          </w:rPr>
          <w:t>Onderafdeling 1: platform ‘diabetes’</w:t>
        </w:r>
        <w:r>
          <w:rPr>
            <w:noProof/>
            <w:webHidden/>
          </w:rPr>
          <w:tab/>
        </w:r>
        <w:r>
          <w:rPr>
            <w:noProof/>
            <w:webHidden/>
          </w:rPr>
          <w:fldChar w:fldCharType="begin"/>
        </w:r>
        <w:r>
          <w:rPr>
            <w:noProof/>
            <w:webHidden/>
          </w:rPr>
          <w:instrText xml:space="preserve"> PAGEREF _Toc178756928 \h </w:instrText>
        </w:r>
        <w:r>
          <w:rPr>
            <w:noProof/>
            <w:webHidden/>
          </w:rPr>
        </w:r>
        <w:r>
          <w:rPr>
            <w:noProof/>
            <w:webHidden/>
          </w:rPr>
          <w:fldChar w:fldCharType="separate"/>
        </w:r>
        <w:r>
          <w:rPr>
            <w:noProof/>
            <w:webHidden/>
          </w:rPr>
          <w:t>35</w:t>
        </w:r>
        <w:r>
          <w:rPr>
            <w:noProof/>
            <w:webHidden/>
          </w:rPr>
          <w:fldChar w:fldCharType="end"/>
        </w:r>
      </w:hyperlink>
    </w:p>
    <w:p w14:paraId="6462694C" w14:textId="56A05ED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9" w:history="1">
        <w:r w:rsidRPr="004111D2">
          <w:rPr>
            <w:rStyle w:val="Lienhypertexte"/>
            <w:noProof/>
          </w:rPr>
          <w:t>Artikel 43</w:t>
        </w:r>
        <w:r>
          <w:rPr>
            <w:noProof/>
            <w:webHidden/>
          </w:rPr>
          <w:tab/>
        </w:r>
        <w:r>
          <w:rPr>
            <w:noProof/>
            <w:webHidden/>
          </w:rPr>
          <w:fldChar w:fldCharType="begin"/>
        </w:r>
        <w:r>
          <w:rPr>
            <w:noProof/>
            <w:webHidden/>
          </w:rPr>
          <w:instrText xml:space="preserve"> PAGEREF _Toc178756929 \h </w:instrText>
        </w:r>
        <w:r>
          <w:rPr>
            <w:noProof/>
            <w:webHidden/>
          </w:rPr>
        </w:r>
        <w:r>
          <w:rPr>
            <w:noProof/>
            <w:webHidden/>
          </w:rPr>
          <w:fldChar w:fldCharType="separate"/>
        </w:r>
        <w:r>
          <w:rPr>
            <w:noProof/>
            <w:webHidden/>
          </w:rPr>
          <w:t>35</w:t>
        </w:r>
        <w:r>
          <w:rPr>
            <w:noProof/>
            <w:webHidden/>
          </w:rPr>
          <w:fldChar w:fldCharType="end"/>
        </w:r>
      </w:hyperlink>
    </w:p>
    <w:p w14:paraId="2E6E63E0" w14:textId="243E33CF"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0" w:history="1">
        <w:r w:rsidRPr="004111D2">
          <w:rPr>
            <w:rStyle w:val="Lienhypertexte"/>
            <w:noProof/>
          </w:rPr>
          <w:t>Onderafdeling 2: platform ‘obesitas’</w:t>
        </w:r>
        <w:r>
          <w:rPr>
            <w:noProof/>
            <w:webHidden/>
          </w:rPr>
          <w:tab/>
        </w:r>
        <w:r>
          <w:rPr>
            <w:noProof/>
            <w:webHidden/>
          </w:rPr>
          <w:fldChar w:fldCharType="begin"/>
        </w:r>
        <w:r>
          <w:rPr>
            <w:noProof/>
            <w:webHidden/>
          </w:rPr>
          <w:instrText xml:space="preserve"> PAGEREF _Toc178756930 \h </w:instrText>
        </w:r>
        <w:r>
          <w:rPr>
            <w:noProof/>
            <w:webHidden/>
          </w:rPr>
        </w:r>
        <w:r>
          <w:rPr>
            <w:noProof/>
            <w:webHidden/>
          </w:rPr>
          <w:fldChar w:fldCharType="separate"/>
        </w:r>
        <w:r>
          <w:rPr>
            <w:noProof/>
            <w:webHidden/>
          </w:rPr>
          <w:t>35</w:t>
        </w:r>
        <w:r>
          <w:rPr>
            <w:noProof/>
            <w:webHidden/>
          </w:rPr>
          <w:fldChar w:fldCharType="end"/>
        </w:r>
      </w:hyperlink>
    </w:p>
    <w:p w14:paraId="5BFA44FE" w14:textId="66BC77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1" w:history="1">
        <w:r w:rsidRPr="004111D2">
          <w:rPr>
            <w:rStyle w:val="Lienhypertexte"/>
            <w:noProof/>
          </w:rPr>
          <w:t>Artikel 43bis</w:t>
        </w:r>
        <w:r>
          <w:rPr>
            <w:noProof/>
            <w:webHidden/>
          </w:rPr>
          <w:tab/>
        </w:r>
        <w:r>
          <w:rPr>
            <w:noProof/>
            <w:webHidden/>
          </w:rPr>
          <w:fldChar w:fldCharType="begin"/>
        </w:r>
        <w:r>
          <w:rPr>
            <w:noProof/>
            <w:webHidden/>
          </w:rPr>
          <w:instrText xml:space="preserve"> PAGEREF _Toc178756931 \h </w:instrText>
        </w:r>
        <w:r>
          <w:rPr>
            <w:noProof/>
            <w:webHidden/>
          </w:rPr>
        </w:r>
        <w:r>
          <w:rPr>
            <w:noProof/>
            <w:webHidden/>
          </w:rPr>
          <w:fldChar w:fldCharType="separate"/>
        </w:r>
        <w:r>
          <w:rPr>
            <w:noProof/>
            <w:webHidden/>
          </w:rPr>
          <w:t>36</w:t>
        </w:r>
        <w:r>
          <w:rPr>
            <w:noProof/>
            <w:webHidden/>
          </w:rPr>
          <w:fldChar w:fldCharType="end"/>
        </w:r>
      </w:hyperlink>
    </w:p>
    <w:p w14:paraId="2B359C17" w14:textId="7F36BD5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2" w:history="1">
        <w:r w:rsidRPr="004111D2">
          <w:rPr>
            <w:rStyle w:val="Lienhypertexte"/>
            <w:noProof/>
          </w:rPr>
          <w:t>Afdeling 2: Dienst ‘Tandheelkundige verzorging – Dentalia Plus’</w:t>
        </w:r>
        <w:r>
          <w:rPr>
            <w:noProof/>
            <w:webHidden/>
          </w:rPr>
          <w:tab/>
        </w:r>
        <w:r>
          <w:rPr>
            <w:noProof/>
            <w:webHidden/>
          </w:rPr>
          <w:fldChar w:fldCharType="begin"/>
        </w:r>
        <w:r>
          <w:rPr>
            <w:noProof/>
            <w:webHidden/>
          </w:rPr>
          <w:instrText xml:space="preserve"> PAGEREF _Toc178756932 \h </w:instrText>
        </w:r>
        <w:r>
          <w:rPr>
            <w:noProof/>
            <w:webHidden/>
          </w:rPr>
        </w:r>
        <w:r>
          <w:rPr>
            <w:noProof/>
            <w:webHidden/>
          </w:rPr>
          <w:fldChar w:fldCharType="separate"/>
        </w:r>
        <w:r>
          <w:rPr>
            <w:noProof/>
            <w:webHidden/>
          </w:rPr>
          <w:t>36</w:t>
        </w:r>
        <w:r>
          <w:rPr>
            <w:noProof/>
            <w:webHidden/>
          </w:rPr>
          <w:fldChar w:fldCharType="end"/>
        </w:r>
      </w:hyperlink>
    </w:p>
    <w:p w14:paraId="42B1F3B3" w14:textId="164303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3" w:history="1">
        <w:r w:rsidRPr="004111D2">
          <w:rPr>
            <w:rStyle w:val="Lienhypertexte"/>
            <w:noProof/>
          </w:rPr>
          <w:t>Artikel 44</w:t>
        </w:r>
        <w:r>
          <w:rPr>
            <w:noProof/>
            <w:webHidden/>
          </w:rPr>
          <w:tab/>
        </w:r>
        <w:r>
          <w:rPr>
            <w:noProof/>
            <w:webHidden/>
          </w:rPr>
          <w:fldChar w:fldCharType="begin"/>
        </w:r>
        <w:r>
          <w:rPr>
            <w:noProof/>
            <w:webHidden/>
          </w:rPr>
          <w:instrText xml:space="preserve"> PAGEREF _Toc178756933 \h </w:instrText>
        </w:r>
        <w:r>
          <w:rPr>
            <w:noProof/>
            <w:webHidden/>
          </w:rPr>
        </w:r>
        <w:r>
          <w:rPr>
            <w:noProof/>
            <w:webHidden/>
          </w:rPr>
          <w:fldChar w:fldCharType="separate"/>
        </w:r>
        <w:r>
          <w:rPr>
            <w:noProof/>
            <w:webHidden/>
          </w:rPr>
          <w:t>36</w:t>
        </w:r>
        <w:r>
          <w:rPr>
            <w:noProof/>
            <w:webHidden/>
          </w:rPr>
          <w:fldChar w:fldCharType="end"/>
        </w:r>
      </w:hyperlink>
    </w:p>
    <w:p w14:paraId="3FDEEF99" w14:textId="6C69C83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4" w:history="1">
        <w:r w:rsidRPr="004111D2">
          <w:rPr>
            <w:rStyle w:val="Lienhypertexte"/>
            <w:noProof/>
          </w:rPr>
          <w:t>Artikel 44bis (afgeschaft)</w:t>
        </w:r>
        <w:r>
          <w:rPr>
            <w:noProof/>
            <w:webHidden/>
          </w:rPr>
          <w:tab/>
        </w:r>
        <w:r>
          <w:rPr>
            <w:noProof/>
            <w:webHidden/>
          </w:rPr>
          <w:fldChar w:fldCharType="begin"/>
        </w:r>
        <w:r>
          <w:rPr>
            <w:noProof/>
            <w:webHidden/>
          </w:rPr>
          <w:instrText xml:space="preserve"> PAGEREF _Toc178756934 \h </w:instrText>
        </w:r>
        <w:r>
          <w:rPr>
            <w:noProof/>
            <w:webHidden/>
          </w:rPr>
        </w:r>
        <w:r>
          <w:rPr>
            <w:noProof/>
            <w:webHidden/>
          </w:rPr>
          <w:fldChar w:fldCharType="separate"/>
        </w:r>
        <w:r>
          <w:rPr>
            <w:noProof/>
            <w:webHidden/>
          </w:rPr>
          <w:t>36</w:t>
        </w:r>
        <w:r>
          <w:rPr>
            <w:noProof/>
            <w:webHidden/>
          </w:rPr>
          <w:fldChar w:fldCharType="end"/>
        </w:r>
      </w:hyperlink>
    </w:p>
    <w:p w14:paraId="669A84B1" w14:textId="6F23C69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5" w:history="1">
        <w:r w:rsidRPr="004111D2">
          <w:rPr>
            <w:rStyle w:val="Lienhypertexte"/>
            <w:noProof/>
          </w:rPr>
          <w:t>Afdeling 3: Dienst informatie aan de leden</w:t>
        </w:r>
        <w:r>
          <w:rPr>
            <w:noProof/>
            <w:webHidden/>
          </w:rPr>
          <w:tab/>
        </w:r>
        <w:r>
          <w:rPr>
            <w:noProof/>
            <w:webHidden/>
          </w:rPr>
          <w:fldChar w:fldCharType="begin"/>
        </w:r>
        <w:r>
          <w:rPr>
            <w:noProof/>
            <w:webHidden/>
          </w:rPr>
          <w:instrText xml:space="preserve"> PAGEREF _Toc178756935 \h </w:instrText>
        </w:r>
        <w:r>
          <w:rPr>
            <w:noProof/>
            <w:webHidden/>
          </w:rPr>
        </w:r>
        <w:r>
          <w:rPr>
            <w:noProof/>
            <w:webHidden/>
          </w:rPr>
          <w:fldChar w:fldCharType="separate"/>
        </w:r>
        <w:r>
          <w:rPr>
            <w:noProof/>
            <w:webHidden/>
          </w:rPr>
          <w:t>36</w:t>
        </w:r>
        <w:r>
          <w:rPr>
            <w:noProof/>
            <w:webHidden/>
          </w:rPr>
          <w:fldChar w:fldCharType="end"/>
        </w:r>
      </w:hyperlink>
    </w:p>
    <w:p w14:paraId="50E15869" w14:textId="4992B4A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6" w:history="1">
        <w:r w:rsidRPr="004111D2">
          <w:rPr>
            <w:rStyle w:val="Lienhypertexte"/>
            <w:noProof/>
          </w:rPr>
          <w:t>Artikel 45</w:t>
        </w:r>
        <w:r>
          <w:rPr>
            <w:noProof/>
            <w:webHidden/>
          </w:rPr>
          <w:tab/>
        </w:r>
        <w:r>
          <w:rPr>
            <w:noProof/>
            <w:webHidden/>
          </w:rPr>
          <w:fldChar w:fldCharType="begin"/>
        </w:r>
        <w:r>
          <w:rPr>
            <w:noProof/>
            <w:webHidden/>
          </w:rPr>
          <w:instrText xml:space="preserve"> PAGEREF _Toc178756936 \h </w:instrText>
        </w:r>
        <w:r>
          <w:rPr>
            <w:noProof/>
            <w:webHidden/>
          </w:rPr>
        </w:r>
        <w:r>
          <w:rPr>
            <w:noProof/>
            <w:webHidden/>
          </w:rPr>
          <w:fldChar w:fldCharType="separate"/>
        </w:r>
        <w:r>
          <w:rPr>
            <w:noProof/>
            <w:webHidden/>
          </w:rPr>
          <w:t>36</w:t>
        </w:r>
        <w:r>
          <w:rPr>
            <w:noProof/>
            <w:webHidden/>
          </w:rPr>
          <w:fldChar w:fldCharType="end"/>
        </w:r>
      </w:hyperlink>
    </w:p>
    <w:p w14:paraId="70099360" w14:textId="4F0CACA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7" w:history="1">
        <w:r w:rsidRPr="004111D2">
          <w:rPr>
            <w:rStyle w:val="Lienhypertexte"/>
            <w:noProof/>
          </w:rPr>
          <w:t>Artikel 46 (afgeschaft)</w:t>
        </w:r>
        <w:r>
          <w:rPr>
            <w:noProof/>
            <w:webHidden/>
          </w:rPr>
          <w:tab/>
        </w:r>
        <w:r>
          <w:rPr>
            <w:noProof/>
            <w:webHidden/>
          </w:rPr>
          <w:fldChar w:fldCharType="begin"/>
        </w:r>
        <w:r>
          <w:rPr>
            <w:noProof/>
            <w:webHidden/>
          </w:rPr>
          <w:instrText xml:space="preserve"> PAGEREF _Toc178756937 \h </w:instrText>
        </w:r>
        <w:r>
          <w:rPr>
            <w:noProof/>
            <w:webHidden/>
          </w:rPr>
        </w:r>
        <w:r>
          <w:rPr>
            <w:noProof/>
            <w:webHidden/>
          </w:rPr>
          <w:fldChar w:fldCharType="separate"/>
        </w:r>
        <w:r>
          <w:rPr>
            <w:noProof/>
            <w:webHidden/>
          </w:rPr>
          <w:t>36</w:t>
        </w:r>
        <w:r>
          <w:rPr>
            <w:noProof/>
            <w:webHidden/>
          </w:rPr>
          <w:fldChar w:fldCharType="end"/>
        </w:r>
      </w:hyperlink>
    </w:p>
    <w:p w14:paraId="3A67C4E8" w14:textId="117E2F1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8" w:history="1">
        <w:r w:rsidRPr="004111D2">
          <w:rPr>
            <w:rStyle w:val="Lienhypertexte"/>
            <w:noProof/>
          </w:rPr>
          <w:t>Afdeling 4: Dienst Ledenverdediging</w:t>
        </w:r>
        <w:r>
          <w:rPr>
            <w:noProof/>
            <w:webHidden/>
          </w:rPr>
          <w:tab/>
        </w:r>
        <w:r>
          <w:rPr>
            <w:noProof/>
            <w:webHidden/>
          </w:rPr>
          <w:fldChar w:fldCharType="begin"/>
        </w:r>
        <w:r>
          <w:rPr>
            <w:noProof/>
            <w:webHidden/>
          </w:rPr>
          <w:instrText xml:space="preserve"> PAGEREF _Toc178756938 \h </w:instrText>
        </w:r>
        <w:r>
          <w:rPr>
            <w:noProof/>
            <w:webHidden/>
          </w:rPr>
        </w:r>
        <w:r>
          <w:rPr>
            <w:noProof/>
            <w:webHidden/>
          </w:rPr>
          <w:fldChar w:fldCharType="separate"/>
        </w:r>
        <w:r>
          <w:rPr>
            <w:noProof/>
            <w:webHidden/>
          </w:rPr>
          <w:t>36</w:t>
        </w:r>
        <w:r>
          <w:rPr>
            <w:noProof/>
            <w:webHidden/>
          </w:rPr>
          <w:fldChar w:fldCharType="end"/>
        </w:r>
      </w:hyperlink>
    </w:p>
    <w:p w14:paraId="39F9DC03" w14:textId="3151AED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9" w:history="1">
        <w:r w:rsidRPr="004111D2">
          <w:rPr>
            <w:rStyle w:val="Lienhypertexte"/>
            <w:noProof/>
          </w:rPr>
          <w:t>Artikel 47</w:t>
        </w:r>
        <w:r>
          <w:rPr>
            <w:noProof/>
            <w:webHidden/>
          </w:rPr>
          <w:tab/>
        </w:r>
        <w:r>
          <w:rPr>
            <w:noProof/>
            <w:webHidden/>
          </w:rPr>
          <w:fldChar w:fldCharType="begin"/>
        </w:r>
        <w:r>
          <w:rPr>
            <w:noProof/>
            <w:webHidden/>
          </w:rPr>
          <w:instrText xml:space="preserve"> PAGEREF _Toc178756939 \h </w:instrText>
        </w:r>
        <w:r>
          <w:rPr>
            <w:noProof/>
            <w:webHidden/>
          </w:rPr>
        </w:r>
        <w:r>
          <w:rPr>
            <w:noProof/>
            <w:webHidden/>
          </w:rPr>
          <w:fldChar w:fldCharType="separate"/>
        </w:r>
        <w:r>
          <w:rPr>
            <w:noProof/>
            <w:webHidden/>
          </w:rPr>
          <w:t>36</w:t>
        </w:r>
        <w:r>
          <w:rPr>
            <w:noProof/>
            <w:webHidden/>
          </w:rPr>
          <w:fldChar w:fldCharType="end"/>
        </w:r>
      </w:hyperlink>
    </w:p>
    <w:p w14:paraId="417A2FDD" w14:textId="49030FE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0" w:history="1">
        <w:r w:rsidRPr="004111D2">
          <w:rPr>
            <w:rStyle w:val="Lienhypertexte"/>
            <w:noProof/>
          </w:rPr>
          <w:t>Afdeling 5: Dienst Dringende zorg in buitenland</w:t>
        </w:r>
        <w:r>
          <w:rPr>
            <w:noProof/>
            <w:webHidden/>
          </w:rPr>
          <w:tab/>
        </w:r>
        <w:r>
          <w:rPr>
            <w:noProof/>
            <w:webHidden/>
          </w:rPr>
          <w:fldChar w:fldCharType="begin"/>
        </w:r>
        <w:r>
          <w:rPr>
            <w:noProof/>
            <w:webHidden/>
          </w:rPr>
          <w:instrText xml:space="preserve"> PAGEREF _Toc178756940 \h </w:instrText>
        </w:r>
        <w:r>
          <w:rPr>
            <w:noProof/>
            <w:webHidden/>
          </w:rPr>
        </w:r>
        <w:r>
          <w:rPr>
            <w:noProof/>
            <w:webHidden/>
          </w:rPr>
          <w:fldChar w:fldCharType="separate"/>
        </w:r>
        <w:r>
          <w:rPr>
            <w:noProof/>
            <w:webHidden/>
          </w:rPr>
          <w:t>37</w:t>
        </w:r>
        <w:r>
          <w:rPr>
            <w:noProof/>
            <w:webHidden/>
          </w:rPr>
          <w:fldChar w:fldCharType="end"/>
        </w:r>
      </w:hyperlink>
    </w:p>
    <w:p w14:paraId="078B03C9" w14:textId="6605E74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1" w:history="1">
        <w:r w:rsidRPr="004111D2">
          <w:rPr>
            <w:rStyle w:val="Lienhypertexte"/>
            <w:noProof/>
          </w:rPr>
          <w:t>Artikel 48</w:t>
        </w:r>
        <w:r>
          <w:rPr>
            <w:noProof/>
            <w:webHidden/>
          </w:rPr>
          <w:tab/>
        </w:r>
        <w:r>
          <w:rPr>
            <w:noProof/>
            <w:webHidden/>
          </w:rPr>
          <w:fldChar w:fldCharType="begin"/>
        </w:r>
        <w:r>
          <w:rPr>
            <w:noProof/>
            <w:webHidden/>
          </w:rPr>
          <w:instrText xml:space="preserve"> PAGEREF _Toc178756941 \h </w:instrText>
        </w:r>
        <w:r>
          <w:rPr>
            <w:noProof/>
            <w:webHidden/>
          </w:rPr>
        </w:r>
        <w:r>
          <w:rPr>
            <w:noProof/>
            <w:webHidden/>
          </w:rPr>
          <w:fldChar w:fldCharType="separate"/>
        </w:r>
        <w:r>
          <w:rPr>
            <w:noProof/>
            <w:webHidden/>
          </w:rPr>
          <w:t>37</w:t>
        </w:r>
        <w:r>
          <w:rPr>
            <w:noProof/>
            <w:webHidden/>
          </w:rPr>
          <w:fldChar w:fldCharType="end"/>
        </w:r>
      </w:hyperlink>
    </w:p>
    <w:p w14:paraId="7B1CE8F8" w14:textId="05A18F5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2" w:history="1">
        <w:r w:rsidRPr="004111D2">
          <w:rPr>
            <w:rStyle w:val="Lienhypertexte"/>
            <w:noProof/>
          </w:rPr>
          <w:t>Afdeling 6 - Dienst ‘Gezondheidspromotie’</w:t>
        </w:r>
        <w:r>
          <w:rPr>
            <w:noProof/>
            <w:webHidden/>
          </w:rPr>
          <w:tab/>
        </w:r>
        <w:r>
          <w:rPr>
            <w:noProof/>
            <w:webHidden/>
          </w:rPr>
          <w:fldChar w:fldCharType="begin"/>
        </w:r>
        <w:r>
          <w:rPr>
            <w:noProof/>
            <w:webHidden/>
          </w:rPr>
          <w:instrText xml:space="preserve"> PAGEREF _Toc178756942 \h </w:instrText>
        </w:r>
        <w:r>
          <w:rPr>
            <w:noProof/>
            <w:webHidden/>
          </w:rPr>
        </w:r>
        <w:r>
          <w:rPr>
            <w:noProof/>
            <w:webHidden/>
          </w:rPr>
          <w:fldChar w:fldCharType="separate"/>
        </w:r>
        <w:r>
          <w:rPr>
            <w:noProof/>
            <w:webHidden/>
          </w:rPr>
          <w:t>43</w:t>
        </w:r>
        <w:r>
          <w:rPr>
            <w:noProof/>
            <w:webHidden/>
          </w:rPr>
          <w:fldChar w:fldCharType="end"/>
        </w:r>
      </w:hyperlink>
    </w:p>
    <w:p w14:paraId="1F225FB7" w14:textId="663836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3" w:history="1">
        <w:r w:rsidRPr="004111D2">
          <w:rPr>
            <w:rStyle w:val="Lienhypertexte"/>
            <w:noProof/>
          </w:rPr>
          <w:t>Artikel 48bis</w:t>
        </w:r>
        <w:r>
          <w:rPr>
            <w:noProof/>
            <w:webHidden/>
          </w:rPr>
          <w:tab/>
        </w:r>
        <w:r>
          <w:rPr>
            <w:noProof/>
            <w:webHidden/>
          </w:rPr>
          <w:fldChar w:fldCharType="begin"/>
        </w:r>
        <w:r>
          <w:rPr>
            <w:noProof/>
            <w:webHidden/>
          </w:rPr>
          <w:instrText xml:space="preserve"> PAGEREF _Toc178756943 \h </w:instrText>
        </w:r>
        <w:r>
          <w:rPr>
            <w:noProof/>
            <w:webHidden/>
          </w:rPr>
        </w:r>
        <w:r>
          <w:rPr>
            <w:noProof/>
            <w:webHidden/>
          </w:rPr>
          <w:fldChar w:fldCharType="separate"/>
        </w:r>
        <w:r>
          <w:rPr>
            <w:noProof/>
            <w:webHidden/>
          </w:rPr>
          <w:t>43</w:t>
        </w:r>
        <w:r>
          <w:rPr>
            <w:noProof/>
            <w:webHidden/>
          </w:rPr>
          <w:fldChar w:fldCharType="end"/>
        </w:r>
      </w:hyperlink>
    </w:p>
    <w:p w14:paraId="04BEBF6F" w14:textId="0FD9799A"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4" w:history="1">
        <w:r w:rsidRPr="004111D2">
          <w:rPr>
            <w:rStyle w:val="Lienhypertexte"/>
            <w:noProof/>
          </w:rPr>
          <w:t>Afdeling 7 - Dienst Internationale Solidariteit</w:t>
        </w:r>
        <w:r>
          <w:rPr>
            <w:noProof/>
            <w:webHidden/>
          </w:rPr>
          <w:tab/>
        </w:r>
        <w:r>
          <w:rPr>
            <w:noProof/>
            <w:webHidden/>
          </w:rPr>
          <w:fldChar w:fldCharType="begin"/>
        </w:r>
        <w:r>
          <w:rPr>
            <w:noProof/>
            <w:webHidden/>
          </w:rPr>
          <w:instrText xml:space="preserve"> PAGEREF _Toc178756944 \h </w:instrText>
        </w:r>
        <w:r>
          <w:rPr>
            <w:noProof/>
            <w:webHidden/>
          </w:rPr>
        </w:r>
        <w:r>
          <w:rPr>
            <w:noProof/>
            <w:webHidden/>
          </w:rPr>
          <w:fldChar w:fldCharType="separate"/>
        </w:r>
        <w:r>
          <w:rPr>
            <w:noProof/>
            <w:webHidden/>
          </w:rPr>
          <w:t>44</w:t>
        </w:r>
        <w:r>
          <w:rPr>
            <w:noProof/>
            <w:webHidden/>
          </w:rPr>
          <w:fldChar w:fldCharType="end"/>
        </w:r>
      </w:hyperlink>
    </w:p>
    <w:p w14:paraId="24C2B189" w14:textId="2C2A57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5" w:history="1">
        <w:r w:rsidRPr="004111D2">
          <w:rPr>
            <w:rStyle w:val="Lienhypertexte"/>
            <w:noProof/>
          </w:rPr>
          <w:t>Artikel 48quater</w:t>
        </w:r>
        <w:r>
          <w:rPr>
            <w:noProof/>
            <w:webHidden/>
          </w:rPr>
          <w:tab/>
        </w:r>
        <w:r>
          <w:rPr>
            <w:noProof/>
            <w:webHidden/>
          </w:rPr>
          <w:fldChar w:fldCharType="begin"/>
        </w:r>
        <w:r>
          <w:rPr>
            <w:noProof/>
            <w:webHidden/>
          </w:rPr>
          <w:instrText xml:space="preserve"> PAGEREF _Toc178756945 \h </w:instrText>
        </w:r>
        <w:r>
          <w:rPr>
            <w:noProof/>
            <w:webHidden/>
          </w:rPr>
        </w:r>
        <w:r>
          <w:rPr>
            <w:noProof/>
            <w:webHidden/>
          </w:rPr>
          <w:fldChar w:fldCharType="separate"/>
        </w:r>
        <w:r>
          <w:rPr>
            <w:noProof/>
            <w:webHidden/>
          </w:rPr>
          <w:t>44</w:t>
        </w:r>
        <w:r>
          <w:rPr>
            <w:noProof/>
            <w:webHidden/>
          </w:rPr>
          <w:fldChar w:fldCharType="end"/>
        </w:r>
      </w:hyperlink>
    </w:p>
    <w:p w14:paraId="5C218EB0" w14:textId="7938A34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6" w:history="1">
        <w:r w:rsidRPr="004111D2">
          <w:rPr>
            <w:rStyle w:val="Lienhypertexte"/>
            <w:noProof/>
          </w:rPr>
          <w:t>Afdeling 8 – Administratieve dienst</w:t>
        </w:r>
        <w:r>
          <w:rPr>
            <w:noProof/>
            <w:webHidden/>
          </w:rPr>
          <w:tab/>
        </w:r>
        <w:r>
          <w:rPr>
            <w:noProof/>
            <w:webHidden/>
          </w:rPr>
          <w:fldChar w:fldCharType="begin"/>
        </w:r>
        <w:r>
          <w:rPr>
            <w:noProof/>
            <w:webHidden/>
          </w:rPr>
          <w:instrText xml:space="preserve"> PAGEREF _Toc178756946 \h </w:instrText>
        </w:r>
        <w:r>
          <w:rPr>
            <w:noProof/>
            <w:webHidden/>
          </w:rPr>
        </w:r>
        <w:r>
          <w:rPr>
            <w:noProof/>
            <w:webHidden/>
          </w:rPr>
          <w:fldChar w:fldCharType="separate"/>
        </w:r>
        <w:r>
          <w:rPr>
            <w:noProof/>
            <w:webHidden/>
          </w:rPr>
          <w:t>44</w:t>
        </w:r>
        <w:r>
          <w:rPr>
            <w:noProof/>
            <w:webHidden/>
          </w:rPr>
          <w:fldChar w:fldCharType="end"/>
        </w:r>
      </w:hyperlink>
    </w:p>
    <w:p w14:paraId="0E6BDF71" w14:textId="6967CF1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7" w:history="1">
        <w:r w:rsidRPr="004111D2">
          <w:rPr>
            <w:rStyle w:val="Lienhypertexte"/>
            <w:noProof/>
          </w:rPr>
          <w:t>Onderafdeling 1: Administratieve dienst (code 98/2)</w:t>
        </w:r>
        <w:r>
          <w:rPr>
            <w:noProof/>
            <w:webHidden/>
          </w:rPr>
          <w:tab/>
        </w:r>
        <w:r>
          <w:rPr>
            <w:noProof/>
            <w:webHidden/>
          </w:rPr>
          <w:fldChar w:fldCharType="begin"/>
        </w:r>
        <w:r>
          <w:rPr>
            <w:noProof/>
            <w:webHidden/>
          </w:rPr>
          <w:instrText xml:space="preserve"> PAGEREF _Toc178756947 \h </w:instrText>
        </w:r>
        <w:r>
          <w:rPr>
            <w:noProof/>
            <w:webHidden/>
          </w:rPr>
        </w:r>
        <w:r>
          <w:rPr>
            <w:noProof/>
            <w:webHidden/>
          </w:rPr>
          <w:fldChar w:fldCharType="separate"/>
        </w:r>
        <w:r>
          <w:rPr>
            <w:noProof/>
            <w:webHidden/>
          </w:rPr>
          <w:t>44</w:t>
        </w:r>
        <w:r>
          <w:rPr>
            <w:noProof/>
            <w:webHidden/>
          </w:rPr>
          <w:fldChar w:fldCharType="end"/>
        </w:r>
      </w:hyperlink>
    </w:p>
    <w:p w14:paraId="5B679BEF" w14:textId="67C7991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8" w:history="1">
        <w:r w:rsidRPr="004111D2">
          <w:rPr>
            <w:rStyle w:val="Lienhypertexte"/>
            <w:noProof/>
          </w:rPr>
          <w:t>Artikel 49</w:t>
        </w:r>
        <w:r>
          <w:rPr>
            <w:noProof/>
            <w:webHidden/>
          </w:rPr>
          <w:tab/>
        </w:r>
        <w:r>
          <w:rPr>
            <w:noProof/>
            <w:webHidden/>
          </w:rPr>
          <w:fldChar w:fldCharType="begin"/>
        </w:r>
        <w:r>
          <w:rPr>
            <w:noProof/>
            <w:webHidden/>
          </w:rPr>
          <w:instrText xml:space="preserve"> PAGEREF _Toc178756948 \h </w:instrText>
        </w:r>
        <w:r>
          <w:rPr>
            <w:noProof/>
            <w:webHidden/>
          </w:rPr>
        </w:r>
        <w:r>
          <w:rPr>
            <w:noProof/>
            <w:webHidden/>
          </w:rPr>
          <w:fldChar w:fldCharType="separate"/>
        </w:r>
        <w:r>
          <w:rPr>
            <w:noProof/>
            <w:webHidden/>
          </w:rPr>
          <w:t>44</w:t>
        </w:r>
        <w:r>
          <w:rPr>
            <w:noProof/>
            <w:webHidden/>
          </w:rPr>
          <w:fldChar w:fldCharType="end"/>
        </w:r>
      </w:hyperlink>
    </w:p>
    <w:p w14:paraId="30D60E45" w14:textId="25F1565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9" w:history="1">
        <w:r w:rsidRPr="004111D2">
          <w:rPr>
            <w:rStyle w:val="Lienhypertexte"/>
            <w:noProof/>
          </w:rPr>
          <w:t>Onderafdeling 2: Administratief centrum voor de verdeling (code 98/1)</w:t>
        </w:r>
        <w:r>
          <w:rPr>
            <w:noProof/>
            <w:webHidden/>
          </w:rPr>
          <w:tab/>
        </w:r>
        <w:r>
          <w:rPr>
            <w:noProof/>
            <w:webHidden/>
          </w:rPr>
          <w:fldChar w:fldCharType="begin"/>
        </w:r>
        <w:r>
          <w:rPr>
            <w:noProof/>
            <w:webHidden/>
          </w:rPr>
          <w:instrText xml:space="preserve"> PAGEREF _Toc178756949 \h </w:instrText>
        </w:r>
        <w:r>
          <w:rPr>
            <w:noProof/>
            <w:webHidden/>
          </w:rPr>
        </w:r>
        <w:r>
          <w:rPr>
            <w:noProof/>
            <w:webHidden/>
          </w:rPr>
          <w:fldChar w:fldCharType="separate"/>
        </w:r>
        <w:r>
          <w:rPr>
            <w:noProof/>
            <w:webHidden/>
          </w:rPr>
          <w:t>44</w:t>
        </w:r>
        <w:r>
          <w:rPr>
            <w:noProof/>
            <w:webHidden/>
          </w:rPr>
          <w:fldChar w:fldCharType="end"/>
        </w:r>
      </w:hyperlink>
    </w:p>
    <w:p w14:paraId="1EEE3CDE" w14:textId="7FA7EF9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0" w:history="1">
        <w:r w:rsidRPr="004111D2">
          <w:rPr>
            <w:rStyle w:val="Lienhypertexte"/>
            <w:noProof/>
          </w:rPr>
          <w:t>Artikel 49bis</w:t>
        </w:r>
        <w:r>
          <w:rPr>
            <w:noProof/>
            <w:webHidden/>
          </w:rPr>
          <w:tab/>
        </w:r>
        <w:r>
          <w:rPr>
            <w:noProof/>
            <w:webHidden/>
          </w:rPr>
          <w:fldChar w:fldCharType="begin"/>
        </w:r>
        <w:r>
          <w:rPr>
            <w:noProof/>
            <w:webHidden/>
          </w:rPr>
          <w:instrText xml:space="preserve"> PAGEREF _Toc178756950 \h </w:instrText>
        </w:r>
        <w:r>
          <w:rPr>
            <w:noProof/>
            <w:webHidden/>
          </w:rPr>
        </w:r>
        <w:r>
          <w:rPr>
            <w:noProof/>
            <w:webHidden/>
          </w:rPr>
          <w:fldChar w:fldCharType="separate"/>
        </w:r>
        <w:r>
          <w:rPr>
            <w:noProof/>
            <w:webHidden/>
          </w:rPr>
          <w:t>44</w:t>
        </w:r>
        <w:r>
          <w:rPr>
            <w:noProof/>
            <w:webHidden/>
          </w:rPr>
          <w:fldChar w:fldCharType="end"/>
        </w:r>
      </w:hyperlink>
    </w:p>
    <w:p w14:paraId="34A1D549" w14:textId="3B38C22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1" w:history="1">
        <w:r w:rsidRPr="004111D2">
          <w:rPr>
            <w:rStyle w:val="Lienhypertexte"/>
            <w:noProof/>
          </w:rPr>
          <w:t>Afdeling 9 - Bijkomend reservefonds</w:t>
        </w:r>
        <w:r>
          <w:rPr>
            <w:noProof/>
            <w:webHidden/>
          </w:rPr>
          <w:tab/>
        </w:r>
        <w:r>
          <w:rPr>
            <w:noProof/>
            <w:webHidden/>
          </w:rPr>
          <w:fldChar w:fldCharType="begin"/>
        </w:r>
        <w:r>
          <w:rPr>
            <w:noProof/>
            <w:webHidden/>
          </w:rPr>
          <w:instrText xml:space="preserve"> PAGEREF _Toc178756951 \h </w:instrText>
        </w:r>
        <w:r>
          <w:rPr>
            <w:noProof/>
            <w:webHidden/>
          </w:rPr>
        </w:r>
        <w:r>
          <w:rPr>
            <w:noProof/>
            <w:webHidden/>
          </w:rPr>
          <w:fldChar w:fldCharType="separate"/>
        </w:r>
        <w:r>
          <w:rPr>
            <w:noProof/>
            <w:webHidden/>
          </w:rPr>
          <w:t>45</w:t>
        </w:r>
        <w:r>
          <w:rPr>
            <w:noProof/>
            <w:webHidden/>
          </w:rPr>
          <w:fldChar w:fldCharType="end"/>
        </w:r>
      </w:hyperlink>
    </w:p>
    <w:p w14:paraId="3F8013AE" w14:textId="756E5C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2" w:history="1">
        <w:r w:rsidRPr="004111D2">
          <w:rPr>
            <w:rStyle w:val="Lienhypertexte"/>
            <w:noProof/>
          </w:rPr>
          <w:t>Artikel 49ter</w:t>
        </w:r>
        <w:r>
          <w:rPr>
            <w:noProof/>
            <w:webHidden/>
          </w:rPr>
          <w:tab/>
        </w:r>
        <w:r>
          <w:rPr>
            <w:noProof/>
            <w:webHidden/>
          </w:rPr>
          <w:fldChar w:fldCharType="begin"/>
        </w:r>
        <w:r>
          <w:rPr>
            <w:noProof/>
            <w:webHidden/>
          </w:rPr>
          <w:instrText xml:space="preserve"> PAGEREF _Toc178756952 \h </w:instrText>
        </w:r>
        <w:r>
          <w:rPr>
            <w:noProof/>
            <w:webHidden/>
          </w:rPr>
        </w:r>
        <w:r>
          <w:rPr>
            <w:noProof/>
            <w:webHidden/>
          </w:rPr>
          <w:fldChar w:fldCharType="separate"/>
        </w:r>
        <w:r>
          <w:rPr>
            <w:noProof/>
            <w:webHidden/>
          </w:rPr>
          <w:t>45</w:t>
        </w:r>
        <w:r>
          <w:rPr>
            <w:noProof/>
            <w:webHidden/>
          </w:rPr>
          <w:fldChar w:fldCharType="end"/>
        </w:r>
      </w:hyperlink>
    </w:p>
    <w:p w14:paraId="2F7FE2F6" w14:textId="5C527A5F"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3" w:history="1">
        <w:r w:rsidRPr="004111D2">
          <w:rPr>
            <w:rStyle w:val="Lienhypertexte"/>
            <w:noProof/>
          </w:rPr>
          <w:t>Afdeling 10 - Dienst voorhuwelijkssparen</w:t>
        </w:r>
        <w:r>
          <w:rPr>
            <w:noProof/>
            <w:webHidden/>
          </w:rPr>
          <w:tab/>
        </w:r>
        <w:r>
          <w:rPr>
            <w:noProof/>
            <w:webHidden/>
          </w:rPr>
          <w:fldChar w:fldCharType="begin"/>
        </w:r>
        <w:r>
          <w:rPr>
            <w:noProof/>
            <w:webHidden/>
          </w:rPr>
          <w:instrText xml:space="preserve"> PAGEREF _Toc178756953 \h </w:instrText>
        </w:r>
        <w:r>
          <w:rPr>
            <w:noProof/>
            <w:webHidden/>
          </w:rPr>
        </w:r>
        <w:r>
          <w:rPr>
            <w:noProof/>
            <w:webHidden/>
          </w:rPr>
          <w:fldChar w:fldCharType="separate"/>
        </w:r>
        <w:r>
          <w:rPr>
            <w:noProof/>
            <w:webHidden/>
          </w:rPr>
          <w:t>45</w:t>
        </w:r>
        <w:r>
          <w:rPr>
            <w:noProof/>
            <w:webHidden/>
          </w:rPr>
          <w:fldChar w:fldCharType="end"/>
        </w:r>
      </w:hyperlink>
    </w:p>
    <w:p w14:paraId="5832CEA8" w14:textId="793835B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4" w:history="1">
        <w:r w:rsidRPr="004111D2">
          <w:rPr>
            <w:rStyle w:val="Lienhypertexte"/>
            <w:noProof/>
          </w:rPr>
          <w:t>Onderafdeling 1: Voorhuwelijkssparen</w:t>
        </w:r>
        <w:r>
          <w:rPr>
            <w:noProof/>
            <w:webHidden/>
          </w:rPr>
          <w:tab/>
        </w:r>
        <w:r>
          <w:rPr>
            <w:noProof/>
            <w:webHidden/>
          </w:rPr>
          <w:fldChar w:fldCharType="begin"/>
        </w:r>
        <w:r>
          <w:rPr>
            <w:noProof/>
            <w:webHidden/>
          </w:rPr>
          <w:instrText xml:space="preserve"> PAGEREF _Toc178756954 \h </w:instrText>
        </w:r>
        <w:r>
          <w:rPr>
            <w:noProof/>
            <w:webHidden/>
          </w:rPr>
        </w:r>
        <w:r>
          <w:rPr>
            <w:noProof/>
            <w:webHidden/>
          </w:rPr>
          <w:fldChar w:fldCharType="separate"/>
        </w:r>
        <w:r>
          <w:rPr>
            <w:noProof/>
            <w:webHidden/>
          </w:rPr>
          <w:t>45</w:t>
        </w:r>
        <w:r>
          <w:rPr>
            <w:noProof/>
            <w:webHidden/>
          </w:rPr>
          <w:fldChar w:fldCharType="end"/>
        </w:r>
      </w:hyperlink>
    </w:p>
    <w:p w14:paraId="302EF453" w14:textId="0F0B79B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5" w:history="1">
        <w:r w:rsidRPr="004111D2">
          <w:rPr>
            <w:rStyle w:val="Lienhypertexte"/>
            <w:noProof/>
          </w:rPr>
          <w:t>Artikel 50</w:t>
        </w:r>
        <w:r>
          <w:rPr>
            <w:noProof/>
            <w:webHidden/>
          </w:rPr>
          <w:tab/>
        </w:r>
        <w:r>
          <w:rPr>
            <w:noProof/>
            <w:webHidden/>
          </w:rPr>
          <w:fldChar w:fldCharType="begin"/>
        </w:r>
        <w:r>
          <w:rPr>
            <w:noProof/>
            <w:webHidden/>
          </w:rPr>
          <w:instrText xml:space="preserve"> PAGEREF _Toc178756955 \h </w:instrText>
        </w:r>
        <w:r>
          <w:rPr>
            <w:noProof/>
            <w:webHidden/>
          </w:rPr>
        </w:r>
        <w:r>
          <w:rPr>
            <w:noProof/>
            <w:webHidden/>
          </w:rPr>
          <w:fldChar w:fldCharType="separate"/>
        </w:r>
        <w:r>
          <w:rPr>
            <w:noProof/>
            <w:webHidden/>
          </w:rPr>
          <w:t>45</w:t>
        </w:r>
        <w:r>
          <w:rPr>
            <w:noProof/>
            <w:webHidden/>
          </w:rPr>
          <w:fldChar w:fldCharType="end"/>
        </w:r>
      </w:hyperlink>
    </w:p>
    <w:p w14:paraId="145FE035" w14:textId="3DB337A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6" w:history="1">
        <w:r w:rsidRPr="004111D2">
          <w:rPr>
            <w:rStyle w:val="Lienhypertexte"/>
            <w:noProof/>
          </w:rPr>
          <w:t>Onderafdeling 2: Aanvullend voorhuwelijkssparen</w:t>
        </w:r>
        <w:r>
          <w:rPr>
            <w:noProof/>
            <w:webHidden/>
          </w:rPr>
          <w:tab/>
        </w:r>
        <w:r>
          <w:rPr>
            <w:noProof/>
            <w:webHidden/>
          </w:rPr>
          <w:fldChar w:fldCharType="begin"/>
        </w:r>
        <w:r>
          <w:rPr>
            <w:noProof/>
            <w:webHidden/>
          </w:rPr>
          <w:instrText xml:space="preserve"> PAGEREF _Toc178756956 \h </w:instrText>
        </w:r>
        <w:r>
          <w:rPr>
            <w:noProof/>
            <w:webHidden/>
          </w:rPr>
        </w:r>
        <w:r>
          <w:rPr>
            <w:noProof/>
            <w:webHidden/>
          </w:rPr>
          <w:fldChar w:fldCharType="separate"/>
        </w:r>
        <w:r>
          <w:rPr>
            <w:noProof/>
            <w:webHidden/>
          </w:rPr>
          <w:t>49</w:t>
        </w:r>
        <w:r>
          <w:rPr>
            <w:noProof/>
            <w:webHidden/>
          </w:rPr>
          <w:fldChar w:fldCharType="end"/>
        </w:r>
      </w:hyperlink>
    </w:p>
    <w:p w14:paraId="3D2912BE" w14:textId="10287E4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7" w:history="1">
        <w:r w:rsidRPr="004111D2">
          <w:rPr>
            <w:rStyle w:val="Lienhypertexte"/>
            <w:noProof/>
            <w:lang w:val="fr-BE"/>
          </w:rPr>
          <w:t>Artikel 51</w:t>
        </w:r>
        <w:r>
          <w:rPr>
            <w:noProof/>
            <w:webHidden/>
          </w:rPr>
          <w:tab/>
        </w:r>
        <w:r>
          <w:rPr>
            <w:noProof/>
            <w:webHidden/>
          </w:rPr>
          <w:fldChar w:fldCharType="begin"/>
        </w:r>
        <w:r>
          <w:rPr>
            <w:noProof/>
            <w:webHidden/>
          </w:rPr>
          <w:instrText xml:space="preserve"> PAGEREF _Toc178756957 \h </w:instrText>
        </w:r>
        <w:r>
          <w:rPr>
            <w:noProof/>
            <w:webHidden/>
          </w:rPr>
        </w:r>
        <w:r>
          <w:rPr>
            <w:noProof/>
            <w:webHidden/>
          </w:rPr>
          <w:fldChar w:fldCharType="separate"/>
        </w:r>
        <w:r>
          <w:rPr>
            <w:noProof/>
            <w:webHidden/>
          </w:rPr>
          <w:t>49</w:t>
        </w:r>
        <w:r>
          <w:rPr>
            <w:noProof/>
            <w:webHidden/>
          </w:rPr>
          <w:fldChar w:fldCharType="end"/>
        </w:r>
      </w:hyperlink>
    </w:p>
    <w:p w14:paraId="6BC0D36B" w14:textId="3779D41A"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58" w:history="1">
        <w:r w:rsidRPr="004111D2">
          <w:rPr>
            <w:rStyle w:val="Lienhypertexte"/>
            <w:noProof/>
          </w:rPr>
          <w:t>Hoofdstuk VI - Verjaring</w:t>
        </w:r>
        <w:r>
          <w:rPr>
            <w:noProof/>
            <w:webHidden/>
          </w:rPr>
          <w:tab/>
        </w:r>
        <w:r>
          <w:rPr>
            <w:noProof/>
            <w:webHidden/>
          </w:rPr>
          <w:fldChar w:fldCharType="begin"/>
        </w:r>
        <w:r>
          <w:rPr>
            <w:noProof/>
            <w:webHidden/>
          </w:rPr>
          <w:instrText xml:space="preserve"> PAGEREF _Toc178756958 \h </w:instrText>
        </w:r>
        <w:r>
          <w:rPr>
            <w:noProof/>
            <w:webHidden/>
          </w:rPr>
        </w:r>
        <w:r>
          <w:rPr>
            <w:noProof/>
            <w:webHidden/>
          </w:rPr>
          <w:fldChar w:fldCharType="separate"/>
        </w:r>
        <w:r>
          <w:rPr>
            <w:noProof/>
            <w:webHidden/>
          </w:rPr>
          <w:t>51</w:t>
        </w:r>
        <w:r>
          <w:rPr>
            <w:noProof/>
            <w:webHidden/>
          </w:rPr>
          <w:fldChar w:fldCharType="end"/>
        </w:r>
      </w:hyperlink>
    </w:p>
    <w:p w14:paraId="5F7BAC40" w14:textId="1116371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9" w:history="1">
        <w:r w:rsidRPr="004111D2">
          <w:rPr>
            <w:rStyle w:val="Lienhypertexte"/>
            <w:noProof/>
          </w:rPr>
          <w:t>Artikel 52</w:t>
        </w:r>
        <w:r>
          <w:rPr>
            <w:noProof/>
            <w:webHidden/>
          </w:rPr>
          <w:tab/>
        </w:r>
        <w:r>
          <w:rPr>
            <w:noProof/>
            <w:webHidden/>
          </w:rPr>
          <w:fldChar w:fldCharType="begin"/>
        </w:r>
        <w:r>
          <w:rPr>
            <w:noProof/>
            <w:webHidden/>
          </w:rPr>
          <w:instrText xml:space="preserve"> PAGEREF _Toc178756959 \h </w:instrText>
        </w:r>
        <w:r>
          <w:rPr>
            <w:noProof/>
            <w:webHidden/>
          </w:rPr>
        </w:r>
        <w:r>
          <w:rPr>
            <w:noProof/>
            <w:webHidden/>
          </w:rPr>
          <w:fldChar w:fldCharType="separate"/>
        </w:r>
        <w:r>
          <w:rPr>
            <w:noProof/>
            <w:webHidden/>
          </w:rPr>
          <w:t>51</w:t>
        </w:r>
        <w:r>
          <w:rPr>
            <w:noProof/>
            <w:webHidden/>
          </w:rPr>
          <w:fldChar w:fldCharType="end"/>
        </w:r>
      </w:hyperlink>
    </w:p>
    <w:p w14:paraId="268C012C" w14:textId="62FF24C5"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0" w:history="1">
        <w:r w:rsidRPr="004111D2">
          <w:rPr>
            <w:rStyle w:val="Lienhypertexte"/>
            <w:noProof/>
          </w:rPr>
          <w:t>Hoofdstuk VII - Bijdragen – Wachttijden - Ledentallen</w:t>
        </w:r>
        <w:r>
          <w:rPr>
            <w:noProof/>
            <w:webHidden/>
          </w:rPr>
          <w:tab/>
        </w:r>
        <w:r>
          <w:rPr>
            <w:noProof/>
            <w:webHidden/>
          </w:rPr>
          <w:fldChar w:fldCharType="begin"/>
        </w:r>
        <w:r>
          <w:rPr>
            <w:noProof/>
            <w:webHidden/>
          </w:rPr>
          <w:instrText xml:space="preserve"> PAGEREF _Toc178756960 \h </w:instrText>
        </w:r>
        <w:r>
          <w:rPr>
            <w:noProof/>
            <w:webHidden/>
          </w:rPr>
        </w:r>
        <w:r>
          <w:rPr>
            <w:noProof/>
            <w:webHidden/>
          </w:rPr>
          <w:fldChar w:fldCharType="separate"/>
        </w:r>
        <w:r>
          <w:rPr>
            <w:noProof/>
            <w:webHidden/>
          </w:rPr>
          <w:t>52</w:t>
        </w:r>
        <w:r>
          <w:rPr>
            <w:noProof/>
            <w:webHidden/>
          </w:rPr>
          <w:fldChar w:fldCharType="end"/>
        </w:r>
      </w:hyperlink>
    </w:p>
    <w:p w14:paraId="6415BA5E" w14:textId="7DEEE26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1" w:history="1">
        <w:r w:rsidRPr="004111D2">
          <w:rPr>
            <w:rStyle w:val="Lienhypertexte"/>
            <w:noProof/>
          </w:rPr>
          <w:t>Artikel 53</w:t>
        </w:r>
        <w:r>
          <w:rPr>
            <w:noProof/>
            <w:webHidden/>
          </w:rPr>
          <w:tab/>
        </w:r>
        <w:r>
          <w:rPr>
            <w:noProof/>
            <w:webHidden/>
          </w:rPr>
          <w:fldChar w:fldCharType="begin"/>
        </w:r>
        <w:r>
          <w:rPr>
            <w:noProof/>
            <w:webHidden/>
          </w:rPr>
          <w:instrText xml:space="preserve"> PAGEREF _Toc178756961 \h </w:instrText>
        </w:r>
        <w:r>
          <w:rPr>
            <w:noProof/>
            <w:webHidden/>
          </w:rPr>
        </w:r>
        <w:r>
          <w:rPr>
            <w:noProof/>
            <w:webHidden/>
          </w:rPr>
          <w:fldChar w:fldCharType="separate"/>
        </w:r>
        <w:r>
          <w:rPr>
            <w:noProof/>
            <w:webHidden/>
          </w:rPr>
          <w:t>52</w:t>
        </w:r>
        <w:r>
          <w:rPr>
            <w:noProof/>
            <w:webHidden/>
          </w:rPr>
          <w:fldChar w:fldCharType="end"/>
        </w:r>
      </w:hyperlink>
    </w:p>
    <w:p w14:paraId="309B89A2" w14:textId="306BC3F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2" w:history="1">
        <w:r w:rsidRPr="004111D2">
          <w:rPr>
            <w:rStyle w:val="Lienhypertexte"/>
            <w:noProof/>
          </w:rPr>
          <w:t>Artikel 54</w:t>
        </w:r>
        <w:r>
          <w:rPr>
            <w:noProof/>
            <w:webHidden/>
          </w:rPr>
          <w:tab/>
        </w:r>
        <w:r>
          <w:rPr>
            <w:noProof/>
            <w:webHidden/>
          </w:rPr>
          <w:fldChar w:fldCharType="begin"/>
        </w:r>
        <w:r>
          <w:rPr>
            <w:noProof/>
            <w:webHidden/>
          </w:rPr>
          <w:instrText xml:space="preserve"> PAGEREF _Toc178756962 \h </w:instrText>
        </w:r>
        <w:r>
          <w:rPr>
            <w:noProof/>
            <w:webHidden/>
          </w:rPr>
        </w:r>
        <w:r>
          <w:rPr>
            <w:noProof/>
            <w:webHidden/>
          </w:rPr>
          <w:fldChar w:fldCharType="separate"/>
        </w:r>
        <w:r>
          <w:rPr>
            <w:noProof/>
            <w:webHidden/>
          </w:rPr>
          <w:t>52</w:t>
        </w:r>
        <w:r>
          <w:rPr>
            <w:noProof/>
            <w:webHidden/>
          </w:rPr>
          <w:fldChar w:fldCharType="end"/>
        </w:r>
      </w:hyperlink>
    </w:p>
    <w:p w14:paraId="59FBCB64" w14:textId="5071F18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3" w:history="1">
        <w:r w:rsidRPr="004111D2">
          <w:rPr>
            <w:rStyle w:val="Lienhypertexte"/>
            <w:noProof/>
          </w:rPr>
          <w:t>Hoofdstuk VIII – Personen ten laste</w:t>
        </w:r>
        <w:r>
          <w:rPr>
            <w:noProof/>
            <w:webHidden/>
          </w:rPr>
          <w:tab/>
        </w:r>
        <w:r>
          <w:rPr>
            <w:noProof/>
            <w:webHidden/>
          </w:rPr>
          <w:fldChar w:fldCharType="begin"/>
        </w:r>
        <w:r>
          <w:rPr>
            <w:noProof/>
            <w:webHidden/>
          </w:rPr>
          <w:instrText xml:space="preserve"> PAGEREF _Toc178756963 \h </w:instrText>
        </w:r>
        <w:r>
          <w:rPr>
            <w:noProof/>
            <w:webHidden/>
          </w:rPr>
        </w:r>
        <w:r>
          <w:rPr>
            <w:noProof/>
            <w:webHidden/>
          </w:rPr>
          <w:fldChar w:fldCharType="separate"/>
        </w:r>
        <w:r>
          <w:rPr>
            <w:noProof/>
            <w:webHidden/>
          </w:rPr>
          <w:t>53</w:t>
        </w:r>
        <w:r>
          <w:rPr>
            <w:noProof/>
            <w:webHidden/>
          </w:rPr>
          <w:fldChar w:fldCharType="end"/>
        </w:r>
      </w:hyperlink>
    </w:p>
    <w:p w14:paraId="2BB6965E" w14:textId="1DB5E05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4" w:history="1">
        <w:r w:rsidRPr="004111D2">
          <w:rPr>
            <w:rStyle w:val="Lienhypertexte"/>
            <w:noProof/>
          </w:rPr>
          <w:t>Artikel 55</w:t>
        </w:r>
        <w:r>
          <w:rPr>
            <w:noProof/>
            <w:webHidden/>
          </w:rPr>
          <w:tab/>
        </w:r>
        <w:r>
          <w:rPr>
            <w:noProof/>
            <w:webHidden/>
          </w:rPr>
          <w:fldChar w:fldCharType="begin"/>
        </w:r>
        <w:r>
          <w:rPr>
            <w:noProof/>
            <w:webHidden/>
          </w:rPr>
          <w:instrText xml:space="preserve"> PAGEREF _Toc178756964 \h </w:instrText>
        </w:r>
        <w:r>
          <w:rPr>
            <w:noProof/>
            <w:webHidden/>
          </w:rPr>
        </w:r>
        <w:r>
          <w:rPr>
            <w:noProof/>
            <w:webHidden/>
          </w:rPr>
          <w:fldChar w:fldCharType="separate"/>
        </w:r>
        <w:r>
          <w:rPr>
            <w:noProof/>
            <w:webHidden/>
          </w:rPr>
          <w:t>53</w:t>
        </w:r>
        <w:r>
          <w:rPr>
            <w:noProof/>
            <w:webHidden/>
          </w:rPr>
          <w:fldChar w:fldCharType="end"/>
        </w:r>
      </w:hyperlink>
    </w:p>
    <w:p w14:paraId="16B3623A" w14:textId="03E661C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5" w:history="1">
        <w:r w:rsidRPr="004111D2">
          <w:rPr>
            <w:rStyle w:val="Lienhypertexte"/>
            <w:noProof/>
          </w:rPr>
          <w:t>Hoofdstuk IX – Vermogen van de Landsbond – Ontvangsten en uitgaven - Geldbeleggingen</w:t>
        </w:r>
        <w:r>
          <w:rPr>
            <w:noProof/>
            <w:webHidden/>
          </w:rPr>
          <w:tab/>
        </w:r>
        <w:r>
          <w:rPr>
            <w:noProof/>
            <w:webHidden/>
          </w:rPr>
          <w:fldChar w:fldCharType="begin"/>
        </w:r>
        <w:r>
          <w:rPr>
            <w:noProof/>
            <w:webHidden/>
          </w:rPr>
          <w:instrText xml:space="preserve"> PAGEREF _Toc178756965 \h </w:instrText>
        </w:r>
        <w:r>
          <w:rPr>
            <w:noProof/>
            <w:webHidden/>
          </w:rPr>
        </w:r>
        <w:r>
          <w:rPr>
            <w:noProof/>
            <w:webHidden/>
          </w:rPr>
          <w:fldChar w:fldCharType="separate"/>
        </w:r>
        <w:r>
          <w:rPr>
            <w:noProof/>
            <w:webHidden/>
          </w:rPr>
          <w:t>54</w:t>
        </w:r>
        <w:r>
          <w:rPr>
            <w:noProof/>
            <w:webHidden/>
          </w:rPr>
          <w:fldChar w:fldCharType="end"/>
        </w:r>
      </w:hyperlink>
    </w:p>
    <w:p w14:paraId="7ACC08E2" w14:textId="35DB3D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6" w:history="1">
        <w:r w:rsidRPr="004111D2">
          <w:rPr>
            <w:rStyle w:val="Lienhypertexte"/>
            <w:noProof/>
          </w:rPr>
          <w:t>Artikel 56</w:t>
        </w:r>
        <w:r>
          <w:rPr>
            <w:noProof/>
            <w:webHidden/>
          </w:rPr>
          <w:tab/>
        </w:r>
        <w:r>
          <w:rPr>
            <w:noProof/>
            <w:webHidden/>
          </w:rPr>
          <w:fldChar w:fldCharType="begin"/>
        </w:r>
        <w:r>
          <w:rPr>
            <w:noProof/>
            <w:webHidden/>
          </w:rPr>
          <w:instrText xml:space="preserve"> PAGEREF _Toc178756966 \h </w:instrText>
        </w:r>
        <w:r>
          <w:rPr>
            <w:noProof/>
            <w:webHidden/>
          </w:rPr>
        </w:r>
        <w:r>
          <w:rPr>
            <w:noProof/>
            <w:webHidden/>
          </w:rPr>
          <w:fldChar w:fldCharType="separate"/>
        </w:r>
        <w:r>
          <w:rPr>
            <w:noProof/>
            <w:webHidden/>
          </w:rPr>
          <w:t>54</w:t>
        </w:r>
        <w:r>
          <w:rPr>
            <w:noProof/>
            <w:webHidden/>
          </w:rPr>
          <w:fldChar w:fldCharType="end"/>
        </w:r>
      </w:hyperlink>
    </w:p>
    <w:p w14:paraId="007DC0B0" w14:textId="7629D3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7" w:history="1">
        <w:r w:rsidRPr="004111D2">
          <w:rPr>
            <w:rStyle w:val="Lienhypertexte"/>
            <w:noProof/>
          </w:rPr>
          <w:t>Artikel 57</w:t>
        </w:r>
        <w:r>
          <w:rPr>
            <w:noProof/>
            <w:webHidden/>
          </w:rPr>
          <w:tab/>
        </w:r>
        <w:r>
          <w:rPr>
            <w:noProof/>
            <w:webHidden/>
          </w:rPr>
          <w:fldChar w:fldCharType="begin"/>
        </w:r>
        <w:r>
          <w:rPr>
            <w:noProof/>
            <w:webHidden/>
          </w:rPr>
          <w:instrText xml:space="preserve"> PAGEREF _Toc178756967 \h </w:instrText>
        </w:r>
        <w:r>
          <w:rPr>
            <w:noProof/>
            <w:webHidden/>
          </w:rPr>
        </w:r>
        <w:r>
          <w:rPr>
            <w:noProof/>
            <w:webHidden/>
          </w:rPr>
          <w:fldChar w:fldCharType="separate"/>
        </w:r>
        <w:r>
          <w:rPr>
            <w:noProof/>
            <w:webHidden/>
          </w:rPr>
          <w:t>54</w:t>
        </w:r>
        <w:r>
          <w:rPr>
            <w:noProof/>
            <w:webHidden/>
          </w:rPr>
          <w:fldChar w:fldCharType="end"/>
        </w:r>
      </w:hyperlink>
    </w:p>
    <w:p w14:paraId="7355D9B4" w14:textId="2ABD0A3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8" w:history="1">
        <w:r w:rsidRPr="004111D2">
          <w:rPr>
            <w:rStyle w:val="Lienhypertexte"/>
            <w:noProof/>
          </w:rPr>
          <w:t>Artikel 58</w:t>
        </w:r>
        <w:r>
          <w:rPr>
            <w:noProof/>
            <w:webHidden/>
          </w:rPr>
          <w:tab/>
        </w:r>
        <w:r>
          <w:rPr>
            <w:noProof/>
            <w:webHidden/>
          </w:rPr>
          <w:fldChar w:fldCharType="begin"/>
        </w:r>
        <w:r>
          <w:rPr>
            <w:noProof/>
            <w:webHidden/>
          </w:rPr>
          <w:instrText xml:space="preserve"> PAGEREF _Toc178756968 \h </w:instrText>
        </w:r>
        <w:r>
          <w:rPr>
            <w:noProof/>
            <w:webHidden/>
          </w:rPr>
        </w:r>
        <w:r>
          <w:rPr>
            <w:noProof/>
            <w:webHidden/>
          </w:rPr>
          <w:fldChar w:fldCharType="separate"/>
        </w:r>
        <w:r>
          <w:rPr>
            <w:noProof/>
            <w:webHidden/>
          </w:rPr>
          <w:t>54</w:t>
        </w:r>
        <w:r>
          <w:rPr>
            <w:noProof/>
            <w:webHidden/>
          </w:rPr>
          <w:fldChar w:fldCharType="end"/>
        </w:r>
      </w:hyperlink>
    </w:p>
    <w:p w14:paraId="3F8DD051" w14:textId="17597B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9" w:history="1">
        <w:r w:rsidRPr="004111D2">
          <w:rPr>
            <w:rStyle w:val="Lienhypertexte"/>
            <w:noProof/>
          </w:rPr>
          <w:t>Artikel 59</w:t>
        </w:r>
        <w:r>
          <w:rPr>
            <w:noProof/>
            <w:webHidden/>
          </w:rPr>
          <w:tab/>
        </w:r>
        <w:r>
          <w:rPr>
            <w:noProof/>
            <w:webHidden/>
          </w:rPr>
          <w:fldChar w:fldCharType="begin"/>
        </w:r>
        <w:r>
          <w:rPr>
            <w:noProof/>
            <w:webHidden/>
          </w:rPr>
          <w:instrText xml:space="preserve"> PAGEREF _Toc178756969 \h </w:instrText>
        </w:r>
        <w:r>
          <w:rPr>
            <w:noProof/>
            <w:webHidden/>
          </w:rPr>
        </w:r>
        <w:r>
          <w:rPr>
            <w:noProof/>
            <w:webHidden/>
          </w:rPr>
          <w:fldChar w:fldCharType="separate"/>
        </w:r>
        <w:r>
          <w:rPr>
            <w:noProof/>
            <w:webHidden/>
          </w:rPr>
          <w:t>54</w:t>
        </w:r>
        <w:r>
          <w:rPr>
            <w:noProof/>
            <w:webHidden/>
          </w:rPr>
          <w:fldChar w:fldCharType="end"/>
        </w:r>
      </w:hyperlink>
    </w:p>
    <w:p w14:paraId="3E7D9775" w14:textId="64CB2B1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0" w:history="1">
        <w:r w:rsidRPr="004111D2">
          <w:rPr>
            <w:rStyle w:val="Lienhypertexte"/>
            <w:noProof/>
          </w:rPr>
          <w:t>Artikel 60</w:t>
        </w:r>
        <w:r>
          <w:rPr>
            <w:noProof/>
            <w:webHidden/>
          </w:rPr>
          <w:tab/>
        </w:r>
        <w:r>
          <w:rPr>
            <w:noProof/>
            <w:webHidden/>
          </w:rPr>
          <w:fldChar w:fldCharType="begin"/>
        </w:r>
        <w:r>
          <w:rPr>
            <w:noProof/>
            <w:webHidden/>
          </w:rPr>
          <w:instrText xml:space="preserve"> PAGEREF _Toc178756970 \h </w:instrText>
        </w:r>
        <w:r>
          <w:rPr>
            <w:noProof/>
            <w:webHidden/>
          </w:rPr>
        </w:r>
        <w:r>
          <w:rPr>
            <w:noProof/>
            <w:webHidden/>
          </w:rPr>
          <w:fldChar w:fldCharType="separate"/>
        </w:r>
        <w:r>
          <w:rPr>
            <w:noProof/>
            <w:webHidden/>
          </w:rPr>
          <w:t>54</w:t>
        </w:r>
        <w:r>
          <w:rPr>
            <w:noProof/>
            <w:webHidden/>
          </w:rPr>
          <w:fldChar w:fldCharType="end"/>
        </w:r>
      </w:hyperlink>
    </w:p>
    <w:p w14:paraId="732829C9" w14:textId="7FFF89D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1" w:history="1">
        <w:r w:rsidRPr="004111D2">
          <w:rPr>
            <w:rStyle w:val="Lienhypertexte"/>
            <w:noProof/>
          </w:rPr>
          <w:t>Artikel 61</w:t>
        </w:r>
        <w:r>
          <w:rPr>
            <w:noProof/>
            <w:webHidden/>
          </w:rPr>
          <w:tab/>
        </w:r>
        <w:r>
          <w:rPr>
            <w:noProof/>
            <w:webHidden/>
          </w:rPr>
          <w:fldChar w:fldCharType="begin"/>
        </w:r>
        <w:r>
          <w:rPr>
            <w:noProof/>
            <w:webHidden/>
          </w:rPr>
          <w:instrText xml:space="preserve"> PAGEREF _Toc178756971 \h </w:instrText>
        </w:r>
        <w:r>
          <w:rPr>
            <w:noProof/>
            <w:webHidden/>
          </w:rPr>
        </w:r>
        <w:r>
          <w:rPr>
            <w:noProof/>
            <w:webHidden/>
          </w:rPr>
          <w:fldChar w:fldCharType="separate"/>
        </w:r>
        <w:r>
          <w:rPr>
            <w:noProof/>
            <w:webHidden/>
          </w:rPr>
          <w:t>55</w:t>
        </w:r>
        <w:r>
          <w:rPr>
            <w:noProof/>
            <w:webHidden/>
          </w:rPr>
          <w:fldChar w:fldCharType="end"/>
        </w:r>
      </w:hyperlink>
    </w:p>
    <w:p w14:paraId="66D7EC65" w14:textId="1D2C013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2" w:history="1">
        <w:r w:rsidRPr="004111D2">
          <w:rPr>
            <w:rStyle w:val="Lienhypertexte"/>
            <w:noProof/>
          </w:rPr>
          <w:t>Artikel 62</w:t>
        </w:r>
        <w:r>
          <w:rPr>
            <w:noProof/>
            <w:webHidden/>
          </w:rPr>
          <w:tab/>
        </w:r>
        <w:r>
          <w:rPr>
            <w:noProof/>
            <w:webHidden/>
          </w:rPr>
          <w:fldChar w:fldCharType="begin"/>
        </w:r>
        <w:r>
          <w:rPr>
            <w:noProof/>
            <w:webHidden/>
          </w:rPr>
          <w:instrText xml:space="preserve"> PAGEREF _Toc178756972 \h </w:instrText>
        </w:r>
        <w:r>
          <w:rPr>
            <w:noProof/>
            <w:webHidden/>
          </w:rPr>
        </w:r>
        <w:r>
          <w:rPr>
            <w:noProof/>
            <w:webHidden/>
          </w:rPr>
          <w:fldChar w:fldCharType="separate"/>
        </w:r>
        <w:r>
          <w:rPr>
            <w:noProof/>
            <w:webHidden/>
          </w:rPr>
          <w:t>55</w:t>
        </w:r>
        <w:r>
          <w:rPr>
            <w:noProof/>
            <w:webHidden/>
          </w:rPr>
          <w:fldChar w:fldCharType="end"/>
        </w:r>
      </w:hyperlink>
    </w:p>
    <w:p w14:paraId="0494B995" w14:textId="18D77B8C"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3" w:history="1">
        <w:r w:rsidRPr="004111D2">
          <w:rPr>
            <w:rStyle w:val="Lienhypertexte"/>
            <w:noProof/>
          </w:rPr>
          <w:t>Hoofdstuk X - Samenwerking</w:t>
        </w:r>
        <w:r>
          <w:rPr>
            <w:noProof/>
            <w:webHidden/>
          </w:rPr>
          <w:tab/>
        </w:r>
        <w:r>
          <w:rPr>
            <w:noProof/>
            <w:webHidden/>
          </w:rPr>
          <w:fldChar w:fldCharType="begin"/>
        </w:r>
        <w:r>
          <w:rPr>
            <w:noProof/>
            <w:webHidden/>
          </w:rPr>
          <w:instrText xml:space="preserve"> PAGEREF _Toc178756973 \h </w:instrText>
        </w:r>
        <w:r>
          <w:rPr>
            <w:noProof/>
            <w:webHidden/>
          </w:rPr>
        </w:r>
        <w:r>
          <w:rPr>
            <w:noProof/>
            <w:webHidden/>
          </w:rPr>
          <w:fldChar w:fldCharType="separate"/>
        </w:r>
        <w:r>
          <w:rPr>
            <w:noProof/>
            <w:webHidden/>
          </w:rPr>
          <w:t>56</w:t>
        </w:r>
        <w:r>
          <w:rPr>
            <w:noProof/>
            <w:webHidden/>
          </w:rPr>
          <w:fldChar w:fldCharType="end"/>
        </w:r>
      </w:hyperlink>
    </w:p>
    <w:p w14:paraId="58A04944" w14:textId="3D78C8F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4" w:history="1">
        <w:r w:rsidRPr="004111D2">
          <w:rPr>
            <w:rStyle w:val="Lienhypertexte"/>
            <w:noProof/>
          </w:rPr>
          <w:t>Artikel 63</w:t>
        </w:r>
        <w:r>
          <w:rPr>
            <w:noProof/>
            <w:webHidden/>
          </w:rPr>
          <w:tab/>
        </w:r>
        <w:r>
          <w:rPr>
            <w:noProof/>
            <w:webHidden/>
          </w:rPr>
          <w:fldChar w:fldCharType="begin"/>
        </w:r>
        <w:r>
          <w:rPr>
            <w:noProof/>
            <w:webHidden/>
          </w:rPr>
          <w:instrText xml:space="preserve"> PAGEREF _Toc178756974 \h </w:instrText>
        </w:r>
        <w:r>
          <w:rPr>
            <w:noProof/>
            <w:webHidden/>
          </w:rPr>
        </w:r>
        <w:r>
          <w:rPr>
            <w:noProof/>
            <w:webHidden/>
          </w:rPr>
          <w:fldChar w:fldCharType="separate"/>
        </w:r>
        <w:r>
          <w:rPr>
            <w:noProof/>
            <w:webHidden/>
          </w:rPr>
          <w:t>56</w:t>
        </w:r>
        <w:r>
          <w:rPr>
            <w:noProof/>
            <w:webHidden/>
          </w:rPr>
          <w:fldChar w:fldCharType="end"/>
        </w:r>
      </w:hyperlink>
    </w:p>
    <w:p w14:paraId="1827A221" w14:textId="70707D13"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5" w:history="1">
        <w:r w:rsidRPr="004111D2">
          <w:rPr>
            <w:rStyle w:val="Lienhypertexte"/>
            <w:noProof/>
          </w:rPr>
          <w:t>Hoofdstuk XI – Wijziging van de statuten</w:t>
        </w:r>
        <w:r>
          <w:rPr>
            <w:noProof/>
            <w:webHidden/>
          </w:rPr>
          <w:tab/>
        </w:r>
        <w:r>
          <w:rPr>
            <w:noProof/>
            <w:webHidden/>
          </w:rPr>
          <w:fldChar w:fldCharType="begin"/>
        </w:r>
        <w:r>
          <w:rPr>
            <w:noProof/>
            <w:webHidden/>
          </w:rPr>
          <w:instrText xml:space="preserve"> PAGEREF _Toc178756975 \h </w:instrText>
        </w:r>
        <w:r>
          <w:rPr>
            <w:noProof/>
            <w:webHidden/>
          </w:rPr>
        </w:r>
        <w:r>
          <w:rPr>
            <w:noProof/>
            <w:webHidden/>
          </w:rPr>
          <w:fldChar w:fldCharType="separate"/>
        </w:r>
        <w:r>
          <w:rPr>
            <w:noProof/>
            <w:webHidden/>
          </w:rPr>
          <w:t>57</w:t>
        </w:r>
        <w:r>
          <w:rPr>
            <w:noProof/>
            <w:webHidden/>
          </w:rPr>
          <w:fldChar w:fldCharType="end"/>
        </w:r>
      </w:hyperlink>
    </w:p>
    <w:p w14:paraId="43837918" w14:textId="796D177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6" w:history="1">
        <w:r w:rsidRPr="004111D2">
          <w:rPr>
            <w:rStyle w:val="Lienhypertexte"/>
            <w:noProof/>
          </w:rPr>
          <w:t>Artikel 64</w:t>
        </w:r>
        <w:r>
          <w:rPr>
            <w:noProof/>
            <w:webHidden/>
          </w:rPr>
          <w:tab/>
        </w:r>
        <w:r>
          <w:rPr>
            <w:noProof/>
            <w:webHidden/>
          </w:rPr>
          <w:fldChar w:fldCharType="begin"/>
        </w:r>
        <w:r>
          <w:rPr>
            <w:noProof/>
            <w:webHidden/>
          </w:rPr>
          <w:instrText xml:space="preserve"> PAGEREF _Toc178756976 \h </w:instrText>
        </w:r>
        <w:r>
          <w:rPr>
            <w:noProof/>
            <w:webHidden/>
          </w:rPr>
        </w:r>
        <w:r>
          <w:rPr>
            <w:noProof/>
            <w:webHidden/>
          </w:rPr>
          <w:fldChar w:fldCharType="separate"/>
        </w:r>
        <w:r>
          <w:rPr>
            <w:noProof/>
            <w:webHidden/>
          </w:rPr>
          <w:t>57</w:t>
        </w:r>
        <w:r>
          <w:rPr>
            <w:noProof/>
            <w:webHidden/>
          </w:rPr>
          <w:fldChar w:fldCharType="end"/>
        </w:r>
      </w:hyperlink>
    </w:p>
    <w:p w14:paraId="25C974E6" w14:textId="6D6E07C2"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7" w:history="1">
        <w:r w:rsidRPr="004111D2">
          <w:rPr>
            <w:rStyle w:val="Lienhypertexte"/>
            <w:noProof/>
          </w:rPr>
          <w:t>Hoofdstuk XII – Ontbinding en vereffening</w:t>
        </w:r>
        <w:r>
          <w:rPr>
            <w:noProof/>
            <w:webHidden/>
          </w:rPr>
          <w:tab/>
        </w:r>
        <w:r>
          <w:rPr>
            <w:noProof/>
            <w:webHidden/>
          </w:rPr>
          <w:fldChar w:fldCharType="begin"/>
        </w:r>
        <w:r>
          <w:rPr>
            <w:noProof/>
            <w:webHidden/>
          </w:rPr>
          <w:instrText xml:space="preserve"> PAGEREF _Toc178756977 \h </w:instrText>
        </w:r>
        <w:r>
          <w:rPr>
            <w:noProof/>
            <w:webHidden/>
          </w:rPr>
        </w:r>
        <w:r>
          <w:rPr>
            <w:noProof/>
            <w:webHidden/>
          </w:rPr>
          <w:fldChar w:fldCharType="separate"/>
        </w:r>
        <w:r>
          <w:rPr>
            <w:noProof/>
            <w:webHidden/>
          </w:rPr>
          <w:t>58</w:t>
        </w:r>
        <w:r>
          <w:rPr>
            <w:noProof/>
            <w:webHidden/>
          </w:rPr>
          <w:fldChar w:fldCharType="end"/>
        </w:r>
      </w:hyperlink>
    </w:p>
    <w:p w14:paraId="3C96539A" w14:textId="5DE38FD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8" w:history="1">
        <w:r w:rsidRPr="004111D2">
          <w:rPr>
            <w:rStyle w:val="Lienhypertexte"/>
            <w:noProof/>
          </w:rPr>
          <w:t>Artikel 65</w:t>
        </w:r>
        <w:r>
          <w:rPr>
            <w:noProof/>
            <w:webHidden/>
          </w:rPr>
          <w:tab/>
        </w:r>
        <w:r>
          <w:rPr>
            <w:noProof/>
            <w:webHidden/>
          </w:rPr>
          <w:fldChar w:fldCharType="begin"/>
        </w:r>
        <w:r>
          <w:rPr>
            <w:noProof/>
            <w:webHidden/>
          </w:rPr>
          <w:instrText xml:space="preserve"> PAGEREF _Toc178756978 \h </w:instrText>
        </w:r>
        <w:r>
          <w:rPr>
            <w:noProof/>
            <w:webHidden/>
          </w:rPr>
        </w:r>
        <w:r>
          <w:rPr>
            <w:noProof/>
            <w:webHidden/>
          </w:rPr>
          <w:fldChar w:fldCharType="separate"/>
        </w:r>
        <w:r>
          <w:rPr>
            <w:noProof/>
            <w:webHidden/>
          </w:rPr>
          <w:t>58</w:t>
        </w:r>
        <w:r>
          <w:rPr>
            <w:noProof/>
            <w:webHidden/>
          </w:rPr>
          <w:fldChar w:fldCharType="end"/>
        </w:r>
      </w:hyperlink>
    </w:p>
    <w:p w14:paraId="6E120FB0" w14:textId="154F49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9" w:history="1">
        <w:r w:rsidRPr="004111D2">
          <w:rPr>
            <w:rStyle w:val="Lienhypertexte"/>
            <w:noProof/>
          </w:rPr>
          <w:t>Artikel 66</w:t>
        </w:r>
        <w:r>
          <w:rPr>
            <w:noProof/>
            <w:webHidden/>
          </w:rPr>
          <w:tab/>
        </w:r>
        <w:r>
          <w:rPr>
            <w:noProof/>
            <w:webHidden/>
          </w:rPr>
          <w:fldChar w:fldCharType="begin"/>
        </w:r>
        <w:r>
          <w:rPr>
            <w:noProof/>
            <w:webHidden/>
          </w:rPr>
          <w:instrText xml:space="preserve"> PAGEREF _Toc178756979 \h </w:instrText>
        </w:r>
        <w:r>
          <w:rPr>
            <w:noProof/>
            <w:webHidden/>
          </w:rPr>
        </w:r>
        <w:r>
          <w:rPr>
            <w:noProof/>
            <w:webHidden/>
          </w:rPr>
          <w:fldChar w:fldCharType="separate"/>
        </w:r>
        <w:r>
          <w:rPr>
            <w:noProof/>
            <w:webHidden/>
          </w:rPr>
          <w:t>58</w:t>
        </w:r>
        <w:r>
          <w:rPr>
            <w:noProof/>
            <w:webHidden/>
          </w:rPr>
          <w:fldChar w:fldCharType="end"/>
        </w:r>
      </w:hyperlink>
    </w:p>
    <w:p w14:paraId="45F0BD7C" w14:textId="462FE60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0" w:history="1">
        <w:r w:rsidRPr="004111D2">
          <w:rPr>
            <w:rStyle w:val="Lienhypertexte"/>
            <w:noProof/>
          </w:rPr>
          <w:t>Hoofdstuk XIII - Samensmelting</w:t>
        </w:r>
        <w:r>
          <w:rPr>
            <w:noProof/>
            <w:webHidden/>
          </w:rPr>
          <w:tab/>
        </w:r>
        <w:r>
          <w:rPr>
            <w:noProof/>
            <w:webHidden/>
          </w:rPr>
          <w:fldChar w:fldCharType="begin"/>
        </w:r>
        <w:r>
          <w:rPr>
            <w:noProof/>
            <w:webHidden/>
          </w:rPr>
          <w:instrText xml:space="preserve"> PAGEREF _Toc178756980 \h </w:instrText>
        </w:r>
        <w:r>
          <w:rPr>
            <w:noProof/>
            <w:webHidden/>
          </w:rPr>
        </w:r>
        <w:r>
          <w:rPr>
            <w:noProof/>
            <w:webHidden/>
          </w:rPr>
          <w:fldChar w:fldCharType="separate"/>
        </w:r>
        <w:r>
          <w:rPr>
            <w:noProof/>
            <w:webHidden/>
          </w:rPr>
          <w:t>59</w:t>
        </w:r>
        <w:r>
          <w:rPr>
            <w:noProof/>
            <w:webHidden/>
          </w:rPr>
          <w:fldChar w:fldCharType="end"/>
        </w:r>
      </w:hyperlink>
    </w:p>
    <w:p w14:paraId="3FA22346" w14:textId="45B2852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1" w:history="1">
        <w:r w:rsidRPr="004111D2">
          <w:rPr>
            <w:rStyle w:val="Lienhypertexte"/>
            <w:noProof/>
          </w:rPr>
          <w:t>Artikel 67</w:t>
        </w:r>
        <w:r>
          <w:rPr>
            <w:noProof/>
            <w:webHidden/>
          </w:rPr>
          <w:tab/>
        </w:r>
        <w:r>
          <w:rPr>
            <w:noProof/>
            <w:webHidden/>
          </w:rPr>
          <w:fldChar w:fldCharType="begin"/>
        </w:r>
        <w:r>
          <w:rPr>
            <w:noProof/>
            <w:webHidden/>
          </w:rPr>
          <w:instrText xml:space="preserve"> PAGEREF _Toc178756981 \h </w:instrText>
        </w:r>
        <w:r>
          <w:rPr>
            <w:noProof/>
            <w:webHidden/>
          </w:rPr>
        </w:r>
        <w:r>
          <w:rPr>
            <w:noProof/>
            <w:webHidden/>
          </w:rPr>
          <w:fldChar w:fldCharType="separate"/>
        </w:r>
        <w:r>
          <w:rPr>
            <w:noProof/>
            <w:webHidden/>
          </w:rPr>
          <w:t>59</w:t>
        </w:r>
        <w:r>
          <w:rPr>
            <w:noProof/>
            <w:webHidden/>
          </w:rPr>
          <w:fldChar w:fldCharType="end"/>
        </w:r>
      </w:hyperlink>
    </w:p>
    <w:p w14:paraId="4A301D7B" w14:textId="0F6BFB60"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2" w:history="1">
        <w:r w:rsidRPr="004111D2">
          <w:rPr>
            <w:rStyle w:val="Lienhypertexte"/>
            <w:noProof/>
          </w:rPr>
          <w:t>Hoofdstuk XIV – Inwerkingtreding van de statuten</w:t>
        </w:r>
        <w:r>
          <w:rPr>
            <w:noProof/>
            <w:webHidden/>
          </w:rPr>
          <w:tab/>
        </w:r>
        <w:r>
          <w:rPr>
            <w:noProof/>
            <w:webHidden/>
          </w:rPr>
          <w:fldChar w:fldCharType="begin"/>
        </w:r>
        <w:r>
          <w:rPr>
            <w:noProof/>
            <w:webHidden/>
          </w:rPr>
          <w:instrText xml:space="preserve"> PAGEREF _Toc178756982 \h </w:instrText>
        </w:r>
        <w:r>
          <w:rPr>
            <w:noProof/>
            <w:webHidden/>
          </w:rPr>
        </w:r>
        <w:r>
          <w:rPr>
            <w:noProof/>
            <w:webHidden/>
          </w:rPr>
          <w:fldChar w:fldCharType="separate"/>
        </w:r>
        <w:r>
          <w:rPr>
            <w:noProof/>
            <w:webHidden/>
          </w:rPr>
          <w:t>60</w:t>
        </w:r>
        <w:r>
          <w:rPr>
            <w:noProof/>
            <w:webHidden/>
          </w:rPr>
          <w:fldChar w:fldCharType="end"/>
        </w:r>
      </w:hyperlink>
    </w:p>
    <w:p w14:paraId="32E7C47C" w14:textId="00B165A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3" w:history="1">
        <w:r w:rsidRPr="004111D2">
          <w:rPr>
            <w:rStyle w:val="Lienhypertexte"/>
            <w:noProof/>
          </w:rPr>
          <w:t>Artikel 68 (Afgeschaft)</w:t>
        </w:r>
        <w:r>
          <w:rPr>
            <w:noProof/>
            <w:webHidden/>
          </w:rPr>
          <w:tab/>
        </w:r>
        <w:r>
          <w:rPr>
            <w:noProof/>
            <w:webHidden/>
          </w:rPr>
          <w:fldChar w:fldCharType="begin"/>
        </w:r>
        <w:r>
          <w:rPr>
            <w:noProof/>
            <w:webHidden/>
          </w:rPr>
          <w:instrText xml:space="preserve"> PAGEREF _Toc178756983 \h </w:instrText>
        </w:r>
        <w:r>
          <w:rPr>
            <w:noProof/>
            <w:webHidden/>
          </w:rPr>
        </w:r>
        <w:r>
          <w:rPr>
            <w:noProof/>
            <w:webHidden/>
          </w:rPr>
          <w:fldChar w:fldCharType="separate"/>
        </w:r>
        <w:r>
          <w:rPr>
            <w:noProof/>
            <w:webHidden/>
          </w:rPr>
          <w:t>60</w:t>
        </w:r>
        <w:r>
          <w:rPr>
            <w:noProof/>
            <w:webHidden/>
          </w:rPr>
          <w:fldChar w:fldCharType="end"/>
        </w:r>
      </w:hyperlink>
    </w:p>
    <w:p w14:paraId="0069A9DC" w14:textId="40EEABF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4" w:history="1">
        <w:r w:rsidRPr="004111D2">
          <w:rPr>
            <w:rStyle w:val="Lienhypertexte"/>
            <w:noProof/>
          </w:rPr>
          <w:t>Artikel 69</w:t>
        </w:r>
        <w:r>
          <w:rPr>
            <w:noProof/>
            <w:webHidden/>
          </w:rPr>
          <w:tab/>
        </w:r>
        <w:r>
          <w:rPr>
            <w:noProof/>
            <w:webHidden/>
          </w:rPr>
          <w:fldChar w:fldCharType="begin"/>
        </w:r>
        <w:r>
          <w:rPr>
            <w:noProof/>
            <w:webHidden/>
          </w:rPr>
          <w:instrText xml:space="preserve"> PAGEREF _Toc178756984 \h </w:instrText>
        </w:r>
        <w:r>
          <w:rPr>
            <w:noProof/>
            <w:webHidden/>
          </w:rPr>
        </w:r>
        <w:r>
          <w:rPr>
            <w:noProof/>
            <w:webHidden/>
          </w:rPr>
          <w:fldChar w:fldCharType="separate"/>
        </w:r>
        <w:r>
          <w:rPr>
            <w:noProof/>
            <w:webHidden/>
          </w:rPr>
          <w:t>60</w:t>
        </w:r>
        <w:r>
          <w:rPr>
            <w:noProof/>
            <w:webHidden/>
          </w:rPr>
          <w:fldChar w:fldCharType="end"/>
        </w:r>
      </w:hyperlink>
    </w:p>
    <w:p w14:paraId="70A6041B" w14:textId="6969617E"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5" w:history="1">
        <w:r w:rsidRPr="004111D2">
          <w:rPr>
            <w:rStyle w:val="Lienhypertexte"/>
            <w:noProof/>
          </w:rPr>
          <w:t>Bijlagen</w:t>
        </w:r>
        <w:r>
          <w:rPr>
            <w:noProof/>
            <w:webHidden/>
          </w:rPr>
          <w:tab/>
        </w:r>
        <w:r>
          <w:rPr>
            <w:noProof/>
            <w:webHidden/>
          </w:rPr>
          <w:fldChar w:fldCharType="begin"/>
        </w:r>
        <w:r>
          <w:rPr>
            <w:noProof/>
            <w:webHidden/>
          </w:rPr>
          <w:instrText xml:space="preserve"> PAGEREF _Toc178756985 \h </w:instrText>
        </w:r>
        <w:r>
          <w:rPr>
            <w:noProof/>
            <w:webHidden/>
          </w:rPr>
        </w:r>
        <w:r>
          <w:rPr>
            <w:noProof/>
            <w:webHidden/>
          </w:rPr>
          <w:fldChar w:fldCharType="separate"/>
        </w:r>
        <w:r>
          <w:rPr>
            <w:noProof/>
            <w:webHidden/>
          </w:rPr>
          <w:t>61</w:t>
        </w:r>
        <w:r>
          <w:rPr>
            <w:noProof/>
            <w:webHidden/>
          </w:rPr>
          <w:fldChar w:fldCharType="end"/>
        </w:r>
      </w:hyperlink>
    </w:p>
    <w:p w14:paraId="2BF87FF0" w14:textId="0D5E97A4"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6" w:history="1">
        <w:r w:rsidRPr="004111D2">
          <w:rPr>
            <w:rStyle w:val="Lienhypertexte"/>
            <w:noProof/>
          </w:rPr>
          <w:t>Bijlage 1 : Lijst van de samenwerkingsakkoorden</w:t>
        </w:r>
        <w:r>
          <w:rPr>
            <w:noProof/>
            <w:webHidden/>
          </w:rPr>
          <w:tab/>
        </w:r>
        <w:r>
          <w:rPr>
            <w:noProof/>
            <w:webHidden/>
          </w:rPr>
          <w:fldChar w:fldCharType="begin"/>
        </w:r>
        <w:r>
          <w:rPr>
            <w:noProof/>
            <w:webHidden/>
          </w:rPr>
          <w:instrText xml:space="preserve"> PAGEREF _Toc178756986 \h </w:instrText>
        </w:r>
        <w:r>
          <w:rPr>
            <w:noProof/>
            <w:webHidden/>
          </w:rPr>
        </w:r>
        <w:r>
          <w:rPr>
            <w:noProof/>
            <w:webHidden/>
          </w:rPr>
          <w:fldChar w:fldCharType="separate"/>
        </w:r>
        <w:r>
          <w:rPr>
            <w:noProof/>
            <w:webHidden/>
          </w:rPr>
          <w:t>61</w:t>
        </w:r>
        <w:r>
          <w:rPr>
            <w:noProof/>
            <w:webHidden/>
          </w:rPr>
          <w:fldChar w:fldCharType="end"/>
        </w:r>
      </w:hyperlink>
    </w:p>
    <w:p w14:paraId="7750F346" w14:textId="46369B3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7" w:history="1">
        <w:r w:rsidRPr="004111D2">
          <w:rPr>
            <w:rStyle w:val="Lienhypertexte"/>
            <w:noProof/>
          </w:rPr>
          <w:t>Bijlage 2 : Vergoedingen van de leden van de bestuursorganen</w:t>
        </w:r>
        <w:r>
          <w:rPr>
            <w:noProof/>
            <w:webHidden/>
          </w:rPr>
          <w:tab/>
        </w:r>
        <w:r>
          <w:rPr>
            <w:noProof/>
            <w:webHidden/>
          </w:rPr>
          <w:fldChar w:fldCharType="begin"/>
        </w:r>
        <w:r>
          <w:rPr>
            <w:noProof/>
            <w:webHidden/>
          </w:rPr>
          <w:instrText xml:space="preserve"> PAGEREF _Toc178756987 \h </w:instrText>
        </w:r>
        <w:r>
          <w:rPr>
            <w:noProof/>
            <w:webHidden/>
          </w:rPr>
        </w:r>
        <w:r>
          <w:rPr>
            <w:noProof/>
            <w:webHidden/>
          </w:rPr>
          <w:fldChar w:fldCharType="separate"/>
        </w:r>
        <w:r>
          <w:rPr>
            <w:noProof/>
            <w:webHidden/>
          </w:rPr>
          <w:t>61</w:t>
        </w:r>
        <w:r>
          <w:rPr>
            <w:noProof/>
            <w:webHidden/>
          </w:rPr>
          <w:fldChar w:fldCharType="end"/>
        </w:r>
      </w:hyperlink>
    </w:p>
    <w:p w14:paraId="7791C381" w14:textId="2F94B2C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8" w:history="1">
        <w:r w:rsidRPr="004111D2">
          <w:rPr>
            <w:rStyle w:val="Lienhypertexte"/>
            <w:noProof/>
          </w:rPr>
          <w:t>Bijlage 3 : Bijdragetabel</w:t>
        </w:r>
        <w:r>
          <w:rPr>
            <w:noProof/>
            <w:webHidden/>
          </w:rPr>
          <w:tab/>
        </w:r>
        <w:r>
          <w:rPr>
            <w:noProof/>
            <w:webHidden/>
          </w:rPr>
          <w:fldChar w:fldCharType="begin"/>
        </w:r>
        <w:r>
          <w:rPr>
            <w:noProof/>
            <w:webHidden/>
          </w:rPr>
          <w:instrText xml:space="preserve"> PAGEREF _Toc178756988 \h </w:instrText>
        </w:r>
        <w:r>
          <w:rPr>
            <w:noProof/>
            <w:webHidden/>
          </w:rPr>
        </w:r>
        <w:r>
          <w:rPr>
            <w:noProof/>
            <w:webHidden/>
          </w:rPr>
          <w:fldChar w:fldCharType="separate"/>
        </w:r>
        <w:r>
          <w:rPr>
            <w:noProof/>
            <w:webHidden/>
          </w:rPr>
          <w:t>64</w:t>
        </w:r>
        <w:r>
          <w:rPr>
            <w:noProof/>
            <w:webHidden/>
          </w:rPr>
          <w:fldChar w:fldCharType="end"/>
        </w:r>
      </w:hyperlink>
    </w:p>
    <w:p w14:paraId="3C289E5B" w14:textId="2E062E77" w:rsidR="006029CD" w:rsidRPr="007A6745" w:rsidRDefault="00A83197">
      <w:pPr>
        <w:jc w:val="left"/>
      </w:pPr>
      <w:r w:rsidRPr="007A6745">
        <w:fldChar w:fldCharType="end"/>
      </w:r>
      <w:r>
        <w:br w:type="page"/>
      </w:r>
    </w:p>
    <w:p w14:paraId="59E9305B" w14:textId="77777777" w:rsidR="001F3F22" w:rsidRPr="007A6745" w:rsidRDefault="001F3F22" w:rsidP="001F3F22">
      <w:pPr>
        <w:spacing w:before="0" w:after="200"/>
        <w:jc w:val="center"/>
        <w:rPr>
          <w:b/>
          <w:color w:val="326AAA" w:themeColor="accent1"/>
        </w:rPr>
      </w:pPr>
      <w:r>
        <w:rPr>
          <w:b/>
          <w:color w:val="326AAA" w:themeColor="accent1"/>
        </w:rPr>
        <w:lastRenderedPageBreak/>
        <w:t>LANDSBOND VAN DE ONAFHANKELIJKE ZIEKENFONDSEN</w:t>
      </w:r>
    </w:p>
    <w:p w14:paraId="61F0EA20" w14:textId="77777777" w:rsidR="001F3F22" w:rsidRPr="007A6745" w:rsidRDefault="001F3F22" w:rsidP="001F3F22">
      <w:pPr>
        <w:spacing w:before="0" w:after="200"/>
        <w:jc w:val="center"/>
        <w:rPr>
          <w:b/>
          <w:color w:val="326AAA" w:themeColor="accent1"/>
        </w:rPr>
      </w:pPr>
      <w:r>
        <w:rPr>
          <w:b/>
          <w:color w:val="326AAA" w:themeColor="accent1"/>
        </w:rPr>
        <w:t>gevestigd te Brussel</w:t>
      </w:r>
    </w:p>
    <w:p w14:paraId="7252AA02" w14:textId="09D45958" w:rsidR="001F3F22" w:rsidRPr="007A6745" w:rsidRDefault="001F3F22" w:rsidP="001F3F22">
      <w:pPr>
        <w:spacing w:before="0" w:after="200"/>
        <w:jc w:val="center"/>
        <w:rPr>
          <w:b/>
          <w:color w:val="326AAA" w:themeColor="accent1"/>
        </w:rPr>
      </w:pPr>
      <w:r>
        <w:rPr>
          <w:b/>
          <w:color w:val="326AAA" w:themeColor="accent1"/>
        </w:rPr>
        <w:t>onderworpen aan de wet van 6 augustus 1990</w:t>
      </w:r>
    </w:p>
    <w:p w14:paraId="68510D81" w14:textId="77777777" w:rsidR="001F3F22" w:rsidRPr="007A6745" w:rsidRDefault="001F3F22" w:rsidP="001F3F22">
      <w:pPr>
        <w:spacing w:before="0" w:after="200"/>
        <w:jc w:val="center"/>
        <w:rPr>
          <w:b/>
          <w:color w:val="326AAA" w:themeColor="accent1"/>
        </w:rPr>
      </w:pPr>
      <w:r>
        <w:rPr>
          <w:b/>
          <w:color w:val="326AAA" w:themeColor="accent1"/>
        </w:rPr>
        <w:t>Erkend bij Koninklijk Besluit van 25 september 1928</w:t>
      </w:r>
    </w:p>
    <w:p w14:paraId="087FF498" w14:textId="77777777" w:rsidR="001F3F22" w:rsidRPr="007A6745" w:rsidRDefault="001F3F22" w:rsidP="001F3F22">
      <w:pPr>
        <w:spacing w:before="0" w:after="200"/>
        <w:jc w:val="center"/>
        <w:rPr>
          <w:b/>
          <w:color w:val="326AAA" w:themeColor="accent1"/>
        </w:rPr>
      </w:pPr>
      <w:r>
        <w:rPr>
          <w:b/>
          <w:color w:val="326AAA" w:themeColor="accent1"/>
        </w:rPr>
        <w:t>(Belgisch Staatsblad van 11 oktober 1928)</w:t>
      </w:r>
    </w:p>
    <w:p w14:paraId="2FD71FD2" w14:textId="77777777" w:rsidR="001F3F22" w:rsidRPr="007A6745" w:rsidRDefault="001F3F22" w:rsidP="001F3F22">
      <w:pPr>
        <w:spacing w:before="0" w:after="200"/>
        <w:jc w:val="center"/>
        <w:rPr>
          <w:b/>
          <w:color w:val="326AAA" w:themeColor="accent1"/>
        </w:rPr>
      </w:pPr>
      <w:r>
        <w:rPr>
          <w:b/>
          <w:color w:val="326AAA" w:themeColor="accent1"/>
        </w:rPr>
        <w:t>S T A T U T E N</w:t>
      </w:r>
    </w:p>
    <w:p w14:paraId="0C21AA10" w14:textId="77777777" w:rsidR="001F3F22" w:rsidRPr="007A6745" w:rsidRDefault="001F3F22" w:rsidP="00321869">
      <w:pPr>
        <w:spacing w:before="0" w:after="200"/>
      </w:pPr>
      <w:r>
        <w:t>Gelet op de wet van 6 augustus 1990 betreffende de ziekenfondsen en de landsbonden van ziekenfondsen en haar uitvoeringsbesluiten</w:t>
      </w:r>
    </w:p>
    <w:p w14:paraId="0285E82E" w14:textId="77777777" w:rsidR="001F3F22" w:rsidRPr="007A6745" w:rsidRDefault="001F3F22" w:rsidP="00321869">
      <w:pPr>
        <w:spacing w:before="0" w:after="200"/>
      </w:pPr>
      <w:r>
        <w:t>Gelet op de gecoördineerde wet van 14 juli 1994 betreffende de verplichte verzekering voor geneeskundige verzorging en uitkeringen en haar uitvoeringsbesluiten</w:t>
      </w:r>
    </w:p>
    <w:p w14:paraId="6628E14F" w14:textId="77777777" w:rsidR="001F3F22" w:rsidRPr="007A6745" w:rsidRDefault="001F3F22" w:rsidP="00321869">
      <w:pPr>
        <w:spacing w:before="0" w:after="200"/>
      </w:pPr>
      <w:r>
        <w:t>Gelet op de wet van 26 april 2010 houdende diverse bepalingen inzake de organisatie van de aanvullende ziekteverzekering</w:t>
      </w:r>
    </w:p>
    <w:p w14:paraId="59D84B9F" w14:textId="08BA4C6B" w:rsidR="006029CD" w:rsidRPr="007A6745" w:rsidRDefault="001F3F22" w:rsidP="00321869">
      <w:pPr>
        <w:spacing w:before="0" w:after="200"/>
      </w:pPr>
      <w:r>
        <w:t xml:space="preserve">Na overleg heeft de Algemene Vergadering, bijeengekomen op </w:t>
      </w:r>
      <w:r w:rsidR="00060034" w:rsidRPr="00060034">
        <w:rPr>
          <w:b/>
          <w:i/>
        </w:rPr>
        <w:t>13 juni 2025</w:t>
      </w:r>
      <w:r w:rsidRPr="00AF49A7">
        <w:rPr>
          <w:bCs/>
          <w:iCs/>
        </w:rPr>
        <w:t xml:space="preserve"> te</w:t>
      </w:r>
      <w:r>
        <w:t xml:space="preserve"> Brussel, met het bij wet vereiste aanwezigheidsquorum en de bij wet vereiste meerderheid van stemmen, de beslissing genomen om de statuten van </w:t>
      </w:r>
      <w:r w:rsidR="00D054D5">
        <w:t xml:space="preserve">de Landsbond </w:t>
      </w:r>
      <w:r>
        <w:t>als volgt vast te leggen:</w:t>
      </w:r>
    </w:p>
    <w:p w14:paraId="0B8B766A" w14:textId="626C65F3" w:rsidR="001F3F22" w:rsidRPr="007A6745" w:rsidRDefault="001F3F22" w:rsidP="001F3F22">
      <w:pPr>
        <w:pStyle w:val="Titre1"/>
      </w:pPr>
      <w:bookmarkStart w:id="0" w:name="_Toc178756854"/>
      <w:bookmarkStart w:id="1" w:name="_Toc84322538"/>
      <w:r>
        <w:lastRenderedPageBreak/>
        <w:t>Hoofdstuk I - Oprichting, benaming, zetel, werkingsgebied en doeleinden</w:t>
      </w:r>
      <w:bookmarkEnd w:id="0"/>
      <w:r>
        <w:t xml:space="preserve"> </w:t>
      </w:r>
      <w:bookmarkEnd w:id="1"/>
    </w:p>
    <w:p w14:paraId="004A8778" w14:textId="77777777" w:rsidR="001F3F22" w:rsidRPr="007A6745" w:rsidRDefault="001F3F22" w:rsidP="001F3F22">
      <w:pPr>
        <w:pStyle w:val="Titre3"/>
      </w:pPr>
      <w:bookmarkStart w:id="2" w:name="_Toc84322539"/>
      <w:bookmarkStart w:id="3" w:name="_Toc178756855"/>
      <w:r>
        <w:t>Artikel 1</w:t>
      </w:r>
      <w:bookmarkEnd w:id="2"/>
      <w:bookmarkEnd w:id="3"/>
    </w:p>
    <w:p w14:paraId="463BBA98" w14:textId="77777777" w:rsidR="001F3F22" w:rsidRPr="007A6745" w:rsidRDefault="001F3F22" w:rsidP="001F3F22">
      <w:r>
        <w:t>Op 20 mei 1928 werd, te Brussel, een ziekenfondsvereniging gesticht, erkend bij Koninklijk Besluit van 25 september 1928, onder de benaming : ‘LANDSBOND VAN DE FEDERATIES DER BEROEPSMUTUALITEITEN VAN DE NIJVERHEDEN VAN BELGIE’.</w:t>
      </w:r>
    </w:p>
    <w:p w14:paraId="7C72354E" w14:textId="77777777" w:rsidR="001F3F22" w:rsidRPr="007A6745" w:rsidRDefault="001F3F22" w:rsidP="001F3F22">
      <w:r>
        <w:t>De volgende benaming: LANDSBOND VAN DE FEDERATIES DER BEROEPS-MUTUALITEITEN VAN BELGIE’ werd bekrachtigd bij Koninklijk Besluit van 22 september 1931.</w:t>
      </w:r>
    </w:p>
    <w:p w14:paraId="4473E2A1" w14:textId="77777777" w:rsidR="001F3F22" w:rsidRPr="007A6745" w:rsidRDefault="001F3F22" w:rsidP="001F3F22">
      <w:r>
        <w:t>Vervolgens werd de volgende benaming : ‘LANDSBOND VAN DE BEROEPS- EN ONAFHANKELIJKE ZIEKENFONDSEN’ gehomologeerd bij Koninklijk Besluit van 11 juni 1990.</w:t>
      </w:r>
    </w:p>
    <w:p w14:paraId="2CCA068B" w14:textId="28B75AA2" w:rsidR="001F3F22" w:rsidRPr="00D1701C" w:rsidRDefault="00D1701C" w:rsidP="00D1701C">
      <w:pPr>
        <w:spacing w:before="0" w:after="200"/>
        <w:rPr>
          <w:lang w:val="nl-BE"/>
        </w:rPr>
      </w:pPr>
      <w:r>
        <w:rPr>
          <w:lang w:val="nl-BE"/>
        </w:rPr>
        <w:br/>
      </w:r>
      <w:r w:rsidRPr="006029CD">
        <w:rPr>
          <w:lang w:val="nl-BE"/>
        </w:rPr>
        <w:t>De huidige benaming van de Landsbond is sinds 1 januari 1995 : ‘LANDSBOND VAN DE ONAFHANKELIJKE ZIEKENFONDSEN’. In zijn relaties met derden, kan de Landsbond gebruik maken van de volgende benaming : ‘ONAFHANKELIJKE ZIEKENFONDSEN’.</w:t>
      </w:r>
    </w:p>
    <w:p w14:paraId="5D69C3FB" w14:textId="77777777" w:rsidR="001F3F22" w:rsidRPr="007A6745" w:rsidRDefault="001F3F22" w:rsidP="001F3F22">
      <w:r>
        <w:t>Zijn officiële afkorting is 'MLOZ'.</w:t>
      </w:r>
    </w:p>
    <w:p w14:paraId="68639BEE" w14:textId="77777777" w:rsidR="001F3F22" w:rsidRPr="007A6745" w:rsidRDefault="001F3F22" w:rsidP="001F3F22">
      <w:pPr>
        <w:pStyle w:val="Titre3"/>
      </w:pPr>
      <w:bookmarkStart w:id="4" w:name="_Toc84322540"/>
      <w:bookmarkStart w:id="5" w:name="_Toc178756856"/>
      <w:r>
        <w:t>Artikel 2</w:t>
      </w:r>
      <w:bookmarkEnd w:id="4"/>
      <w:bookmarkEnd w:id="5"/>
    </w:p>
    <w:p w14:paraId="5061E761" w14:textId="77777777" w:rsidR="001F3F22" w:rsidRPr="007A6745" w:rsidRDefault="001F3F22" w:rsidP="001F3F22">
      <w:r>
        <w:t>De Landsbond heeft tot doel:</w:t>
      </w:r>
    </w:p>
    <w:p w14:paraId="56F65FFC" w14:textId="3DF06716" w:rsidR="001F3F22" w:rsidRPr="007A6745" w:rsidRDefault="001F3F22" w:rsidP="00796362">
      <w:pPr>
        <w:numPr>
          <w:ilvl w:val="0"/>
          <w:numId w:val="3"/>
        </w:numPr>
      </w:pPr>
      <w:r>
        <w:t>in het kader van artikel 6 van de wet van 6 augustus 1990, de deelneming aan de uitvoering van de verplichte verzekering voor geneeskundige verzorging en uitkeringen, alsook het verlenen van hulp, voorlichting, begeleiding en bijstand bij de vervulling van deze opdracht;</w:t>
      </w:r>
    </w:p>
    <w:p w14:paraId="44CD2807" w14:textId="4AAF8C56" w:rsidR="001F3F22" w:rsidRPr="007A6745" w:rsidRDefault="001F3F22" w:rsidP="00796362">
      <w:pPr>
        <w:numPr>
          <w:ilvl w:val="0"/>
          <w:numId w:val="3"/>
        </w:numPr>
      </w:pPr>
      <w:r>
        <w:t>de organisatie in het kader van artikel 7 § 2 van de wet van 6 augustus 1990 en van artikel 67 van de wet van 26 april 2010:</w:t>
      </w:r>
    </w:p>
    <w:p w14:paraId="0D857A73" w14:textId="77777777" w:rsidR="001F3F22" w:rsidRPr="007A6745" w:rsidRDefault="001F3F22" w:rsidP="00796362">
      <w:pPr>
        <w:numPr>
          <w:ilvl w:val="0"/>
          <w:numId w:val="4"/>
        </w:numPr>
      </w:pPr>
      <w:r>
        <w:t xml:space="preserve">de volgende diensten die verplicht zijn voor alle ziekenfondsen en voor al hun leden: </w:t>
      </w:r>
    </w:p>
    <w:p w14:paraId="54B74273" w14:textId="77777777" w:rsidR="001F3F22" w:rsidRPr="007A6745" w:rsidRDefault="001F3F22" w:rsidP="00796362">
      <w:pPr>
        <w:numPr>
          <w:ilvl w:val="0"/>
          <w:numId w:val="5"/>
        </w:numPr>
      </w:pPr>
      <w:r>
        <w:t xml:space="preserve">een dienst dringende zorg in het buitenland </w:t>
      </w:r>
    </w:p>
    <w:p w14:paraId="157D2A38" w14:textId="77777777" w:rsidR="001F3F22" w:rsidRPr="007A6745" w:rsidRDefault="001F3F22" w:rsidP="00796362">
      <w:pPr>
        <w:numPr>
          <w:ilvl w:val="0"/>
          <w:numId w:val="5"/>
        </w:numPr>
      </w:pPr>
      <w:r>
        <w:t xml:space="preserve">een dienst informatie </w:t>
      </w:r>
    </w:p>
    <w:p w14:paraId="7DC96428" w14:textId="77777777" w:rsidR="001F3F22" w:rsidRPr="007A6745" w:rsidRDefault="001F3F22" w:rsidP="00796362">
      <w:pPr>
        <w:numPr>
          <w:ilvl w:val="0"/>
          <w:numId w:val="5"/>
        </w:numPr>
      </w:pPr>
      <w:r>
        <w:t xml:space="preserve">een dienst ‘Ledenverdediging’ </w:t>
      </w:r>
    </w:p>
    <w:p w14:paraId="32144D1D" w14:textId="77777777" w:rsidR="001F3F22" w:rsidRPr="007A6745" w:rsidRDefault="001F3F22" w:rsidP="00796362">
      <w:pPr>
        <w:numPr>
          <w:ilvl w:val="0"/>
          <w:numId w:val="5"/>
        </w:numPr>
      </w:pPr>
      <w:r>
        <w:t xml:space="preserve">een dienst gezondheidspromotie </w:t>
      </w:r>
    </w:p>
    <w:p w14:paraId="4FDF31AB" w14:textId="77777777" w:rsidR="001F3F22" w:rsidRPr="007A6745" w:rsidRDefault="001F3F22" w:rsidP="00796362">
      <w:pPr>
        <w:numPr>
          <w:ilvl w:val="0"/>
          <w:numId w:val="5"/>
        </w:numPr>
      </w:pPr>
      <w:r>
        <w:t xml:space="preserve">een bijkomend reservefonds </w:t>
      </w:r>
    </w:p>
    <w:p w14:paraId="408148AF" w14:textId="77777777" w:rsidR="001F3F22" w:rsidRPr="007A6745" w:rsidRDefault="001F3F22" w:rsidP="001F3F22">
      <w:r>
        <w:t>Onder ‘aanvullende verzekering’ van de landsbond verstaat men: de diensten van de landsbond die beoogd zijn in artikel 7, § 2 van de wet van 6 augustus 1990.</w:t>
      </w:r>
    </w:p>
    <w:p w14:paraId="3ACE3A11" w14:textId="77777777" w:rsidR="001F3F22" w:rsidRPr="007A6745" w:rsidRDefault="001F3F22" w:rsidP="00796362">
      <w:pPr>
        <w:numPr>
          <w:ilvl w:val="0"/>
          <w:numId w:val="6"/>
        </w:numPr>
      </w:pPr>
      <w:r>
        <w:t>de organisatie in het kader van artikel 7 § 4 van de wet van 6 augustus 1990 van een dienst voorhuwelijkssparen, die facultatief is in hoofde van de leden.</w:t>
      </w:r>
    </w:p>
    <w:p w14:paraId="14966583" w14:textId="77777777" w:rsidR="001F3F22" w:rsidRPr="007A6745" w:rsidRDefault="001F3F22" w:rsidP="00796362">
      <w:pPr>
        <w:numPr>
          <w:ilvl w:val="0"/>
          <w:numId w:val="6"/>
        </w:numPr>
      </w:pPr>
      <w:r>
        <w:t>de organisatie in het kader van artikel 67, lid 5 van de wet van 26 april 2010:</w:t>
      </w:r>
    </w:p>
    <w:p w14:paraId="68C10311" w14:textId="77777777" w:rsidR="001F3F22" w:rsidRPr="007A6745" w:rsidRDefault="001F3F22" w:rsidP="00796362">
      <w:pPr>
        <w:numPr>
          <w:ilvl w:val="0"/>
          <w:numId w:val="7"/>
        </w:numPr>
      </w:pPr>
      <w:r>
        <w:t>van een dienst internationale solidariteit</w:t>
      </w:r>
    </w:p>
    <w:p w14:paraId="4F9F9105" w14:textId="07958F62" w:rsidR="001F3F22" w:rsidRDefault="001F3F22" w:rsidP="00796362">
      <w:pPr>
        <w:numPr>
          <w:ilvl w:val="0"/>
          <w:numId w:val="7"/>
        </w:numPr>
      </w:pPr>
      <w:r>
        <w:t>van een administratieve dienst (code 98/2)</w:t>
      </w:r>
    </w:p>
    <w:p w14:paraId="0FAA572B" w14:textId="14DEBD11" w:rsidR="00BF5325" w:rsidRDefault="00BF5325">
      <w:pPr>
        <w:spacing w:before="0" w:after="200"/>
        <w:jc w:val="left"/>
      </w:pPr>
      <w:r>
        <w:br w:type="page"/>
      </w:r>
    </w:p>
    <w:p w14:paraId="4007E5FE" w14:textId="77777777" w:rsidR="00BF5325" w:rsidRPr="00D1701C" w:rsidRDefault="00BF5325" w:rsidP="00BF5325">
      <w:pPr>
        <w:ind w:left="1080"/>
      </w:pPr>
    </w:p>
    <w:p w14:paraId="378B5199" w14:textId="77777777" w:rsidR="001F3F22" w:rsidRPr="007A6745" w:rsidRDefault="001F3F22" w:rsidP="001F3F22">
      <w:r>
        <w:t>Bovenvermelde opdrachten worden uitgevoerd met inachtneming van de wet van 6 augustus 1990 en zijn uitvoeringsbesluiten, van de wet van 26 april 2010, van de wetgeving en de reglementering betreffende de verplichte verzekering voor geneeskundige verzorging en uitkeringen, alsook met inachtneming van de door de instanties van de Landsbond vastgelegde bepalingen.</w:t>
      </w:r>
    </w:p>
    <w:p w14:paraId="3ABD816F" w14:textId="77777777" w:rsidR="005E675B" w:rsidRPr="00AF49A7" w:rsidRDefault="005E675B" w:rsidP="005E675B">
      <w:r>
        <w:t xml:space="preserve">De </w:t>
      </w:r>
      <w:r w:rsidRPr="00AF49A7">
        <w:t>ziekenfondsen aangesloten bij de Landsbond bieden aan hun leden de mogelijkheid om zich aan te sluiten bij de verzekeringsproducten die worden georganiseerd door MLOZ Insurance, verzekeringsmaatschappij van onderlinge bijstand (identificatienummer 750/01), toegelaten door de Controledienst voor de ziekenfondsen en de landsbonden van ziekenfondsen bij beslissing van 24 juni 2013 om ziekteverzekeringen in de zin van Tak 2 van bijlage 1 van de wet van 13 maart 2016 op het statuut en het toezicht op de verzekerings- of herverzekeringsondernemingen aan te bieden, alsook om, op bijkomende wijze, risico's te dekken die behoren tot de hulpverlening zoals bedoeld in Tak 18 van voornoemde wet.</w:t>
      </w:r>
    </w:p>
    <w:p w14:paraId="76C619D2" w14:textId="0A0F14EF" w:rsidR="001F3F22" w:rsidRPr="00D1701C" w:rsidRDefault="001F3F22" w:rsidP="001F3F22"/>
    <w:p w14:paraId="39169A90" w14:textId="77777777" w:rsidR="001F3F22" w:rsidRPr="007A6745" w:rsidRDefault="001F3F22" w:rsidP="001F3F22">
      <w:pPr>
        <w:pStyle w:val="Titre3"/>
      </w:pPr>
      <w:bookmarkStart w:id="6" w:name="_Toc84322541"/>
      <w:bookmarkStart w:id="7" w:name="_Toc178756857"/>
      <w:r>
        <w:t>Artikel 3</w:t>
      </w:r>
      <w:bookmarkEnd w:id="6"/>
      <w:bookmarkEnd w:id="7"/>
    </w:p>
    <w:p w14:paraId="33344999" w14:textId="77777777" w:rsidR="001F3F22" w:rsidRPr="007A6745" w:rsidRDefault="001F3F22" w:rsidP="001F3F22">
      <w:r>
        <w:t xml:space="preserve">De zetel van de Landsbond is gevestigd 1070 Brussel, </w:t>
      </w:r>
      <w:proofErr w:type="spellStart"/>
      <w:r>
        <w:t>Lenniksebaan</w:t>
      </w:r>
      <w:proofErr w:type="spellEnd"/>
      <w:r>
        <w:t>, nr. 788 A. Het werkingsgebied omvat het gehele grondgebied van België. De Landsbond richt zich tot alle personen die hun hoofdverblijfplaats in België hebben, alsook tot:</w:t>
      </w:r>
    </w:p>
    <w:p w14:paraId="77F850C4" w14:textId="77777777" w:rsidR="001F3F22" w:rsidRPr="008A48D7" w:rsidRDefault="001F3F22">
      <w:pPr>
        <w:numPr>
          <w:ilvl w:val="0"/>
          <w:numId w:val="37"/>
        </w:numPr>
      </w:pPr>
      <w:r>
        <w:t>personen die hun hoofdverblijfplaats in het buitenland hebben, maar die niettemin onderworpen zijn aan de Belgische sociale zekerheid</w:t>
      </w:r>
    </w:p>
    <w:p w14:paraId="0C3F5569" w14:textId="77777777" w:rsidR="001F3F22" w:rsidRPr="008A48D7" w:rsidRDefault="001F3F22">
      <w:pPr>
        <w:numPr>
          <w:ilvl w:val="0"/>
          <w:numId w:val="37"/>
        </w:numPr>
      </w:pPr>
      <w:r>
        <w:t>militairen of Belgische diplomaten die in het buitenland verblijven.</w:t>
      </w:r>
    </w:p>
    <w:p w14:paraId="76094578" w14:textId="19CD0E5F" w:rsidR="001F3F22" w:rsidRPr="007A6745" w:rsidRDefault="001F3F22" w:rsidP="001F3F22">
      <w:pPr>
        <w:pStyle w:val="Titre1"/>
      </w:pPr>
      <w:bookmarkStart w:id="8" w:name="_Toc84322542"/>
      <w:bookmarkStart w:id="9" w:name="_Toc178756858"/>
      <w:r>
        <w:lastRenderedPageBreak/>
        <w:t>Hoofdstuk II – Samenstelling van de Landsbond</w:t>
      </w:r>
      <w:bookmarkEnd w:id="8"/>
      <w:bookmarkEnd w:id="9"/>
    </w:p>
    <w:p w14:paraId="5CBAF26B" w14:textId="77777777" w:rsidR="001F3F22" w:rsidRPr="007A6745" w:rsidRDefault="001F3F22" w:rsidP="001F3F22">
      <w:pPr>
        <w:pStyle w:val="Titre3"/>
      </w:pPr>
      <w:bookmarkStart w:id="10" w:name="_Toc84322543"/>
      <w:bookmarkStart w:id="11" w:name="_Toc178756859"/>
      <w:r>
        <w:t>Artikel 4</w:t>
      </w:r>
      <w:bookmarkEnd w:id="10"/>
      <w:bookmarkEnd w:id="11"/>
    </w:p>
    <w:p w14:paraId="0AF2ED62" w14:textId="77777777" w:rsidR="001F3F22" w:rsidRPr="007A6745" w:rsidRDefault="001F3F22" w:rsidP="001F3F22">
      <w:r>
        <w:t>De Landsbond bestaat uit overeenkomstig de wet erkende ziekenfondsen.</w:t>
      </w:r>
    </w:p>
    <w:p w14:paraId="24897B68" w14:textId="77777777" w:rsidR="001F3F22" w:rsidRPr="007A6745" w:rsidRDefault="001F3F22" w:rsidP="007A6745">
      <w:pPr>
        <w:pStyle w:val="Titre3"/>
      </w:pPr>
      <w:bookmarkStart w:id="12" w:name="_Toc84322544"/>
      <w:bookmarkStart w:id="13" w:name="_Toc178756860"/>
      <w:r>
        <w:t>Artikel 5</w:t>
      </w:r>
      <w:bookmarkEnd w:id="12"/>
      <w:bookmarkEnd w:id="13"/>
    </w:p>
    <w:p w14:paraId="494FFE1A" w14:textId="77777777" w:rsidR="001F3F22" w:rsidRPr="007A6745" w:rsidRDefault="001F3F22" w:rsidP="001F3F22">
      <w:r>
        <w:t>Voor het genot van de voordelen toegekend door de diensten die georganiseerd worden door deze statuten, worden de effectieve leden van de ziekenfondsen in twee categorieën ingedeeld, namelijk:</w:t>
      </w:r>
    </w:p>
    <w:p w14:paraId="1CD40390" w14:textId="77777777" w:rsidR="001F3F22" w:rsidRPr="007A6745" w:rsidRDefault="001F3F22" w:rsidP="00796362">
      <w:pPr>
        <w:numPr>
          <w:ilvl w:val="0"/>
          <w:numId w:val="8"/>
        </w:numPr>
      </w:pPr>
      <w:r>
        <w:rPr>
          <w:u w:val="single"/>
        </w:rPr>
        <w:t>Categorie A</w:t>
      </w:r>
      <w:r>
        <w:t>:</w:t>
      </w:r>
    </w:p>
    <w:p w14:paraId="0C99762B" w14:textId="77777777" w:rsidR="001F3F22" w:rsidRPr="007A6745" w:rsidRDefault="001F3F22" w:rsidP="00796362">
      <w:pPr>
        <w:numPr>
          <w:ilvl w:val="0"/>
          <w:numId w:val="9"/>
        </w:numPr>
      </w:pPr>
      <w:r>
        <w:t>De personen die onderworpen zijn aan de verplichte verzekering krachtens de op 14 juli 1994 gecoördineerde wet betreffende de verplichte verzekering voor geneeskundige verzorging en uitkeringen en diens uitbreidingsbesluiten, en die bijdragen betalen aan de aanvullende diensten.</w:t>
      </w:r>
    </w:p>
    <w:p w14:paraId="765714B4" w14:textId="77777777" w:rsidR="001F3F22" w:rsidRPr="007A6745" w:rsidRDefault="001F3F22" w:rsidP="00796362">
      <w:pPr>
        <w:numPr>
          <w:ilvl w:val="0"/>
          <w:numId w:val="9"/>
        </w:numPr>
      </w:pPr>
      <w:r>
        <w:t>De grensarbeiders aangesloten bij de verplichte verzekering en die de bijdragen betalen die bedoeld zijn om hen in de mogelijkheid te stellen te genieten van de aanvullende diensten.</w:t>
      </w:r>
    </w:p>
    <w:p w14:paraId="05C2295E" w14:textId="77777777" w:rsidR="001F3F22" w:rsidRPr="007A6745" w:rsidRDefault="001F3F22" w:rsidP="00796362">
      <w:pPr>
        <w:numPr>
          <w:ilvl w:val="0"/>
          <w:numId w:val="9"/>
        </w:numPr>
      </w:pPr>
      <w:r>
        <w:t xml:space="preserve">De personen die ingeschreven zijn bij de </w:t>
      </w:r>
      <w:proofErr w:type="spellStart"/>
      <w:r>
        <w:t>Hulpkas</w:t>
      </w:r>
      <w:proofErr w:type="spellEnd"/>
      <w:r>
        <w:t xml:space="preserve"> voor de Ziekte- en Invaliditeitsverzekering, bij de Kas der Geneeskundige Verzorging van HR Rail Holding, bij de Dienst voor de Bijzondere Socialezekerheidsstelsels/Stelsel Overzeese Sociale Zekerheid of bij de Hulp- en </w:t>
      </w:r>
      <w:proofErr w:type="spellStart"/>
      <w:r>
        <w:t>Voorzorgskas</w:t>
      </w:r>
      <w:proofErr w:type="spellEnd"/>
      <w:r>
        <w:t xml:space="preserve"> ten gunste van Zeevarenden, die bijdragen betalen om te kunnen genieten van de aanvullende diensten</w:t>
      </w:r>
    </w:p>
    <w:p w14:paraId="04B9A4E3" w14:textId="77777777" w:rsidR="001F3F22" w:rsidRPr="007A6745" w:rsidRDefault="001F3F22" w:rsidP="00796362">
      <w:pPr>
        <w:numPr>
          <w:ilvl w:val="0"/>
          <w:numId w:val="9"/>
        </w:numPr>
      </w:pPr>
      <w:r>
        <w:t>De personen die in België verblijven en die genieten van de verzekeringsregeling voor geneeskundige verzorging die georganiseerd wordt door de Europese Unie ten gunste van haar ambtenaren of door de SHAPE ten gunste van zijn ambtenaren, en die de bijdragen betalen die bedoeld zijn om aanspraak te kunnen maken op de aanvullende diensten.</w:t>
      </w:r>
    </w:p>
    <w:p w14:paraId="60F7529C" w14:textId="77777777" w:rsidR="001F3F22" w:rsidRPr="007A6745" w:rsidRDefault="001F3F22" w:rsidP="00796362">
      <w:pPr>
        <w:numPr>
          <w:ilvl w:val="0"/>
          <w:numId w:val="9"/>
        </w:numPr>
      </w:pPr>
      <w:r>
        <w:t>De personen die niet langer onder de verplichte verzekering vallen omdat zij een opdracht in het buitenland uitvoeren voor rekening van een Belgische regering én die de bijdragen betalen om te kunnen genieten van de aanvullende diensten.</w:t>
      </w:r>
    </w:p>
    <w:p w14:paraId="0B2902B7" w14:textId="77777777" w:rsidR="001F3F22" w:rsidRPr="007A6745" w:rsidRDefault="001F3F22" w:rsidP="00796362">
      <w:pPr>
        <w:numPr>
          <w:ilvl w:val="0"/>
          <w:numId w:val="9"/>
        </w:numPr>
      </w:pPr>
      <w:r>
        <w:t>De personen die hun domicilie of hoofdverblijfplaats in België hebben en die krachtens een Europese verordening of een verdrag over de sociale zekerheid een recht openen op de terugbetaling van de geneeskundige verstrekkingen én die de bijdragen betalen om te kunnen genieten van de aanvullende diensten.</w:t>
      </w:r>
    </w:p>
    <w:p w14:paraId="3F59EA5E" w14:textId="77777777" w:rsidR="001F3F22" w:rsidRPr="007A6745" w:rsidRDefault="001F3F22" w:rsidP="00796362">
      <w:pPr>
        <w:numPr>
          <w:ilvl w:val="0"/>
          <w:numId w:val="9"/>
        </w:numPr>
      </w:pPr>
      <w:r>
        <w:t>De personen die deel uitmaken van het personeel van een ambassade of een consulaat, gevestigd in België en die, in toepassing van de Verdragen van Wenen van 1961 en 1963, voor geneeskundige verzorging verzekerd moeten worden door hun land van oorsprong.</w:t>
      </w:r>
    </w:p>
    <w:p w14:paraId="7780E15A" w14:textId="77777777" w:rsidR="001F3F22" w:rsidRPr="007A6745" w:rsidRDefault="001F3F22" w:rsidP="00796362">
      <w:pPr>
        <w:numPr>
          <w:ilvl w:val="0"/>
          <w:numId w:val="9"/>
        </w:numPr>
      </w:pPr>
      <w:r>
        <w:t>De personen in gevangenschap die voor de verplichte verzekering voor geneeskundige verzorging ten laste zijn van de FOD Justitie</w:t>
      </w:r>
    </w:p>
    <w:p w14:paraId="2652254B" w14:textId="77777777" w:rsidR="001F3F22" w:rsidRPr="005E675B" w:rsidRDefault="001F3F22" w:rsidP="00796362">
      <w:pPr>
        <w:numPr>
          <w:ilvl w:val="0"/>
          <w:numId w:val="9"/>
        </w:numPr>
      </w:pPr>
      <w:r>
        <w:t>De personen die onderworpen zijn aan de wetgeving betreffende de verplichte verzekering voor geneeskundige verzorging en uitkeringen van een andere staat dan België, die tijdelijk in België verblijven en die beschikken over een ziekteverzekeringskaart</w:t>
      </w:r>
    </w:p>
    <w:p w14:paraId="386D81CB" w14:textId="77777777" w:rsidR="001F3F22" w:rsidRPr="007A6745" w:rsidRDefault="001F3F22" w:rsidP="00796362">
      <w:pPr>
        <w:numPr>
          <w:ilvl w:val="0"/>
          <w:numId w:val="10"/>
        </w:numPr>
      </w:pPr>
      <w:r>
        <w:rPr>
          <w:u w:val="single"/>
        </w:rPr>
        <w:t>Categorie B</w:t>
      </w:r>
      <w:r>
        <w:t>:</w:t>
      </w:r>
    </w:p>
    <w:p w14:paraId="5C191087" w14:textId="77777777" w:rsidR="001F3F22" w:rsidRPr="007A6745" w:rsidRDefault="001F3F22" w:rsidP="0042445D">
      <w:pPr>
        <w:ind w:left="709"/>
      </w:pPr>
      <w:r>
        <w:t>De aangesloten gerechtigden of rechthebbenden die tot de dienst voorhuwelijkssparen toegetreden zijn.</w:t>
      </w:r>
    </w:p>
    <w:p w14:paraId="1FB9C300" w14:textId="20889697" w:rsidR="001F3F22" w:rsidRPr="007A6745" w:rsidRDefault="001F3F22" w:rsidP="001F3F22">
      <w:r>
        <w:t>De rechthebbende leden zijn de personen ten laste beoogd in artikel 55.</w:t>
      </w:r>
      <w:r>
        <w:br w:type="page"/>
      </w:r>
    </w:p>
    <w:p w14:paraId="347A97AA" w14:textId="2250BC3F" w:rsidR="001F3F22" w:rsidRPr="007A6745" w:rsidRDefault="0042445D" w:rsidP="007A6745">
      <w:pPr>
        <w:pStyle w:val="Titre1"/>
      </w:pPr>
      <w:bookmarkStart w:id="14" w:name="_Toc178756861"/>
      <w:bookmarkStart w:id="15" w:name="_Toc84322545"/>
      <w:r>
        <w:lastRenderedPageBreak/>
        <w:t>Hoofdstuk III – Voorwaarden tot toetreding en ontslagneming</w:t>
      </w:r>
      <w:bookmarkEnd w:id="14"/>
      <w:r>
        <w:t xml:space="preserve"> </w:t>
      </w:r>
      <w:bookmarkEnd w:id="15"/>
    </w:p>
    <w:p w14:paraId="5E19253B" w14:textId="61241025" w:rsidR="001F3F22" w:rsidRPr="007A6745" w:rsidRDefault="007A6745" w:rsidP="007A6745">
      <w:pPr>
        <w:pStyle w:val="Titre2"/>
      </w:pPr>
      <w:bookmarkStart w:id="16" w:name="_Toc84322546"/>
      <w:bookmarkStart w:id="17" w:name="_Toc178756862"/>
      <w:r>
        <w:t xml:space="preserve">Afdeling 1: </w:t>
      </w:r>
      <w:r w:rsidR="001444EE">
        <w:t>T</w:t>
      </w:r>
      <w:r>
        <w:t>oetredingsvoorwaarden</w:t>
      </w:r>
      <w:bookmarkEnd w:id="16"/>
      <w:bookmarkEnd w:id="17"/>
    </w:p>
    <w:p w14:paraId="05B6256C" w14:textId="77777777" w:rsidR="001F3F22" w:rsidRPr="007A6745" w:rsidRDefault="001F3F22" w:rsidP="007A6745">
      <w:pPr>
        <w:pStyle w:val="Titre3"/>
      </w:pPr>
      <w:bookmarkStart w:id="18" w:name="_Toc84322547"/>
      <w:bookmarkStart w:id="19" w:name="_Toc178756863"/>
      <w:r>
        <w:t>Artikel 6</w:t>
      </w:r>
      <w:bookmarkEnd w:id="18"/>
      <w:bookmarkEnd w:id="19"/>
    </w:p>
    <w:p w14:paraId="37C663AC" w14:textId="77777777" w:rsidR="001F3F22" w:rsidRPr="007A6745" w:rsidRDefault="001F3F22" w:rsidP="001F3F22">
      <w:r>
        <w:t>Alleen de overeenkomstig de wet van 6 augustus 1990 erkende ziekenfondsen kunnen in de Landsbond opgenomen worden.</w:t>
      </w:r>
    </w:p>
    <w:p w14:paraId="50EA833E" w14:textId="34A9E41C" w:rsidR="001F3F22" w:rsidRPr="007A6745" w:rsidRDefault="001F3F22" w:rsidP="001F3F22">
      <w:r>
        <w:t xml:space="preserve">Het ziekenfonds dat wenst toe te treden, richt hiertoe een schriftelijke aanvraag tot de </w:t>
      </w:r>
      <w:r w:rsidR="001444EE">
        <w:t>v</w:t>
      </w:r>
      <w:r>
        <w:t xml:space="preserve">oorzitter van de Landsbond. Deze aanvraag, ondertekend door de </w:t>
      </w:r>
      <w:r w:rsidR="001444EE">
        <w:t>v</w:t>
      </w:r>
      <w:r>
        <w:t xml:space="preserve">oorzitter en door de </w:t>
      </w:r>
      <w:r w:rsidR="001444EE">
        <w:t>s</w:t>
      </w:r>
      <w:r>
        <w:t>ecretaris in naam van het verzoekende ziekenfonds, moet:</w:t>
      </w:r>
    </w:p>
    <w:p w14:paraId="4FB9BF7C" w14:textId="77777777" w:rsidR="001F3F22" w:rsidRPr="007A6745" w:rsidRDefault="001F3F22" w:rsidP="00796362">
      <w:pPr>
        <w:numPr>
          <w:ilvl w:val="0"/>
          <w:numId w:val="11"/>
        </w:numPr>
      </w:pPr>
      <w:r>
        <w:t>melding maken van de benaming van het ziekenfonds en zijn maatschappelijke zetel</w:t>
      </w:r>
    </w:p>
    <w:p w14:paraId="23F3C959" w14:textId="77777777" w:rsidR="001F3F22" w:rsidRPr="007A6745" w:rsidRDefault="001F3F22" w:rsidP="00796362">
      <w:pPr>
        <w:numPr>
          <w:ilvl w:val="0"/>
          <w:numId w:val="11"/>
        </w:numPr>
      </w:pPr>
      <w:r>
        <w:t>melding maken van de datum van de stichting en van deze van de wettelijke erkenning</w:t>
      </w:r>
    </w:p>
    <w:p w14:paraId="5A8011E1" w14:textId="77777777" w:rsidR="001F3F22" w:rsidRPr="007A6745" w:rsidRDefault="001F3F22" w:rsidP="00796362">
      <w:pPr>
        <w:numPr>
          <w:ilvl w:val="0"/>
          <w:numId w:val="11"/>
        </w:numPr>
      </w:pPr>
      <w:r>
        <w:t>het bewijs leveren dat het beschikt over het vereiste aantal leden overeenkomstig de wet en zijn uitvoeringsbesluiten</w:t>
      </w:r>
    </w:p>
    <w:p w14:paraId="7E3AC791" w14:textId="77777777" w:rsidR="001F3F22" w:rsidRPr="007A6745" w:rsidRDefault="001F3F22" w:rsidP="00796362">
      <w:pPr>
        <w:numPr>
          <w:ilvl w:val="0"/>
          <w:numId w:val="11"/>
        </w:numPr>
      </w:pPr>
      <w:r>
        <w:t>het bewijs leveren dat er ten minste één dienst georganiseerd zal worden, zoals bepaald in artikel 3, b) van de wet van 6 augustus 1990</w:t>
      </w:r>
    </w:p>
    <w:p w14:paraId="3006F5EB" w14:textId="77777777" w:rsidR="001F3F22" w:rsidRPr="007A6745" w:rsidRDefault="001F3F22" w:rsidP="001F3F22">
      <w:r>
        <w:t>Het verzoekende ziekenfonds moet de verbintenis aangaan zich te schikken naar de statuten en bijzondere reglementen van de Landsbond en naar alle beslissingen die getroffen worden overeenkomstig de statutaire en wettelijke voorschriften.</w:t>
      </w:r>
    </w:p>
    <w:p w14:paraId="1615161C" w14:textId="77777777" w:rsidR="001F3F22" w:rsidRPr="007A6745" w:rsidRDefault="001F3F22" w:rsidP="001F3F22">
      <w:r>
        <w:t>De aanvraag dient vergezeld te zijn van twee exemplaren van de statuten van het verbond in kwestie, alsook van de rekeningen van de aanvullende diensten en van de verplichte verzekering over de laatste drie boekjaren.</w:t>
      </w:r>
    </w:p>
    <w:p w14:paraId="41FDEC90" w14:textId="77777777" w:rsidR="001F3F22" w:rsidRPr="007A6745" w:rsidRDefault="001F3F22" w:rsidP="001F3F22">
      <w:r>
        <w:t>Zij moet daarenboven ook een lijst bevatten van de namen, voornamen, beroepen en adressen van de bestuurders.</w:t>
      </w:r>
    </w:p>
    <w:p w14:paraId="45693996" w14:textId="77777777" w:rsidR="001F3F22" w:rsidRPr="007A6745" w:rsidRDefault="001F3F22" w:rsidP="007A6745">
      <w:pPr>
        <w:pStyle w:val="Titre3"/>
      </w:pPr>
      <w:bookmarkStart w:id="20" w:name="_Toc84322548"/>
      <w:bookmarkStart w:id="21" w:name="_Toc178756864"/>
      <w:r>
        <w:t>Artikel 7</w:t>
      </w:r>
      <w:bookmarkEnd w:id="20"/>
      <w:bookmarkEnd w:id="21"/>
    </w:p>
    <w:p w14:paraId="70D31132" w14:textId="77777777" w:rsidR="001F3F22" w:rsidRPr="007A6745" w:rsidRDefault="001F3F22" w:rsidP="001F3F22">
      <w:r>
        <w:t>De Algemene Vergadering beslist over de toetredingsaanvragen bij de meerderheid van de geldige stemmen der aanwezige of vertegenwoordigde leden. De onthoudingen worden niet in aanmerking genomen.</w:t>
      </w:r>
    </w:p>
    <w:p w14:paraId="6C47A5F8" w14:textId="77777777" w:rsidR="001F3F22" w:rsidRPr="007A6745" w:rsidRDefault="001F3F22" w:rsidP="007A6745">
      <w:pPr>
        <w:pStyle w:val="Titre3"/>
      </w:pPr>
      <w:bookmarkStart w:id="22" w:name="_Toc84322549"/>
      <w:bookmarkStart w:id="23" w:name="_Toc178756865"/>
      <w:r>
        <w:t>Artikel 8</w:t>
      </w:r>
      <w:bookmarkEnd w:id="22"/>
      <w:bookmarkEnd w:id="23"/>
    </w:p>
    <w:p w14:paraId="13B71036" w14:textId="7FA2D3E9" w:rsidR="001F3F22" w:rsidRDefault="001F3F22" w:rsidP="001F3F22">
      <w:r>
        <w:t>De Landsbond onthoudt zich van elke verbintenis jegens om het even welke politieke of confessionele ideologie en ziet toe op de nauwgezette eerbiediging van het pluralisme van de levensbeschouwingen van zijn leden. Hij moedigt iedere vorm van ziekenfondsorganisatie aan, zowel regionaal en nationaal, als voor het personeel van een onderneming of nog in het kader van een onderneming. De Landsbond neemt alleen erkende ziekenfondsen aan die deze zelfde beginselen toegedaan zijn.</w:t>
      </w:r>
    </w:p>
    <w:p w14:paraId="24A88F9A" w14:textId="7199C775" w:rsidR="00BF5325" w:rsidRDefault="00BF5325">
      <w:pPr>
        <w:spacing w:before="0" w:after="200"/>
        <w:jc w:val="left"/>
      </w:pPr>
      <w:r>
        <w:br w:type="page"/>
      </w:r>
    </w:p>
    <w:p w14:paraId="3385BC68" w14:textId="77777777" w:rsidR="00BF5325" w:rsidRPr="00D1701C" w:rsidRDefault="00BF5325" w:rsidP="001F3F22"/>
    <w:p w14:paraId="18C1BF9A" w14:textId="4CB4BAF5" w:rsidR="001F3F22" w:rsidRPr="007A6745" w:rsidRDefault="007A6745" w:rsidP="007A6745">
      <w:pPr>
        <w:pStyle w:val="Titre2"/>
      </w:pPr>
      <w:bookmarkStart w:id="24" w:name="_Toc84322550"/>
      <w:bookmarkStart w:id="25" w:name="_Toc178756866"/>
      <w:r>
        <w:t xml:space="preserve">Afdeling 2: Medewerking aan het beheer van de </w:t>
      </w:r>
      <w:r w:rsidR="00173F7F">
        <w:t>V</w:t>
      </w:r>
      <w:r>
        <w:t xml:space="preserve">erplichte </w:t>
      </w:r>
      <w:r w:rsidR="00173F7F">
        <w:t>Ve</w:t>
      </w:r>
      <w:r>
        <w:t xml:space="preserve">rzekering </w:t>
      </w:r>
      <w:r w:rsidR="00173F7F">
        <w:t>G</w:t>
      </w:r>
      <w:r>
        <w:t xml:space="preserve">eneeskundige verzorging en </w:t>
      </w:r>
      <w:r w:rsidR="00173F7F">
        <w:t>U</w:t>
      </w:r>
      <w:r>
        <w:t>itkeringen</w:t>
      </w:r>
      <w:bookmarkEnd w:id="24"/>
      <w:bookmarkEnd w:id="25"/>
    </w:p>
    <w:p w14:paraId="5BE0301D" w14:textId="77777777" w:rsidR="001F3F22" w:rsidRPr="007A6745" w:rsidRDefault="001F3F22" w:rsidP="007A6745">
      <w:pPr>
        <w:pStyle w:val="Titre3"/>
      </w:pPr>
      <w:bookmarkStart w:id="26" w:name="_Toc84322551"/>
      <w:bookmarkStart w:id="27" w:name="_Toc178756867"/>
      <w:r>
        <w:t>Artikel 9</w:t>
      </w:r>
      <w:bookmarkEnd w:id="26"/>
      <w:bookmarkEnd w:id="27"/>
    </w:p>
    <w:p w14:paraId="42A2B914" w14:textId="77777777" w:rsidR="001F3F22" w:rsidRPr="007A6745" w:rsidRDefault="001F3F22" w:rsidP="0042445D">
      <w:pPr>
        <w:ind w:left="567" w:hanging="567"/>
      </w:pPr>
      <w:r>
        <w:t>§ 1.</w:t>
      </w:r>
      <w:r>
        <w:tab/>
        <w:t>De Landsbond vertegenwoordigt de ziekenfondsen in de beheers-, advies- en overlegorganen die opgericht worden door de overheid.</w:t>
      </w:r>
    </w:p>
    <w:p w14:paraId="77A3075C" w14:textId="77777777" w:rsidR="001F3F22" w:rsidRPr="007A6745" w:rsidRDefault="001F3F22" w:rsidP="0042445D">
      <w:pPr>
        <w:ind w:left="567"/>
      </w:pPr>
      <w:r>
        <w:t>Hij verdedigt in deze organen de belangen van de ziekenfondsen en van hun leden.</w:t>
      </w:r>
    </w:p>
    <w:p w14:paraId="445E3F1F" w14:textId="77777777" w:rsidR="001F3F22" w:rsidRPr="007A6745" w:rsidRDefault="001F3F22" w:rsidP="0042445D">
      <w:pPr>
        <w:ind w:left="567" w:hanging="567"/>
      </w:pPr>
      <w:r>
        <w:t>§ 2.</w:t>
      </w:r>
      <w:r>
        <w:tab/>
        <w:t>De Landsbond is verantwoordelijk voor de degelijke uitvoering van de verplichte verzekering, maar kan, binnen de grenzen en volgens de normen die hij bepaalt, aan de ziekenfondsen de toestemming geven om bepaalde opdrachten te volbrengen met het oog op de uitvoering van de verplichtingen, waarin voorzien wordt door de op 14 juli 1994 gecoördineerde wet betreffende de verplichte verzekering voor geneeskundige verzorging en uitkeringen en zijn uitvoeringsbesluiten, dit met alle respect voor de wet van 6 augustus 1990.</w:t>
      </w:r>
    </w:p>
    <w:p w14:paraId="6EA854E9" w14:textId="77777777" w:rsidR="001F3F22" w:rsidRPr="007A6745" w:rsidRDefault="001F3F22" w:rsidP="0042445D">
      <w:pPr>
        <w:ind w:left="567"/>
      </w:pPr>
      <w:r>
        <w:t>De Landsbond ziet toe op de naleving van de scheiding tussen de verplichte verzekering en de andere activiteiten.</w:t>
      </w:r>
    </w:p>
    <w:p w14:paraId="4ACE67E1" w14:textId="77777777" w:rsidR="001F3F22" w:rsidRPr="007A6745" w:rsidRDefault="001F3F22" w:rsidP="0042445D">
      <w:pPr>
        <w:ind w:left="567"/>
      </w:pPr>
      <w:r>
        <w:t>De Landsbond begiftigt zich met een dienst voor interne controle, overeenkomstig artikel 31 van de wet van 6 augustus 1990.</w:t>
      </w:r>
    </w:p>
    <w:p w14:paraId="6B73F8AE" w14:textId="77777777" w:rsidR="001F3F22" w:rsidRPr="007A6745" w:rsidRDefault="001F3F22" w:rsidP="0042445D">
      <w:pPr>
        <w:ind w:left="567"/>
      </w:pPr>
      <w:r>
        <w:t>De door de Landsbond aangewezen revisor is voor de verplichte verzekering, zowel in de ziekenfondsen, als in de Landsbond, belast met de uitvoering van de opdrachten waarin voorzien wordt door de wet van 6 augustus 1990.</w:t>
      </w:r>
    </w:p>
    <w:p w14:paraId="5B181229" w14:textId="77777777" w:rsidR="001F3F22" w:rsidRPr="007A6745" w:rsidRDefault="001F3F22" w:rsidP="0042445D">
      <w:pPr>
        <w:ind w:left="567"/>
      </w:pPr>
      <w:r>
        <w:t>De Landsbond bezorgt aan de aangesloten ziekenfondsen, alle documentatie die zij nodig kunnen hebben met het oog op de toepassing en de interpretatie van de wettelijke en reglementaire bepalingen.</w:t>
      </w:r>
    </w:p>
    <w:p w14:paraId="457D9EEA" w14:textId="77777777" w:rsidR="001F3F22" w:rsidRPr="007A6745" w:rsidRDefault="001F3F22" w:rsidP="0042445D">
      <w:pPr>
        <w:ind w:left="567" w:hanging="567"/>
      </w:pPr>
      <w:r>
        <w:t>§ 3.</w:t>
      </w:r>
      <w:r>
        <w:tab/>
        <w:t>Indien de ziekenfondsen te kort schieten in de opdracht die hen toevertrouwd werd door de Landsbond, dan kan de Raad van Bestuur, bij met redenen omklede beslissing, overgaan tot de intrekking van de toestemming die aan de betrokken ziekenfondsen verleend werd in het kader van de uitvoering van de verplichte verzekering.</w:t>
      </w:r>
    </w:p>
    <w:p w14:paraId="7F463FAF" w14:textId="77777777" w:rsidR="001F3F22" w:rsidRPr="007A6745" w:rsidRDefault="001F3F22" w:rsidP="0042445D">
      <w:pPr>
        <w:ind w:left="567"/>
      </w:pPr>
      <w:r>
        <w:t>Het ziekenfonds kan tegen deze beslissing in beroep gaan bij de Minister die de Sociale Zaken onder zijn bevoegdheden heeft, dit binnen de 15 kalenderdagen na de betekening van de beslissing.</w:t>
      </w:r>
    </w:p>
    <w:p w14:paraId="4506241F" w14:textId="77777777" w:rsidR="001F3F22" w:rsidRPr="007A6745" w:rsidRDefault="001F3F22" w:rsidP="0042445D">
      <w:pPr>
        <w:ind w:left="567" w:hanging="567"/>
      </w:pPr>
      <w:r>
        <w:t>§ 4.</w:t>
      </w:r>
      <w:r>
        <w:tab/>
        <w:t>Wanneer een verleende toestemming ingetrokken wordt, dan beantwoordt het ziekenfonds niet langer aan de bepalingen van artikel 3 van de wet van 6 augustus 1990 en zal het dan ook, van rechtswege, ontbonden worden, wat aanleiding geeft tot de toepassing van artikel 47 van deze wet.</w:t>
      </w:r>
    </w:p>
    <w:p w14:paraId="17A4835E" w14:textId="4C212C25" w:rsidR="001F3F22" w:rsidRPr="001444EE" w:rsidRDefault="001F3F22" w:rsidP="0042445D">
      <w:pPr>
        <w:ind w:left="567" w:hanging="567"/>
        <w:rPr>
          <w:strike/>
        </w:rPr>
      </w:pPr>
      <w:r>
        <w:t>§ 5.</w:t>
      </w:r>
      <w:r>
        <w:tab/>
        <w:t xml:space="preserve">Onverminderd de bepalingen van § 3 van dit artikel, wanneer de Landsbond vaststelt dat een aangesloten ziekenfonds niet handelt volgens zijn bij statuut vastgestelde doelstellingen of te kort schiet in de verplichtingen die hem opgelegd worden door de wet van 6 augustus 1990 of zijn uitvoeringsbesluiten, dit met inbegrip van de voorwaarden voor de toestemming beoogd in § 2, </w:t>
      </w:r>
      <w:r w:rsidRPr="00173F7F">
        <w:t xml:space="preserve">of de bepalingen </w:t>
      </w:r>
      <w:r w:rsidRPr="001444EE">
        <w:t xml:space="preserve">van de deontologische code of het handvest over de </w:t>
      </w:r>
      <w:proofErr w:type="spellStart"/>
      <w:r w:rsidRPr="001444EE">
        <w:t>governance</w:t>
      </w:r>
      <w:proofErr w:type="spellEnd"/>
      <w:r w:rsidRPr="001444EE">
        <w:t xml:space="preserve"> niet naleeft</w:t>
      </w:r>
    </w:p>
    <w:p w14:paraId="1D507947" w14:textId="47F5EE3C" w:rsidR="001F3F22" w:rsidRPr="00C14D44" w:rsidRDefault="001F3F22" w:rsidP="00B211C9">
      <w:pPr>
        <w:ind w:left="851"/>
      </w:pPr>
      <w:r w:rsidRPr="001444EE">
        <w:t xml:space="preserve">1° heeft hij </w:t>
      </w:r>
      <w:r w:rsidR="001444EE" w:rsidRPr="00AF49A7">
        <w:rPr>
          <w:bCs/>
          <w:iCs/>
        </w:rPr>
        <w:t>het volste recht</w:t>
      </w:r>
      <w:r w:rsidRPr="001444EE">
        <w:t xml:space="preserve"> zijn standpunt rechtstreeks aan de statutaire organen van het ziekenfonds uiteen te zetten. Dit kan schriftelijk en/of mondeling tijdens een vergadering van </w:t>
      </w:r>
      <w:r w:rsidRPr="001444EE">
        <w:lastRenderedPageBreak/>
        <w:t>de Algemene Vergadering en/of de Raad van</w:t>
      </w:r>
      <w:r>
        <w:t xml:space="preserve"> Bestuur of </w:t>
      </w:r>
      <w:bookmarkStart w:id="28" w:name="_Hlk134188105"/>
      <w:r w:rsidR="00032466" w:rsidRPr="00C14D44">
        <w:t>van elk comité bedoeld in artikel 23, § 2 van de wet van 6 augustus 1990.</w:t>
      </w:r>
    </w:p>
    <w:bookmarkEnd w:id="28"/>
    <w:p w14:paraId="2124A087" w14:textId="77777777" w:rsidR="001F3F22" w:rsidRPr="005E675B" w:rsidRDefault="001F3F22" w:rsidP="00B211C9">
      <w:pPr>
        <w:ind w:left="851"/>
      </w:pPr>
      <w:r>
        <w:t>2° kan hij aan het ziekenfonds het bevel geven om de situatie te regulariseren binnen een door hem vastgestelde termijn en als de situatie niet geregulariseerd wordt binnen de afgesproken termijn, kan en mag de Landsbond een of meer van de onderstaande maatregelen treffen:</w:t>
      </w:r>
    </w:p>
    <w:p w14:paraId="152F3170" w14:textId="7B44561C" w:rsidR="001F3F22" w:rsidRPr="005E675B" w:rsidRDefault="001F3F22">
      <w:pPr>
        <w:pStyle w:val="Paragraphedeliste"/>
        <w:numPr>
          <w:ilvl w:val="1"/>
          <w:numId w:val="38"/>
        </w:numPr>
        <w:spacing w:before="0" w:after="200"/>
        <w:ind w:left="1134" w:hanging="283"/>
        <w:jc w:val="left"/>
      </w:pPr>
      <w:r>
        <w:t>de uitoefening van de bevoegdheden van de bestuursorganen van het ziekenfonds opschorten en gedurende een welbepaalde en hernieuwbare periode de plaats innemen van deze organen</w:t>
      </w:r>
    </w:p>
    <w:p w14:paraId="4E8859B9" w14:textId="07A867B0" w:rsidR="001F3F22" w:rsidRPr="005E675B" w:rsidRDefault="001F3F22">
      <w:pPr>
        <w:pStyle w:val="Paragraphedeliste"/>
        <w:numPr>
          <w:ilvl w:val="1"/>
          <w:numId w:val="38"/>
        </w:numPr>
        <w:spacing w:before="0" w:after="200"/>
        <w:ind w:left="1134" w:hanging="283"/>
        <w:jc w:val="left"/>
      </w:pPr>
      <w:r>
        <w:t>de betwiste beslissing schorsen of nietig verklaren</w:t>
      </w:r>
    </w:p>
    <w:p w14:paraId="6C2CD453" w14:textId="0AB99F2B" w:rsidR="005E675B" w:rsidRPr="00AF49A7" w:rsidRDefault="001F3F22" w:rsidP="005E675B">
      <w:pPr>
        <w:ind w:left="567"/>
      </w:pPr>
      <w:r w:rsidRPr="00AF49A7">
        <w:t>De Landsbond brengt de Controledienst onmiddellijk op de hoogte van zijn vaststelling en van de toepassing van een of meer van bovenvermelde maatregelen. De Landsbond kan ook advies vragen aan de Controledienst over de toepassing van een maatregel.</w:t>
      </w:r>
      <w:r w:rsidR="00886C27" w:rsidRPr="00AF49A7">
        <w:t xml:space="preserve"> Het ziekenfonds heeft het recht gehoord te worden voordat een van deze maatregelen wordt genomen.</w:t>
      </w:r>
    </w:p>
    <w:p w14:paraId="5FE6E559" w14:textId="0EDA76E8" w:rsidR="001F3F22" w:rsidRPr="00AF49A7" w:rsidRDefault="001F3F22" w:rsidP="00B211C9">
      <w:pPr>
        <w:ind w:left="567"/>
      </w:pPr>
    </w:p>
    <w:p w14:paraId="37F96AB0" w14:textId="77777777" w:rsidR="001F3F22" w:rsidRPr="00AF49A7" w:rsidRDefault="001F3F22" w:rsidP="00B211C9">
      <w:pPr>
        <w:ind w:left="567"/>
      </w:pPr>
      <w:r w:rsidRPr="00AF49A7">
        <w:t>Het ziekenfonds dat de beslissing van de Landsbond betwist, kan:</w:t>
      </w:r>
    </w:p>
    <w:p w14:paraId="767EB63B" w14:textId="5A515B4C" w:rsidR="001F3F22" w:rsidRPr="00AF49A7" w:rsidRDefault="001F3F22" w:rsidP="00B211C9">
      <w:pPr>
        <w:ind w:left="851"/>
      </w:pPr>
      <w:r w:rsidRPr="00AF49A7">
        <w:t>1 ° als het geen beroep instelt bij de bevoegde arbeidsrechtbank beoogd in punt 2, binnen een maand te rekenen vanaf de betekening van de beslissing het advies van de Controledienst over de zaak inwinnen In dat geval deelt de Controledienst zijn advies mee aan beide partijen binnen twee maanden na het verzoek tot advies, na beide partijen gehoord te hebben.</w:t>
      </w:r>
    </w:p>
    <w:p w14:paraId="7621DC88" w14:textId="77777777" w:rsidR="001F3F22" w:rsidRPr="005E675B" w:rsidRDefault="001F3F22" w:rsidP="00B211C9">
      <w:pPr>
        <w:ind w:left="851"/>
      </w:pPr>
      <w:r>
        <w:t>2° op straffe van nietigheid een beroep aanhangig maken bij de bevoegde arbeidsrechtbank binnen twee maanden na de betekening van de beslissing</w:t>
      </w:r>
    </w:p>
    <w:p w14:paraId="4E502F8E" w14:textId="77777777" w:rsidR="001F3F22" w:rsidRPr="005E675B" w:rsidRDefault="001F3F22" w:rsidP="00B211C9">
      <w:pPr>
        <w:ind w:left="567"/>
      </w:pPr>
      <w:r>
        <w:t>Als het advies van de Controledienst gevraagd wordt zoals bedoeld in punt 1, wordt deze termijn verlengd met twee maanden. De bij de arbeidsrechtbank ingestelde vordering heeft geen opschortende werking.</w:t>
      </w:r>
    </w:p>
    <w:p w14:paraId="753D4BBA" w14:textId="77777777" w:rsidR="001F3F22" w:rsidRPr="005E675B" w:rsidRDefault="001F3F22" w:rsidP="00B211C9">
      <w:pPr>
        <w:ind w:left="567"/>
      </w:pPr>
      <w:r>
        <w:t>Het ziekenfonds brengt de Controledienst onverwijld op de hoogte van het ingestelde beroep.</w:t>
      </w:r>
    </w:p>
    <w:p w14:paraId="4B8F030C" w14:textId="77777777" w:rsidR="001F3F22" w:rsidRPr="005E675B" w:rsidRDefault="001F3F22" w:rsidP="00B211C9">
      <w:pPr>
        <w:ind w:left="567"/>
      </w:pPr>
      <w:r>
        <w:t>Wanneer bij de bevoegde arbeidsrechtbank een beroep wordt ingediend nadat overeenkomstig punt 1 het advies van de Controledienst is ingewonnen en voordat dit advies aan beide partijen is meegedeeld, wordt het advies van de Controledienst geacht nooit te zijn ingewonnen.</w:t>
      </w:r>
    </w:p>
    <w:p w14:paraId="4874D387" w14:textId="77777777" w:rsidR="001F3F22" w:rsidRPr="005E675B" w:rsidRDefault="001F3F22" w:rsidP="00B211C9">
      <w:pPr>
        <w:ind w:left="567"/>
      </w:pPr>
      <w:r>
        <w:t>Bij gebrek aan een regularisatie binnen de vastgestelde termijn, kan de Raad van Bestuur de beslissing nemen om de uitoefening van de bevoegdheden van de organen van het betrokken ziekenfonds te schorsen en kan hij gedurende een welbepaalde en hernieuwbare periode de plaats innemen van deze organen.</w:t>
      </w:r>
    </w:p>
    <w:p w14:paraId="44E3B8A9" w14:textId="77777777" w:rsidR="001F3F22" w:rsidRPr="007A6745" w:rsidRDefault="001F3F22" w:rsidP="00A23C20">
      <w:pPr>
        <w:ind w:left="567" w:hanging="567"/>
      </w:pPr>
      <w:r>
        <w:t>§ 6.</w:t>
      </w:r>
      <w:r>
        <w:tab/>
        <w:t>In geval van ontbinding van het ziekenfonds, treedt de Landsbond ten aanzien van de leden en personen ten laste in de rechten en verplichtingen van dit ziekenfonds, wat de uitvoering van de verplichtingen van dit laatste op het gebied van de verplichte verzekering geneeskundige verzorging en uitkeringen betreft, dit tot het ogenblik waarop de aansluiting van deze personen bij een ander ziekenfonds in werking treedt.</w:t>
      </w:r>
    </w:p>
    <w:p w14:paraId="6F300455" w14:textId="77777777" w:rsidR="001F3F22" w:rsidRPr="007A6745" w:rsidRDefault="001F3F22" w:rsidP="00A23C20">
      <w:pPr>
        <w:ind w:left="567" w:hanging="567"/>
      </w:pPr>
      <w:r>
        <w:t>§ 7.</w:t>
      </w:r>
      <w:r>
        <w:tab/>
        <w:t>Gezien de geleidelijke invoering van een financiële verantwoordelijkheid van de ziekenfondsen en vanuit het oogpunt van een betere kennis en beheersing van de gezondheidsuitgaven, zal de Landsbond stelselmatig studies maken:</w:t>
      </w:r>
    </w:p>
    <w:p w14:paraId="20232206" w14:textId="77777777" w:rsidR="001F3F22" w:rsidRPr="007A6745" w:rsidRDefault="001F3F22">
      <w:pPr>
        <w:numPr>
          <w:ilvl w:val="1"/>
          <w:numId w:val="39"/>
        </w:numPr>
        <w:ind w:left="851" w:hanging="284"/>
      </w:pPr>
      <w:r>
        <w:t>van de onderliggende risicofactoren van de consumptie van de leden van de Onafhankelijke Ziekenfondsen</w:t>
      </w:r>
    </w:p>
    <w:p w14:paraId="7EDCFE71" w14:textId="5DA95713" w:rsidR="001F3F22" w:rsidRDefault="001F3F22">
      <w:pPr>
        <w:numPr>
          <w:ilvl w:val="1"/>
          <w:numId w:val="39"/>
        </w:numPr>
        <w:ind w:left="851" w:hanging="284"/>
      </w:pPr>
      <w:r>
        <w:t>van de kosten per behandelde pathologie, zowel vanuit het oogpunt van de beheersing van de uitgaven (de doeltreffendheid van de verschillende medische hulpverleners kennen), als vanuit het oogpunt van het verstrekken van informatie aan de leden</w:t>
      </w:r>
    </w:p>
    <w:p w14:paraId="447E54B6" w14:textId="56DC79B6" w:rsidR="00BF5325" w:rsidRDefault="00BF5325">
      <w:pPr>
        <w:spacing w:before="0" w:after="200"/>
        <w:jc w:val="left"/>
      </w:pPr>
    </w:p>
    <w:p w14:paraId="2BE77622" w14:textId="77777777" w:rsidR="00BF5325" w:rsidRPr="00D1701C" w:rsidRDefault="00BF5325" w:rsidP="00BF5325">
      <w:pPr>
        <w:ind w:left="851"/>
      </w:pPr>
    </w:p>
    <w:p w14:paraId="7F1A3314" w14:textId="1CEAB66A" w:rsidR="001F3F22" w:rsidRPr="007A6745" w:rsidRDefault="007A6745" w:rsidP="007A6745">
      <w:pPr>
        <w:pStyle w:val="Titre2"/>
      </w:pPr>
      <w:bookmarkStart w:id="29" w:name="_Toc84322552"/>
      <w:bookmarkStart w:id="30" w:name="_Toc178756868"/>
      <w:r>
        <w:t>Afdeling 3: Ontslag</w:t>
      </w:r>
      <w:bookmarkEnd w:id="29"/>
      <w:bookmarkEnd w:id="30"/>
    </w:p>
    <w:p w14:paraId="2B267430" w14:textId="77777777" w:rsidR="001F3F22" w:rsidRPr="007A6745" w:rsidRDefault="001F3F22" w:rsidP="007A6745">
      <w:pPr>
        <w:pStyle w:val="Titre3"/>
      </w:pPr>
      <w:bookmarkStart w:id="31" w:name="_Toc84322553"/>
      <w:bookmarkStart w:id="32" w:name="_Toc178756869"/>
      <w:r>
        <w:t>Artikel 10</w:t>
      </w:r>
      <w:bookmarkEnd w:id="31"/>
      <w:bookmarkEnd w:id="32"/>
    </w:p>
    <w:p w14:paraId="7D441AE5" w14:textId="77777777" w:rsidR="001F3F22" w:rsidRPr="007A6745" w:rsidRDefault="001F3F22" w:rsidP="001F3F22">
      <w:r>
        <w:t>De ziekenfondsen behouden zich het recht voor om zich uit de Landsbond terug te trekken op 31 december van elk jaar, dit onder beding van een opzeggingstermijn van zes maanden.</w:t>
      </w:r>
    </w:p>
    <w:p w14:paraId="38C8ABA4" w14:textId="77777777" w:rsidR="001F3F22" w:rsidRPr="007A6745" w:rsidRDefault="001F3F22" w:rsidP="007A6745">
      <w:pPr>
        <w:pStyle w:val="Titre3"/>
      </w:pPr>
      <w:bookmarkStart w:id="33" w:name="_Toc84322554"/>
      <w:bookmarkStart w:id="34" w:name="_Toc178756870"/>
      <w:r>
        <w:t>Artikel 11</w:t>
      </w:r>
      <w:bookmarkEnd w:id="33"/>
      <w:bookmarkEnd w:id="34"/>
    </w:p>
    <w:p w14:paraId="056D9483" w14:textId="77777777" w:rsidR="001F3F22" w:rsidRPr="007A6745" w:rsidRDefault="001F3F22" w:rsidP="001F3F22">
      <w:r>
        <w:t>Elk ziekenfonds dat collectief naar een andere verzekeringsinstelling wenst over te gaan, moet onverminderd de wettelijke verplichtingen waarin de op 14 juli 1994 gecoördineerde wet betreffende de verplichte verzekering voor geneeskundige verzorging en uitkeringen en de wet van 6 augustus 1990 voorzien, een schadevergoeding betalen die overeenstemt met 6 maanden bestuurskosten van de verplichte verzekering, alsook met 6 maanden bestuurskosten vastgesteld voor de nationale aanvullende diensten. De Landsbond gaat van rechtswege over tot de inhouding van deze schadevergoeding. Er zal geen schadevergoeding verschuldigd zijn, indien er een opzeggingstermijn van één jaar in acht genomen wordt. De ziekenfondsen zijn verplicht de bijdragen voor de overeenkomstige aanvullende diensten van de voorgaande jaren volledig te betalen, dit met inbegrip van het volledige jaar dat voorafgaat aan de datum van inwerkingtreding van de mutatie.</w:t>
      </w:r>
    </w:p>
    <w:p w14:paraId="57E72893" w14:textId="77777777" w:rsidR="001F3F22" w:rsidRPr="007A6745" w:rsidRDefault="001F3F22" w:rsidP="001F3F22">
      <w:r>
        <w:t>Bovendien is deze uittreding alleen mogelijk onder beding van de formele verbintenis dat zij hun schulden jegens de Landsbond ten laste zullen nemen en aanzuiveren.</w:t>
      </w:r>
    </w:p>
    <w:p w14:paraId="5A0C7813" w14:textId="77777777" w:rsidR="001F3F22" w:rsidRPr="007A6745" w:rsidRDefault="001F3F22" w:rsidP="007A6745">
      <w:pPr>
        <w:pStyle w:val="Titre3"/>
      </w:pPr>
      <w:bookmarkStart w:id="35" w:name="_Toc84322555"/>
      <w:bookmarkStart w:id="36" w:name="_Toc178756871"/>
      <w:r>
        <w:t>Artikel 12</w:t>
      </w:r>
      <w:bookmarkEnd w:id="35"/>
      <w:bookmarkEnd w:id="36"/>
    </w:p>
    <w:p w14:paraId="2B676797" w14:textId="589F5D34" w:rsidR="001F3F22" w:rsidRPr="007A6745" w:rsidRDefault="001F3F22" w:rsidP="001F3F22">
      <w:r>
        <w:t xml:space="preserve">Onder voorbehoud van de bepalingen van artikel 11, moet elke uittreding vóór 1 juli van het jaar door het ziekenfonds per aangetekende brief worden medegedeeld aan de </w:t>
      </w:r>
      <w:r w:rsidR="001444EE">
        <w:t>v</w:t>
      </w:r>
      <w:r>
        <w:t>oorzitter van de Landsbond; de uittreding zal pas in werking treden op 1 januari van het volgende jaar.</w:t>
      </w:r>
    </w:p>
    <w:p w14:paraId="38FDDAE8" w14:textId="77777777" w:rsidR="001F3F22" w:rsidRPr="007A6745" w:rsidRDefault="001F3F22" w:rsidP="007A6745">
      <w:pPr>
        <w:pStyle w:val="Titre3"/>
      </w:pPr>
      <w:bookmarkStart w:id="37" w:name="_Toc84322556"/>
      <w:bookmarkStart w:id="38" w:name="_Toc178756872"/>
      <w:r>
        <w:t>Artikel 13</w:t>
      </w:r>
      <w:bookmarkEnd w:id="37"/>
      <w:bookmarkEnd w:id="38"/>
    </w:p>
    <w:p w14:paraId="7DC3C1F5" w14:textId="77777777" w:rsidR="001F3F22" w:rsidRPr="007A6745" w:rsidRDefault="001F3F22" w:rsidP="001F3F22">
      <w:r>
        <w:t>Elk ontslagnemend ziekenfonds verliest, net zoals elk van zijn leden individueel, alle rechten op de tegoeden van de Landsbond.</w:t>
      </w:r>
    </w:p>
    <w:p w14:paraId="1D5EAAF5" w14:textId="6B437CEB" w:rsidR="001F3F22" w:rsidRPr="00727CCD" w:rsidRDefault="00A23C20" w:rsidP="007A6745">
      <w:pPr>
        <w:pStyle w:val="Titre1"/>
      </w:pPr>
      <w:bookmarkStart w:id="39" w:name="_Toc84322557"/>
      <w:bookmarkStart w:id="40" w:name="_Toc178756873"/>
      <w:r>
        <w:lastRenderedPageBreak/>
        <w:t>Hoofdstuk III – Organen van de Landsbond</w:t>
      </w:r>
      <w:bookmarkEnd w:id="39"/>
      <w:bookmarkEnd w:id="40"/>
    </w:p>
    <w:p w14:paraId="53D12DC1" w14:textId="45BF12D1" w:rsidR="001F3F22" w:rsidRPr="00727CCD" w:rsidRDefault="007A6745" w:rsidP="007A6745">
      <w:pPr>
        <w:pStyle w:val="Titre2"/>
      </w:pPr>
      <w:bookmarkStart w:id="41" w:name="_Toc84322558"/>
      <w:bookmarkStart w:id="42" w:name="_Toc178756874"/>
      <w:r>
        <w:t>Afdeling 1: Algemene Vergadering</w:t>
      </w:r>
      <w:bookmarkEnd w:id="41"/>
      <w:bookmarkEnd w:id="42"/>
    </w:p>
    <w:p w14:paraId="1AD51A29" w14:textId="77777777" w:rsidR="001F3F22" w:rsidRPr="007A6745" w:rsidRDefault="001F3F22" w:rsidP="007A6745">
      <w:pPr>
        <w:pStyle w:val="Titre3"/>
      </w:pPr>
      <w:bookmarkStart w:id="43" w:name="_Toc84322559"/>
      <w:bookmarkStart w:id="44" w:name="_Toc178756875"/>
      <w:r>
        <w:t>Artikel 14</w:t>
      </w:r>
      <w:bookmarkEnd w:id="43"/>
      <w:bookmarkEnd w:id="44"/>
    </w:p>
    <w:p w14:paraId="7C595096" w14:textId="77777777" w:rsidR="001F3F22" w:rsidRPr="007A6745" w:rsidRDefault="001F3F22" w:rsidP="001F3F22">
      <w:r>
        <w:t>De Algemene Vergadering bestaat uit afgevaardigden die, voor een hernieuwbare periode van maximum 6 jaar, verkozen worden door de Algemene Vergaderingen van de aangesloten ziekenfondsen.</w:t>
      </w:r>
    </w:p>
    <w:p w14:paraId="43630133" w14:textId="77777777" w:rsidR="005E675B" w:rsidRPr="005E675B" w:rsidRDefault="005E675B" w:rsidP="005E675B">
      <w:r>
        <w:t>Elk ziekenfonds zal in deze vergadering vertegenwoordigd zijn door middel van één afgevaardigde per volledige schijf van 20.000 leden, met een minimum van 2 afgevaardigden.</w:t>
      </w:r>
    </w:p>
    <w:p w14:paraId="4831D0A7" w14:textId="77777777" w:rsidR="005E675B" w:rsidRPr="005E675B" w:rsidRDefault="005E675B" w:rsidP="005E675B">
      <w:r>
        <w:t>Het ledental dat in aanmerking genomen wordt, is het aantal gerechtigden in de verplichte verzekering, berekend op 30 juni van het jaar voorafgaand aan het jaar waarin het aantal vertegenwoordigers bij de Algemene Vergadering moet worden bepaald.</w:t>
      </w:r>
    </w:p>
    <w:p w14:paraId="5813C828" w14:textId="77777777" w:rsidR="001F3F22" w:rsidRPr="007A6745" w:rsidRDefault="001F3F22" w:rsidP="001F3F22">
      <w:r>
        <w:t>De ziekenfondsen kunnen daarenboven evenveel plaatsvervangende afgevaardigden kiezen als effectieve afgevaardigden.</w:t>
      </w:r>
    </w:p>
    <w:p w14:paraId="09F27CC7" w14:textId="77777777" w:rsidR="001F3F22" w:rsidRPr="007A6745" w:rsidRDefault="001F3F22" w:rsidP="001F3F22">
      <w:r>
        <w:t>Om voor een verkiezing in aanmerking te komen, moeten de afgevaardigden aangesloten zijn bij het ziekenfonds dat zij vertegenwoordigen en deel uitmaken van zijn Algemene Vergadering.</w:t>
      </w:r>
    </w:p>
    <w:p w14:paraId="36A99464" w14:textId="77777777" w:rsidR="001F3F22" w:rsidRPr="007A6745" w:rsidRDefault="001F3F22" w:rsidP="007A6745">
      <w:pPr>
        <w:pStyle w:val="Titre3"/>
      </w:pPr>
      <w:bookmarkStart w:id="45" w:name="_Toc84322560"/>
      <w:bookmarkStart w:id="46" w:name="_Toc178756876"/>
      <w:r>
        <w:t>Artikel 15</w:t>
      </w:r>
      <w:bookmarkEnd w:id="45"/>
      <w:bookmarkEnd w:id="46"/>
    </w:p>
    <w:p w14:paraId="22AE9FB7" w14:textId="77777777" w:rsidR="001F3F22" w:rsidRPr="007A6745" w:rsidRDefault="001F3F22" w:rsidP="001F3F22">
      <w:r>
        <w:t>De Algemene Vergadering kan tevens tot maximum 15 raadgevers verkiezen voor de Algemene Vergadering. Zij hebben raadgevende stem.</w:t>
      </w:r>
    </w:p>
    <w:p w14:paraId="2031EBBA" w14:textId="77777777" w:rsidR="001F3F22" w:rsidRPr="007A6745" w:rsidRDefault="001F3F22" w:rsidP="001F3F22">
      <w:r>
        <w:t>De leden van de directie van de Landsbond mogen aan de Algemene Vergadering deelnemen met raadgevende stem.</w:t>
      </w:r>
    </w:p>
    <w:p w14:paraId="362CF38C" w14:textId="77777777" w:rsidR="001F3F22" w:rsidRPr="007A6745" w:rsidRDefault="001F3F22" w:rsidP="007A6745">
      <w:pPr>
        <w:pStyle w:val="Titre3"/>
      </w:pPr>
      <w:bookmarkStart w:id="47" w:name="_Toc84322561"/>
      <w:bookmarkStart w:id="48" w:name="_Toc178756877"/>
      <w:r>
        <w:t>Artikel 16</w:t>
      </w:r>
      <w:bookmarkEnd w:id="47"/>
      <w:bookmarkEnd w:id="48"/>
    </w:p>
    <w:p w14:paraId="75880571" w14:textId="77777777" w:rsidR="001F3F22" w:rsidRPr="007A6745" w:rsidRDefault="001F3F22" w:rsidP="001F3F22">
      <w:r>
        <w:t>Verliezen bij beslissing van de Algemene Vergadering van de Landsbond hun hoedanigheid van afgevaardigde:</w:t>
      </w:r>
    </w:p>
    <w:p w14:paraId="7E45BA1B" w14:textId="77777777" w:rsidR="001F3F22" w:rsidRPr="007A6745" w:rsidRDefault="001F3F22" w:rsidP="00796362">
      <w:pPr>
        <w:numPr>
          <w:ilvl w:val="0"/>
          <w:numId w:val="12"/>
        </w:numPr>
      </w:pPr>
      <w:r>
        <w:t>zij van wie het mandaat door een ziekenfonds ingetrokken wordt</w:t>
      </w:r>
    </w:p>
    <w:p w14:paraId="540199F7" w14:textId="77777777" w:rsidR="001F3F22" w:rsidRPr="007A6745" w:rsidRDefault="001F3F22" w:rsidP="00796362">
      <w:pPr>
        <w:numPr>
          <w:ilvl w:val="0"/>
          <w:numId w:val="12"/>
        </w:numPr>
      </w:pPr>
      <w:r>
        <w:t>zij die een lid van de Raad van Bestuur in de uitoefening van zijn ambt belasteren</w:t>
      </w:r>
    </w:p>
    <w:p w14:paraId="5C7C71D2" w14:textId="77777777" w:rsidR="001F3F22" w:rsidRPr="007A6745" w:rsidRDefault="001F3F22" w:rsidP="00796362">
      <w:pPr>
        <w:numPr>
          <w:ilvl w:val="0"/>
          <w:numId w:val="12"/>
        </w:numPr>
      </w:pPr>
      <w:r>
        <w:t>zij die tijdens de vergadering een afgevaardigde bedreigen of beledigen</w:t>
      </w:r>
    </w:p>
    <w:p w14:paraId="2D275E01" w14:textId="77777777" w:rsidR="001F3F22" w:rsidRPr="007A6745" w:rsidRDefault="001F3F22" w:rsidP="00796362">
      <w:pPr>
        <w:numPr>
          <w:ilvl w:val="0"/>
          <w:numId w:val="12"/>
        </w:numPr>
      </w:pPr>
      <w:r>
        <w:t>zij die daden stellen die de belangen van de Landsbond kunnen schaden</w:t>
      </w:r>
    </w:p>
    <w:p w14:paraId="5A4E2899" w14:textId="77777777" w:rsidR="001F3F22" w:rsidRPr="007A6745" w:rsidRDefault="001F3F22" w:rsidP="00796362">
      <w:pPr>
        <w:numPr>
          <w:ilvl w:val="0"/>
          <w:numId w:val="12"/>
        </w:numPr>
      </w:pPr>
      <w:r>
        <w:t>zij die weigeren zich te onderwerpen aan de statuten en aan de bijzondere reglementen van de  Landsbond</w:t>
      </w:r>
    </w:p>
    <w:p w14:paraId="0378666E" w14:textId="77777777" w:rsidR="001F3F22" w:rsidRPr="007A6745" w:rsidRDefault="001F3F22" w:rsidP="00796362">
      <w:pPr>
        <w:numPr>
          <w:ilvl w:val="0"/>
          <w:numId w:val="12"/>
        </w:numPr>
      </w:pPr>
      <w:r>
        <w:t>zij die een al dan niet onvoorwaardelijke veroordeling opgelopen hebben tot een criminele straf, of die veroordeeld zijn tot een hoofdzakelijke gevangenisstraf van meer dan 3 maanden</w:t>
      </w:r>
    </w:p>
    <w:p w14:paraId="3CFE2C34" w14:textId="5F397D8A" w:rsidR="001F3F22" w:rsidRDefault="00886C27" w:rsidP="00796362">
      <w:pPr>
        <w:numPr>
          <w:ilvl w:val="0"/>
          <w:numId w:val="12"/>
        </w:numPr>
      </w:pPr>
      <w:r>
        <w:t>z</w:t>
      </w:r>
      <w:r w:rsidR="001F3F22">
        <w:t>ij die afwezig waren zonder verontschuldigd te zijn en zonder een volmacht te hebben gegeven, op drie vergaderingen van de Algemene Vergadering</w:t>
      </w:r>
    </w:p>
    <w:p w14:paraId="75DF7430" w14:textId="628B6485" w:rsidR="00BF5325" w:rsidRDefault="00BF5325">
      <w:pPr>
        <w:spacing w:before="0" w:after="200"/>
        <w:jc w:val="left"/>
      </w:pPr>
      <w:r>
        <w:br w:type="page"/>
      </w:r>
    </w:p>
    <w:p w14:paraId="189C2440" w14:textId="77777777" w:rsidR="00BF5325" w:rsidRPr="00D1701C" w:rsidRDefault="00BF5325" w:rsidP="00BF5325">
      <w:pPr>
        <w:ind w:left="720"/>
      </w:pPr>
    </w:p>
    <w:p w14:paraId="601B56F5" w14:textId="77777777" w:rsidR="001F3F22" w:rsidRPr="007A6745" w:rsidRDefault="001F3F22" w:rsidP="007A6745">
      <w:pPr>
        <w:pStyle w:val="Titre3"/>
      </w:pPr>
      <w:bookmarkStart w:id="49" w:name="_Toc84322562"/>
      <w:bookmarkStart w:id="50" w:name="_Toc178756878"/>
      <w:r>
        <w:t>Artikel 17: Bevoegdheid van de Algemene Vergadering</w:t>
      </w:r>
      <w:bookmarkEnd w:id="49"/>
      <w:bookmarkEnd w:id="50"/>
    </w:p>
    <w:p w14:paraId="13E3E03B" w14:textId="77777777" w:rsidR="001F3F22" w:rsidRPr="007A6745" w:rsidRDefault="001F3F22" w:rsidP="001F3F22">
      <w:r>
        <w:t>De Algemene Vergadering beraadslaagt en neemt beslissingen op de volgende gebieden:</w:t>
      </w:r>
    </w:p>
    <w:p w14:paraId="281DE824" w14:textId="77777777" w:rsidR="001F3F22" w:rsidRPr="00AF49A7" w:rsidRDefault="001F3F22" w:rsidP="00796362">
      <w:pPr>
        <w:numPr>
          <w:ilvl w:val="0"/>
          <w:numId w:val="13"/>
        </w:numPr>
      </w:pPr>
      <w:r w:rsidRPr="00AF49A7">
        <w:t>de statutenwijzigingen</w:t>
      </w:r>
    </w:p>
    <w:p w14:paraId="1E5F631B" w14:textId="77777777" w:rsidR="001F3F22" w:rsidRPr="00AF49A7" w:rsidRDefault="001F3F22" w:rsidP="00796362">
      <w:pPr>
        <w:numPr>
          <w:ilvl w:val="0"/>
          <w:numId w:val="13"/>
        </w:numPr>
      </w:pPr>
      <w:r w:rsidRPr="00AF49A7">
        <w:t>de verkiezing en de afzetting van de bestuurders</w:t>
      </w:r>
    </w:p>
    <w:p w14:paraId="4C69B4DC" w14:textId="77777777" w:rsidR="001F3F22" w:rsidRPr="00AF49A7" w:rsidRDefault="001F3F22" w:rsidP="00796362">
      <w:pPr>
        <w:numPr>
          <w:ilvl w:val="0"/>
          <w:numId w:val="13"/>
        </w:numPr>
      </w:pPr>
      <w:r w:rsidRPr="00AF49A7">
        <w:t>de goedkeuring van de begrotingen en jaarrekeningen</w:t>
      </w:r>
    </w:p>
    <w:p w14:paraId="6E1CA72E" w14:textId="19C943AE" w:rsidR="00975246" w:rsidRPr="009F198A" w:rsidRDefault="00975246" w:rsidP="00975246">
      <w:pPr>
        <w:pStyle w:val="Paragraphedeliste"/>
        <w:numPr>
          <w:ilvl w:val="0"/>
          <w:numId w:val="13"/>
        </w:numPr>
        <w:rPr>
          <w:iCs/>
          <w:lang w:val="nl-BE"/>
        </w:rPr>
      </w:pPr>
      <w:bookmarkStart w:id="51" w:name="_Hlk149808914"/>
      <w:r w:rsidRPr="009F198A">
        <w:rPr>
          <w:iCs/>
          <w:lang w:val="nl-BE"/>
        </w:rPr>
        <w:t xml:space="preserve">de toekenning van presentiegelden, de terugbetaling van kosten verbonden aan de uitvoering van het mandaat en de toekenning van een forfaitaire onkostenvergoeding aan de bestuurders, aan de leden van de Algemene Vergadering en aan de </w:t>
      </w:r>
      <w:r w:rsidR="00615097">
        <w:rPr>
          <w:iCs/>
          <w:lang w:val="nl-BE"/>
        </w:rPr>
        <w:t>effectieve</w:t>
      </w:r>
      <w:r w:rsidRPr="009F198A">
        <w:rPr>
          <w:iCs/>
          <w:lang w:val="nl-BE"/>
        </w:rPr>
        <w:t xml:space="preserve"> leden van een Comité beoogd in artikel 23, § 2 van de wet van 6 augustus 1990.</w:t>
      </w:r>
    </w:p>
    <w:p w14:paraId="0E2857CD" w14:textId="559517D0" w:rsidR="009B24A8" w:rsidRPr="009F198A" w:rsidRDefault="009B24A8" w:rsidP="00C14D44">
      <w:pPr>
        <w:pStyle w:val="Paragraphedeliste"/>
        <w:rPr>
          <w:iCs/>
        </w:rPr>
      </w:pPr>
      <w:r w:rsidRPr="009F198A">
        <w:rPr>
          <w:iCs/>
        </w:rPr>
        <w:t>Deze informaties zijn opgenomen in de bijlagen bij de statuten en maakt daar integraal onderdeel van uit.</w:t>
      </w:r>
    </w:p>
    <w:bookmarkEnd w:id="51"/>
    <w:p w14:paraId="1EA5B545" w14:textId="77777777" w:rsidR="001F3F22" w:rsidRPr="00AF49A7" w:rsidRDefault="001F3F22" w:rsidP="00796362">
      <w:pPr>
        <w:numPr>
          <w:ilvl w:val="0"/>
          <w:numId w:val="13"/>
        </w:numPr>
      </w:pPr>
      <w:r w:rsidRPr="00AF49A7">
        <w:t>de aanwijzing van een bedrijfsrevisor</w:t>
      </w:r>
    </w:p>
    <w:p w14:paraId="5627DF2C" w14:textId="3B91EF8C" w:rsidR="001F3F22" w:rsidRPr="00AF49A7" w:rsidRDefault="001F3F22" w:rsidP="00796362">
      <w:pPr>
        <w:numPr>
          <w:ilvl w:val="0"/>
          <w:numId w:val="13"/>
        </w:numPr>
        <w:rPr>
          <w:lang w:val="fr-FR"/>
        </w:rPr>
      </w:pPr>
      <w:r w:rsidRPr="00AF49A7">
        <w:rPr>
          <w:lang w:val="fr-FR"/>
        </w:rPr>
        <w:t xml:space="preserve">la collaboration avec des tiers visées à l'article 63 des présents statuts </w:t>
      </w:r>
    </w:p>
    <w:p w14:paraId="52A98349" w14:textId="77777777" w:rsidR="001F3F22" w:rsidRPr="00AF49A7" w:rsidRDefault="001F3F22" w:rsidP="00796362">
      <w:pPr>
        <w:numPr>
          <w:ilvl w:val="0"/>
          <w:numId w:val="13"/>
        </w:numPr>
      </w:pPr>
      <w:r w:rsidRPr="00AF49A7">
        <w:t>de goedkeuring van de groepering van aangesloten ziekenfondsdiensten in een maatschappij van onderlinge bijstand beoogd in artikel 43bis §1 lid 1 van de wet van 6 augustus 1990</w:t>
      </w:r>
    </w:p>
    <w:p w14:paraId="4C1E5B5D" w14:textId="77777777" w:rsidR="001F3F22" w:rsidRPr="007A6745" w:rsidRDefault="001F3F22" w:rsidP="00796362">
      <w:pPr>
        <w:numPr>
          <w:ilvl w:val="0"/>
          <w:numId w:val="13"/>
        </w:numPr>
      </w:pPr>
      <w:r w:rsidRPr="00AF49A7">
        <w:t xml:space="preserve">de goedkeuring van de oprichting van een maatschappij van onderlinge bijstand beoogd in artikel 43bis §5 van de wet van 6 augustus </w:t>
      </w:r>
      <w:r>
        <w:t>1990</w:t>
      </w:r>
    </w:p>
    <w:p w14:paraId="43A3E271" w14:textId="77777777" w:rsidR="001F3F22" w:rsidRPr="007A6745" w:rsidRDefault="001F3F22" w:rsidP="00796362">
      <w:pPr>
        <w:numPr>
          <w:ilvl w:val="0"/>
          <w:numId w:val="13"/>
        </w:numPr>
      </w:pPr>
      <w:r>
        <w:t>de goedkeuring van de oprichting van een maatschappij van onderlinge bijstand beoogd in artikel 43bis §1 lid 2 van de wet van 6 augustus 1990</w:t>
      </w:r>
    </w:p>
    <w:p w14:paraId="0132D2DC" w14:textId="77777777" w:rsidR="001F3F22" w:rsidRPr="007A6745" w:rsidRDefault="001F3F22" w:rsidP="00796362">
      <w:pPr>
        <w:numPr>
          <w:ilvl w:val="0"/>
          <w:numId w:val="13"/>
        </w:numPr>
      </w:pPr>
      <w:r>
        <w:t>de goedkeuring van de aansluiting van een ziekenfonds bij een maatschappij van onderlinge bijstand beoogd in artikel 43bis § 1 lid 1 of 5, of artikel 70 §7 van de wet van 6 augustus 1990</w:t>
      </w:r>
    </w:p>
    <w:p w14:paraId="15CFF22E" w14:textId="77777777" w:rsidR="001F3F22" w:rsidRPr="007A6745" w:rsidRDefault="001F3F22" w:rsidP="00796362">
      <w:pPr>
        <w:numPr>
          <w:ilvl w:val="0"/>
          <w:numId w:val="13"/>
        </w:numPr>
      </w:pPr>
      <w:r>
        <w:t>de omvorming van een maatschappij van onderlinge bijstand beoogd in artikel 43bis §1 lid 1 tot een maatschappij van onderlinge bijstand beoogd in artikel 43bis §1, lid 2 van de wet van 6 augustus 1990</w:t>
      </w:r>
    </w:p>
    <w:p w14:paraId="658A8149" w14:textId="77777777" w:rsidR="001F3F22" w:rsidRPr="007A6745" w:rsidRDefault="001F3F22" w:rsidP="00796362">
      <w:pPr>
        <w:numPr>
          <w:ilvl w:val="0"/>
          <w:numId w:val="13"/>
        </w:numPr>
      </w:pPr>
      <w:r>
        <w:t>de fusie van maatschappijen van onderlinge bijstand beoogd in artikel 43bis § 1 of 5, of in artikel 70 §7 van de wet van 6 augustus 1990</w:t>
      </w:r>
    </w:p>
    <w:p w14:paraId="0D8ECA2B" w14:textId="77777777" w:rsidR="001F3F22" w:rsidRPr="007A6745" w:rsidRDefault="001F3F22" w:rsidP="00796362">
      <w:pPr>
        <w:numPr>
          <w:ilvl w:val="0"/>
          <w:numId w:val="13"/>
        </w:numPr>
      </w:pPr>
      <w:r>
        <w:t>de ontbinding van een maatschappij van onderlinge bijstand beoogd in artikel 43bis, §§ 1 of 5, of artikel 70, § 7, de daaruit voortvloeiende portefeuilleoverdracht en de bestemming van eventuele resterende activa beoogd in artikel 46, § 4 van de wet van 6 augustus 1990</w:t>
      </w:r>
    </w:p>
    <w:p w14:paraId="39EE79FC" w14:textId="77777777" w:rsidR="001F3F22" w:rsidRPr="007A6745" w:rsidRDefault="001F3F22" w:rsidP="00796362">
      <w:pPr>
        <w:numPr>
          <w:ilvl w:val="0"/>
          <w:numId w:val="13"/>
        </w:numPr>
      </w:pPr>
      <w:r>
        <w:t>de toetredingsaanvraag van een ziekenfonds</w:t>
      </w:r>
    </w:p>
    <w:p w14:paraId="0CCA9264" w14:textId="77777777" w:rsidR="001F3F22" w:rsidRPr="007A6745" w:rsidRDefault="001F3F22" w:rsidP="00796362">
      <w:pPr>
        <w:numPr>
          <w:ilvl w:val="0"/>
          <w:numId w:val="13"/>
        </w:numPr>
      </w:pPr>
      <w:r>
        <w:t>de ontbinding van een ziekenfonds beoogd in artikel 45 en de bestemming van eventuele resterende activa beoogd in artikel 46, § 4 van de wet van 6 augustus 1990</w:t>
      </w:r>
    </w:p>
    <w:p w14:paraId="525EB1A3" w14:textId="77777777" w:rsidR="001F3F22" w:rsidRPr="007A6745" w:rsidRDefault="001F3F22" w:rsidP="00796362">
      <w:pPr>
        <w:numPr>
          <w:ilvl w:val="0"/>
          <w:numId w:val="13"/>
        </w:numPr>
      </w:pPr>
      <w:r>
        <w:t>de samensmelting van aangesloten ziekenfondsen</w:t>
      </w:r>
    </w:p>
    <w:p w14:paraId="15D1939B" w14:textId="77777777" w:rsidR="001F3F22" w:rsidRPr="007A6745" w:rsidRDefault="001F3F22" w:rsidP="00796362">
      <w:pPr>
        <w:numPr>
          <w:ilvl w:val="0"/>
          <w:numId w:val="13"/>
        </w:numPr>
      </w:pPr>
      <w:r>
        <w:t>de samensmelting met een andere Landsbond</w:t>
      </w:r>
    </w:p>
    <w:p w14:paraId="24186F89" w14:textId="77777777" w:rsidR="001F3F22" w:rsidRPr="007A6745" w:rsidRDefault="001F3F22" w:rsidP="00796362">
      <w:pPr>
        <w:numPr>
          <w:ilvl w:val="0"/>
          <w:numId w:val="13"/>
        </w:numPr>
      </w:pPr>
      <w:r>
        <w:t>de ontbinding van de Landsbond</w:t>
      </w:r>
    </w:p>
    <w:p w14:paraId="587BA685" w14:textId="4062DE48" w:rsidR="001F3F22" w:rsidRDefault="001F3F22" w:rsidP="00796362">
      <w:pPr>
        <w:numPr>
          <w:ilvl w:val="0"/>
          <w:numId w:val="13"/>
        </w:numPr>
      </w:pPr>
      <w:r>
        <w:t>alle punten die op regelmatige wijze vermeld worden in haar agenda</w:t>
      </w:r>
    </w:p>
    <w:p w14:paraId="1AB02EA9" w14:textId="2C610559" w:rsidR="001F3F22" w:rsidRPr="007A6745" w:rsidRDefault="00BF5325" w:rsidP="006E40BE">
      <w:pPr>
        <w:pStyle w:val="Titre3"/>
      </w:pPr>
      <w:r>
        <w:br w:type="page"/>
      </w:r>
      <w:bookmarkStart w:id="52" w:name="_Toc84322563"/>
      <w:bookmarkStart w:id="53" w:name="_Toc178756879"/>
      <w:r w:rsidR="001F3F22">
        <w:lastRenderedPageBreak/>
        <w:t>Artikel 18</w:t>
      </w:r>
      <w:bookmarkEnd w:id="52"/>
      <w:bookmarkEnd w:id="53"/>
    </w:p>
    <w:p w14:paraId="73FAC3E9" w14:textId="77777777" w:rsidR="001F3F22" w:rsidRPr="007A6745" w:rsidRDefault="001F3F22" w:rsidP="00796362">
      <w:pPr>
        <w:numPr>
          <w:ilvl w:val="0"/>
          <w:numId w:val="14"/>
        </w:numPr>
      </w:pPr>
      <w:r>
        <w:t>De beslissingen worden op rechtsgeldige wijze genomen indien ten minste de helft van de afgevaardigden aanwezig of vertegenwoordigd is en indien de uitgedrukte stemmen bij gewone meerderheid uitgedrukt werden, behalve in de gevallen waarin de wet of deze statuten anders bepalen.</w:t>
      </w:r>
    </w:p>
    <w:p w14:paraId="763ABC86" w14:textId="77777777" w:rsidR="001F3F22" w:rsidRPr="007A6745" w:rsidRDefault="001F3F22" w:rsidP="00AF2E54">
      <w:pPr>
        <w:ind w:left="709"/>
      </w:pPr>
      <w:r>
        <w:t>De onthoudingen worden niet in aanmerking genomen voor de vaststelling van deze meerderheid.</w:t>
      </w:r>
    </w:p>
    <w:p w14:paraId="465F5CB0" w14:textId="483C8F50" w:rsidR="001F3F22" w:rsidRPr="007A6745" w:rsidRDefault="001F3F22" w:rsidP="00796362">
      <w:pPr>
        <w:numPr>
          <w:ilvl w:val="0"/>
          <w:numId w:val="14"/>
        </w:numPr>
      </w:pPr>
      <w:r>
        <w:t xml:space="preserve">Indien het vereiste aanwezigheidsquorum de eerste maal niet bereikt is, dan wordt er een tweede Algemene Vergadering bijeengeroepen. Op de agenda van deze Algemene Vergadering mogen enkel die punten ingeschreven worden, die al vermeld stonden op de agenda van de eerste Algemene Vergadering. Deze tweede Algemene Vergadering vergadert geldig, ongeacht het aantal aanwezige </w:t>
      </w:r>
      <w:bookmarkStart w:id="54" w:name="_Hlk149809108"/>
      <w:r w:rsidR="00C14D44" w:rsidRPr="009F198A">
        <w:t>of</w:t>
      </w:r>
      <w:r w:rsidR="00FF281E" w:rsidRPr="009F198A">
        <w:t xml:space="preserve"> vertegenwoordigde</w:t>
      </w:r>
      <w:r w:rsidR="00FF281E">
        <w:t xml:space="preserve"> </w:t>
      </w:r>
      <w:bookmarkEnd w:id="54"/>
      <w:r>
        <w:t>leden.</w:t>
      </w:r>
    </w:p>
    <w:p w14:paraId="53739717" w14:textId="77777777" w:rsidR="001F3F22" w:rsidRPr="007A6745" w:rsidRDefault="001F3F22" w:rsidP="00796362">
      <w:pPr>
        <w:numPr>
          <w:ilvl w:val="0"/>
          <w:numId w:val="14"/>
        </w:numPr>
      </w:pPr>
      <w:r>
        <w:t>Ingeval een effectieve afgevaardigde en zijn plaatsvervanger beiden verhinderd zijn een Algemene Vergadering bij te wonen, dan kan de effectieve afgevaardigde volmacht verlenen aan een andere effectieve afgevaardigde of plaatsvervanger. Elke afgevaardigde mag slechts houder zijn van één volmacht.</w:t>
      </w:r>
    </w:p>
    <w:p w14:paraId="14782E51" w14:textId="77777777" w:rsidR="001F3F22" w:rsidRPr="007A6745" w:rsidRDefault="001F3F22" w:rsidP="00796362">
      <w:pPr>
        <w:numPr>
          <w:ilvl w:val="0"/>
          <w:numId w:val="14"/>
        </w:numPr>
      </w:pPr>
      <w:r>
        <w:t>Elk lid van de Algemene Vergadering heeft recht op één stem. De leden zijn evenwel niet stemgerechtigd voor de punten op de agenda die betrekking hebben op eventuele diensten waaraan het ziekenfonds dat zij vertegenwoordigen, niet deelneemt.</w:t>
      </w:r>
    </w:p>
    <w:p w14:paraId="61958E8C" w14:textId="77777777" w:rsidR="001F3F22" w:rsidRPr="007A6745" w:rsidRDefault="001F3F22" w:rsidP="001F3F22">
      <w:r>
        <w:t>De bestuurder die tevens lid is van de Algemene Vergadering mag niet deelnemen aan de bespreking en de stemming over zijn eigen afzetting. De personen die uitgesloten zijn van de stemming, worden niet in aanmerking genomen voor de berekening van het aanwezigheidsquorum voor het betrokken agendapunt.</w:t>
      </w:r>
    </w:p>
    <w:p w14:paraId="418A88BF" w14:textId="700DFA2B" w:rsidR="001F3F22" w:rsidRPr="007A6745" w:rsidRDefault="001F3F22" w:rsidP="007A6745">
      <w:pPr>
        <w:pStyle w:val="Titre3"/>
      </w:pPr>
      <w:bookmarkStart w:id="55" w:name="_Toc84322564"/>
      <w:bookmarkStart w:id="56" w:name="_Toc178756880"/>
      <w:r>
        <w:t>Artikel 18bis: Vergaderwijze</w:t>
      </w:r>
      <w:bookmarkEnd w:id="55"/>
      <w:bookmarkEnd w:id="56"/>
    </w:p>
    <w:p w14:paraId="7AACD2D6" w14:textId="77777777" w:rsidR="001F3F22" w:rsidRPr="007A6745" w:rsidRDefault="001F3F22" w:rsidP="001F3F22">
      <w:r>
        <w:t>§ 1. De Algemene Vergadering wordt in principe met fysieke aanwezigheid georganiseerd.</w:t>
      </w:r>
    </w:p>
    <w:p w14:paraId="53215892" w14:textId="447FF0AC" w:rsidR="001F3F22" w:rsidRPr="007A6745" w:rsidRDefault="001F3F22" w:rsidP="001F3F22">
      <w:r>
        <w:t xml:space="preserve">Teneinde een zo groot mogelijk aantal verkozenen in staat te stellen deel te nemen aan de vergaderingen van de Algemene Vergadering, kan de Raad van Bestuur (of de </w:t>
      </w:r>
      <w:r w:rsidR="001444EE">
        <w:t>v</w:t>
      </w:r>
      <w:r>
        <w:t>oorzitter in het kader van de bevoegdheden die aan hem gedelegeerd zijn) daarenboven in de volgende mogelijkheid voorzien:</w:t>
      </w:r>
    </w:p>
    <w:p w14:paraId="414FCA8E" w14:textId="77777777" w:rsidR="001F3F22" w:rsidRPr="007A6745" w:rsidRDefault="001F3F22">
      <w:pPr>
        <w:numPr>
          <w:ilvl w:val="0"/>
          <w:numId w:val="40"/>
        </w:numPr>
        <w:ind w:left="567" w:hanging="283"/>
      </w:pPr>
      <w:r>
        <w:t>om vanop afstand deel te nemen via videoconference</w:t>
      </w:r>
    </w:p>
    <w:p w14:paraId="2D1A8A8B" w14:textId="77777777" w:rsidR="001F3F22" w:rsidRPr="007A6745" w:rsidRDefault="001F3F22">
      <w:pPr>
        <w:numPr>
          <w:ilvl w:val="0"/>
          <w:numId w:val="40"/>
        </w:numPr>
        <w:ind w:left="567" w:hanging="283"/>
      </w:pPr>
      <w:r>
        <w:t>om vanop afstand te stemmen vóór de vergadering.</w:t>
      </w:r>
    </w:p>
    <w:p w14:paraId="6E41D1FB" w14:textId="77777777" w:rsidR="001F3F22" w:rsidRPr="007A6745" w:rsidRDefault="001F3F22" w:rsidP="001F3F22">
      <w:r>
        <w:t>De Raad van Bestuur ziet toe op de volgende punten:</w:t>
      </w:r>
    </w:p>
    <w:p w14:paraId="6E218211" w14:textId="77777777" w:rsidR="001F3F22" w:rsidRPr="007A6745" w:rsidRDefault="001F3F22">
      <w:pPr>
        <w:numPr>
          <w:ilvl w:val="0"/>
          <w:numId w:val="40"/>
        </w:numPr>
        <w:ind w:left="567" w:hanging="283"/>
      </w:pPr>
      <w:r>
        <w:t>de veiligheid van het elektronische communicatiemiddel gegarandeerd is</w:t>
      </w:r>
    </w:p>
    <w:p w14:paraId="1687B7FF" w14:textId="77777777" w:rsidR="001F3F22" w:rsidRPr="007A6745" w:rsidRDefault="001F3F22">
      <w:pPr>
        <w:numPr>
          <w:ilvl w:val="0"/>
          <w:numId w:val="40"/>
        </w:numPr>
        <w:ind w:left="567" w:hanging="283"/>
      </w:pPr>
      <w:r>
        <w:t>het mogelijk is om de hoedanigheid en de identiteit van de stemmende verkozenen te controleren.</w:t>
      </w:r>
    </w:p>
    <w:p w14:paraId="6FAA61D0" w14:textId="77777777" w:rsidR="001F3F22" w:rsidRPr="007A6745" w:rsidRDefault="001F3F22" w:rsidP="001F3F22">
      <w:r>
        <w:t>De bevoegdheden van de Raad van Bestuur zoals beoogd in deze paragraaf, kunnen conform de wet van 6 augustus 1990 gedelegeerd worden.</w:t>
      </w:r>
    </w:p>
    <w:p w14:paraId="767760E5" w14:textId="7DD5D0BB" w:rsidR="001F3F22" w:rsidRPr="007A6745" w:rsidRDefault="001F3F22" w:rsidP="001F3F22">
      <w:r>
        <w:t xml:space="preserve">§ 2. In afwijking van § 1 kan en mag de </w:t>
      </w:r>
      <w:r w:rsidR="001444EE">
        <w:t>voorzitter</w:t>
      </w:r>
      <w:r>
        <w:t>, indien de Raad van Bestuur hem deze bevoegdheid heeft gedelegeerd, een vergadering van de Algemene Vergadering uitsluitend of gedeeltelijk per videoconference of via schriftelijke raadpleging organiseren wanneer uitzonderlijke omstandigheden of de urgentie zulks vereisen.</w:t>
      </w:r>
    </w:p>
    <w:p w14:paraId="5CCD269A"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454ED410" w14:textId="77777777" w:rsidR="001F3F22" w:rsidRPr="007A6745" w:rsidRDefault="001F3F22" w:rsidP="001F3F22">
      <w:r>
        <w:lastRenderedPageBreak/>
        <w:t xml:space="preserve">Met ‘urgentie’ wordt bedoeld: ‘elke situatie waarin snel moet worden opgetreden om schade te voorkomen of om de termijn voor de </w:t>
      </w:r>
      <w:proofErr w:type="spellStart"/>
      <w:r>
        <w:t>beslissingname</w:t>
      </w:r>
      <w:proofErr w:type="spellEnd"/>
      <w:r>
        <w:t xml:space="preserve"> na te leven’</w:t>
      </w:r>
    </w:p>
    <w:p w14:paraId="7C2A35C9"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Algemene Vergadering geldig zouden zijn, blijven van toepassing in de situaties bedoeld in § 1 en 2. </w:t>
      </w:r>
    </w:p>
    <w:p w14:paraId="7A5E6743" w14:textId="0EDA849D" w:rsidR="001F3F22" w:rsidRPr="007A6745" w:rsidRDefault="001F3F22" w:rsidP="001F3F22">
      <w:r>
        <w:t>Voor het te bereiken quorum, worden de verkozenen die aan de Algemene Vergadering deelnemen via videoconferen</w:t>
      </w:r>
      <w:r w:rsidR="00886C27">
        <w:t>ce</w:t>
      </w:r>
      <w:r>
        <w:t xml:space="preserve"> of die hun stem schriftelijk hebben meegedeeld of die vóór de vergadering op afstand hebben gestemd, geacht aanwezig te zijn op de vergadering. In dat geval hebben de verkozenen natuurlijk geen recht op een vergoeding voor hun reiskosten of maaltijden. </w:t>
      </w:r>
    </w:p>
    <w:p w14:paraId="12AC704D" w14:textId="77777777" w:rsidR="001F3F22" w:rsidRPr="007A6745" w:rsidRDefault="001F3F22" w:rsidP="001F3F22">
      <w:r>
        <w:t xml:space="preserve">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 </w:t>
      </w:r>
    </w:p>
    <w:p w14:paraId="7C5CF04B" w14:textId="77777777" w:rsidR="001F3F22" w:rsidRPr="007A6745" w:rsidRDefault="001F3F22" w:rsidP="001F3F22">
      <w:r>
        <w:t xml:space="preserve">§ 4. De uitnodiging voor de zitting van de Algemene Vergadering vermeldt de vergaderwijze en indien nodig, de uitzonderlijke omstandigheden en/of de urgentie die geleid hebben/heeft tot deze keuze. </w:t>
      </w:r>
    </w:p>
    <w:p w14:paraId="147B618A" w14:textId="77777777" w:rsidR="001F3F22" w:rsidRPr="007A6745" w:rsidRDefault="001F3F22" w:rsidP="001F3F22">
      <w:r>
        <w:t>Ze omschrijft, zo nodig, ook duidelijk en nauwkeurig de procedures om vanop afstand of schriftelijk deel te nemen, de mogelijkheid om te stemmen vóór de vergadering en of het al dan niet mogelijk is om een volmacht te geven aan een ander verkozen lid.</w:t>
      </w:r>
    </w:p>
    <w:p w14:paraId="5C599B03" w14:textId="77777777" w:rsidR="001F3F22" w:rsidRPr="007A6745" w:rsidRDefault="001F3F22" w:rsidP="001F3F22">
      <w:r>
        <w:t>§ 5. Wanneer de vergadering per videoconference wordt georganiseerd, moet het elektronische communicatiemiddel de verkozenen in staat stellen om rechtstreeks, gelijktijdig en ononderbroken kennis te nemen van de besprekingen in de Algemene Vergadering en hun stemrecht uit te oefenen over alle punten waarover de Algemene Vergadering zich moet uitspreken. Het elektronische communicatiemiddel moet de verkozenen ook in staat stellen om aan de beraadslagingen deel te nemen en vragen te stellen.</w:t>
      </w:r>
    </w:p>
    <w:p w14:paraId="749C9E8C" w14:textId="77777777" w:rsidR="001F3F22" w:rsidRPr="007A6745" w:rsidRDefault="001F3F22" w:rsidP="001F3F22">
      <w:r>
        <w:t>§ 6. Wanneer gekozen wordt voor een schriftelijke raadpleging:</w:t>
      </w:r>
    </w:p>
    <w:p w14:paraId="377B669B" w14:textId="77777777" w:rsidR="001F3F22" w:rsidRPr="007A6745" w:rsidRDefault="001F3F22">
      <w:pPr>
        <w:numPr>
          <w:ilvl w:val="0"/>
          <w:numId w:val="40"/>
        </w:numPr>
        <w:ind w:left="567" w:hanging="283"/>
      </w:pPr>
      <w:r>
        <w:t>bevat de uitnodiging de agenda van de vergadering, de redenen voor de schriftelijke raadpleging, de informatie die nodig is om vragen te kunnen uitwisselen en een stembiljet met de vermeldingen ‘ja’, ‘neen’ of ‘onthouding’</w:t>
      </w:r>
    </w:p>
    <w:p w14:paraId="141C2AFE" w14:textId="77777777" w:rsidR="001F3F22" w:rsidRPr="007A6745" w:rsidRDefault="001F3F22">
      <w:pPr>
        <w:numPr>
          <w:ilvl w:val="0"/>
          <w:numId w:val="40"/>
        </w:numPr>
        <w:ind w:left="567" w:hanging="283"/>
      </w:pPr>
      <w:r>
        <w:t>vermeldt de uitnodiging de termijn waarbinnen de stem moet worden meegedeeld, het postadres en/of elektronisch adres waarnaar de stembiljetten gestuurd moeten worden</w:t>
      </w:r>
    </w:p>
    <w:p w14:paraId="17AA0E38" w14:textId="77777777" w:rsidR="001F3F22" w:rsidRPr="007A6745" w:rsidRDefault="001F3F22">
      <w:pPr>
        <w:numPr>
          <w:ilvl w:val="0"/>
          <w:numId w:val="40"/>
        </w:numPr>
        <w:ind w:left="567" w:hanging="283"/>
      </w:pPr>
      <w:r>
        <w:t>vermeldt de uitnodiging ook binnen welke termijn schriftelijk vragen mogen worden gesteld; de Raad van Bestuur ziet erop toe dat de antwoorden op de vragen beschikbaar zijn voor alle verkozenen zodat deze laatsten daar rekening mee kunnen houden bij de stemming en/of hun uitgebrachte stem kunnen aanpassen in functie van deze vragen en antwoorden.</w:t>
      </w:r>
    </w:p>
    <w:p w14:paraId="71F039CE" w14:textId="77777777" w:rsidR="001F3F22" w:rsidRPr="007A6745" w:rsidRDefault="001F3F22" w:rsidP="001F3F22">
      <w:r>
        <w:t>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w:t>
      </w:r>
    </w:p>
    <w:p w14:paraId="27E68E45" w14:textId="13A8AB66" w:rsidR="001F3F22" w:rsidRDefault="001F3F22" w:rsidP="001F3F22">
      <w:r>
        <w:t>Bij de schriftelijke procedure kunnen de leden tot vier werkdagen vóór de vergadering hun opmerkingen over en/of hun instemming met/afwijzing van de verschillende punten kenbaar maken. Een ontwerp van de notulen met de opmerkingen/goedkeuringen van de leden zal ter validering aan de leden worden bezorgd.</w:t>
      </w:r>
    </w:p>
    <w:p w14:paraId="48C432E8" w14:textId="0D9DC486" w:rsidR="00BF5325" w:rsidRDefault="00BF5325">
      <w:pPr>
        <w:spacing w:before="0" w:after="200"/>
        <w:jc w:val="left"/>
      </w:pPr>
      <w:r>
        <w:br w:type="page"/>
      </w:r>
    </w:p>
    <w:p w14:paraId="7888FBDA" w14:textId="77777777" w:rsidR="00BF5325" w:rsidRPr="00D1701C" w:rsidRDefault="00BF5325" w:rsidP="001F3F22"/>
    <w:p w14:paraId="52ECBF69"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F7810E2" w14:textId="77777777" w:rsidR="001F3F22" w:rsidRPr="007A6745" w:rsidRDefault="001F3F22">
      <w:pPr>
        <w:numPr>
          <w:ilvl w:val="0"/>
          <w:numId w:val="31"/>
        </w:numPr>
        <w:ind w:left="567" w:hanging="283"/>
      </w:pPr>
      <w:r>
        <w:t>het aantal aanwezige verkozenen</w:t>
      </w:r>
    </w:p>
    <w:p w14:paraId="1C2CA3F7" w14:textId="77777777" w:rsidR="001F3F22" w:rsidRPr="007A6745" w:rsidRDefault="001F3F22">
      <w:pPr>
        <w:numPr>
          <w:ilvl w:val="0"/>
          <w:numId w:val="31"/>
        </w:numPr>
        <w:ind w:left="567" w:hanging="283"/>
      </w:pPr>
      <w:r>
        <w:t>indien van toepassing, het aantal verkozenen dat een volmacht gegeven heeft</w:t>
      </w:r>
    </w:p>
    <w:p w14:paraId="779B09DA" w14:textId="77777777" w:rsidR="001F3F22" w:rsidRPr="007A6745" w:rsidRDefault="001F3F22">
      <w:pPr>
        <w:numPr>
          <w:ilvl w:val="0"/>
          <w:numId w:val="31"/>
        </w:numPr>
        <w:ind w:left="567" w:hanging="283"/>
      </w:pPr>
      <w:r>
        <w:t>het aantal verkozenen die niet aanwezig en niet vertegenwoordigd zijn</w:t>
      </w:r>
    </w:p>
    <w:p w14:paraId="11D5E935" w14:textId="77777777" w:rsidR="001F3F22" w:rsidRPr="007A6745" w:rsidRDefault="001F3F22">
      <w:pPr>
        <w:numPr>
          <w:ilvl w:val="0"/>
          <w:numId w:val="31"/>
        </w:numPr>
        <w:ind w:left="567" w:hanging="283"/>
      </w:pPr>
      <w:r>
        <w:t>de vergaderwijze en indien nodig, de uitzonderlijke omstandigheden en/of de urgentie die geleid hebben/heeft tot deze keuze.</w:t>
      </w:r>
    </w:p>
    <w:p w14:paraId="56605737" w14:textId="77777777" w:rsidR="001F3F22" w:rsidRPr="007A6745" w:rsidRDefault="001F3F22">
      <w:pPr>
        <w:numPr>
          <w:ilvl w:val="0"/>
          <w:numId w:val="31"/>
        </w:numPr>
        <w:ind w:left="567" w:hanging="283"/>
      </w:pPr>
      <w:r>
        <w:t>de eventuele technische problemen en incidenten die de elektronische deelname of stemming hebben verhinderd of verstoord</w:t>
      </w:r>
    </w:p>
    <w:p w14:paraId="48FEC554" w14:textId="77777777" w:rsidR="001F3F22" w:rsidRPr="007A6745" w:rsidRDefault="001F3F22">
      <w:pPr>
        <w:numPr>
          <w:ilvl w:val="0"/>
          <w:numId w:val="31"/>
        </w:numPr>
        <w:ind w:left="567" w:hanging="283"/>
      </w:pPr>
      <w:r>
        <w:t>het aantal verkozenen dat via videoconference heeft deelgenomen en het aantal verkozenen dat fysiek aanwezig was</w:t>
      </w:r>
    </w:p>
    <w:p w14:paraId="70E4F404" w14:textId="77777777" w:rsidR="001F3F22" w:rsidRPr="007A6745" w:rsidRDefault="001F3F22">
      <w:pPr>
        <w:numPr>
          <w:ilvl w:val="0"/>
          <w:numId w:val="31"/>
        </w:numPr>
        <w:ind w:left="567" w:hanging="283"/>
      </w:pPr>
      <w:r>
        <w:t>indien van toepassing, het aantal verkozenen dat vanop afstand gestemd heeft vóór de vergadering</w:t>
      </w:r>
    </w:p>
    <w:p w14:paraId="1A7228C1" w14:textId="77777777" w:rsidR="001F3F22" w:rsidRPr="007A6745" w:rsidRDefault="001F3F22" w:rsidP="001F3F22">
      <w:r>
        <w:t>De notulen of de aanwezigheidslijst bevatten/bevat bovendien:</w:t>
      </w:r>
    </w:p>
    <w:p w14:paraId="28922BC9" w14:textId="77777777" w:rsidR="001F3F22" w:rsidRPr="007A6745" w:rsidRDefault="001F3F22">
      <w:pPr>
        <w:numPr>
          <w:ilvl w:val="0"/>
          <w:numId w:val="32"/>
        </w:numPr>
        <w:ind w:left="567" w:hanging="283"/>
      </w:pPr>
      <w:r>
        <w:t>de identiteit van de aanwezige verkozenen</w:t>
      </w:r>
    </w:p>
    <w:p w14:paraId="0AA6964A" w14:textId="77777777" w:rsidR="001F3F22" w:rsidRPr="007A6745" w:rsidRDefault="001F3F22">
      <w:pPr>
        <w:numPr>
          <w:ilvl w:val="0"/>
          <w:numId w:val="32"/>
        </w:numPr>
        <w:ind w:left="567" w:hanging="283"/>
      </w:pPr>
      <w:r>
        <w:t>de identiteit van de verkozenen die een volmacht gegeven hebben en aan wie</w:t>
      </w:r>
    </w:p>
    <w:p w14:paraId="33E04750" w14:textId="77777777" w:rsidR="001F3F22" w:rsidRPr="007A6745" w:rsidRDefault="001F3F22">
      <w:pPr>
        <w:numPr>
          <w:ilvl w:val="0"/>
          <w:numId w:val="32"/>
        </w:numPr>
        <w:ind w:left="567" w:hanging="283"/>
      </w:pPr>
      <w:r>
        <w:t>de identiteit van de verkozenen die niet aanwezig en niet vertegenwoordigd waren</w:t>
      </w:r>
    </w:p>
    <w:p w14:paraId="3E1C84E8" w14:textId="77777777" w:rsidR="001F3F22" w:rsidRPr="007A6745" w:rsidRDefault="001F3F22">
      <w:pPr>
        <w:numPr>
          <w:ilvl w:val="0"/>
          <w:numId w:val="32"/>
        </w:numPr>
        <w:ind w:left="567" w:hanging="283"/>
      </w:pPr>
      <w:r>
        <w:t>indien van toepassing, de identiteit van de verkozenen in functie van de manier waarop deelgenomen werd aan de vergadering (fysiek aanwezig, videoconference of schriftelijke raadpleging)</w:t>
      </w:r>
    </w:p>
    <w:p w14:paraId="67237EA3" w14:textId="77777777" w:rsidR="001F3F22" w:rsidRPr="007A6745" w:rsidRDefault="001F3F22" w:rsidP="001F3F22">
      <w:r>
        <w:t>§ 8. De Raad van Bestuur kan de bijeenroeping van de Algemene Vergadering en de bevoegdheden, beoogd in de §§ 1, 2 en 6, conform de bepalingen van de wet van 6 augustus een 1990 delegeren.</w:t>
      </w:r>
    </w:p>
    <w:p w14:paraId="57BE228F" w14:textId="77777777" w:rsidR="001F3F22" w:rsidRPr="007A6745" w:rsidRDefault="001F3F22" w:rsidP="007A6745">
      <w:pPr>
        <w:pStyle w:val="Titre3"/>
      </w:pPr>
      <w:bookmarkStart w:id="57" w:name="_Toc84322565"/>
      <w:bookmarkStart w:id="58" w:name="_Toc178756881"/>
      <w:r>
        <w:t>Artikel 19</w:t>
      </w:r>
      <w:bookmarkEnd w:id="57"/>
      <w:bookmarkEnd w:id="58"/>
    </w:p>
    <w:p w14:paraId="34409EA4" w14:textId="2D26F862" w:rsidR="001F3F22" w:rsidRPr="00AF49A7" w:rsidRDefault="001F3F22" w:rsidP="001F3F22">
      <w:r w:rsidRPr="00AF49A7">
        <w:t xml:space="preserve">De Gewone Algemene Vergadering komt ten minste eenmaal per jaar samen, op uitnodiging van de </w:t>
      </w:r>
      <w:r w:rsidR="001444EE" w:rsidRPr="00AF49A7">
        <w:t>voorzitter</w:t>
      </w:r>
      <w:r w:rsidRPr="00AF49A7">
        <w:t xml:space="preserve"> van de Raad van Bestuur (in het kader van de bevoegdheden die aan hem </w:t>
      </w:r>
      <w:r w:rsidR="004B1270" w:rsidRPr="00AF49A7">
        <w:t xml:space="preserve">dor de Raad Van Bestuur </w:t>
      </w:r>
      <w:r w:rsidRPr="00AF49A7">
        <w:t>gedelegeerd zijn), dit met het oog op de goedkeuring van de rekeningen van de begroting.</w:t>
      </w:r>
    </w:p>
    <w:p w14:paraId="2E12D97D" w14:textId="77777777" w:rsidR="001F3F22" w:rsidRPr="00AF49A7" w:rsidRDefault="001F3F22" w:rsidP="001F3F22">
      <w:r w:rsidRPr="00AF49A7">
        <w:t>Elk lid van de Algemene Vergadering zal uiterlijk 8 dagen vóór de datum van de Algemene Vergadering in het bezit gesteld worden van documentatie, die de volgende gegevens omvat:</w:t>
      </w:r>
    </w:p>
    <w:p w14:paraId="242E5712" w14:textId="77777777" w:rsidR="001F3F22" w:rsidRPr="00AF49A7" w:rsidRDefault="001F3F22" w:rsidP="00796362">
      <w:pPr>
        <w:numPr>
          <w:ilvl w:val="0"/>
          <w:numId w:val="15"/>
        </w:numPr>
        <w:ind w:left="567" w:hanging="283"/>
      </w:pPr>
      <w:r w:rsidRPr="00AF49A7">
        <w:t>het activiteitenverslag van het verstreken dienstjaar met een overzicht van de werking van de verschillende diensten</w:t>
      </w:r>
    </w:p>
    <w:p w14:paraId="20CF0C08" w14:textId="77777777" w:rsidR="001F3F22" w:rsidRPr="00AF49A7" w:rsidRDefault="001F3F22" w:rsidP="00796362">
      <w:pPr>
        <w:numPr>
          <w:ilvl w:val="0"/>
          <w:numId w:val="15"/>
        </w:numPr>
        <w:ind w:left="567" w:hanging="283"/>
      </w:pPr>
      <w:r w:rsidRPr="00AF49A7">
        <w:t>de opbrengst van de bijdragen van de leden en hun wijze van bestemming, verdeeld over de verschillende diensten</w:t>
      </w:r>
    </w:p>
    <w:p w14:paraId="420D551D" w14:textId="77777777" w:rsidR="001F3F22" w:rsidRPr="00AF49A7" w:rsidRDefault="001F3F22" w:rsidP="00796362">
      <w:pPr>
        <w:numPr>
          <w:ilvl w:val="0"/>
          <w:numId w:val="15"/>
        </w:numPr>
        <w:ind w:left="567" w:hanging="283"/>
      </w:pPr>
      <w:r w:rsidRPr="00AF49A7">
        <w:t>het ontwerp van jaarrekeningen met inbegrip van de balans, de resultatenrekeningen en de uitleg, alsook het verslag van de revisor</w:t>
      </w:r>
    </w:p>
    <w:p w14:paraId="14871AF2" w14:textId="77777777" w:rsidR="001F3F22" w:rsidRPr="00AF49A7" w:rsidRDefault="001F3F22" w:rsidP="00796362">
      <w:pPr>
        <w:numPr>
          <w:ilvl w:val="0"/>
          <w:numId w:val="15"/>
        </w:numPr>
        <w:ind w:left="567" w:hanging="283"/>
      </w:pPr>
      <w:r w:rsidRPr="00AF49A7">
        <w:t>het ontwerp van begroting voor het volgende dienstjaar, dit zowel globaal als met splitsing over de verschillende diensten</w:t>
      </w:r>
    </w:p>
    <w:p w14:paraId="06FAC31C" w14:textId="25C30E14" w:rsidR="005E675B" w:rsidRPr="00C14D44" w:rsidRDefault="001F3F22" w:rsidP="005E675B">
      <w:pPr>
        <w:numPr>
          <w:ilvl w:val="0"/>
          <w:numId w:val="15"/>
        </w:numPr>
        <w:ind w:left="567" w:hanging="283"/>
      </w:pPr>
      <w:r w:rsidRPr="00AF49A7">
        <w:t>het jaarverslag over de samenwerkingen met derden</w:t>
      </w:r>
      <w:r w:rsidR="0072357E">
        <w:t xml:space="preserve">, </w:t>
      </w:r>
      <w:bookmarkStart w:id="59" w:name="_Hlk149809164"/>
      <w:r w:rsidR="0072357E" w:rsidRPr="00C14D44">
        <w:t>bedoeld in artikel 43, § 1 van de wet van 6 augustus 1990</w:t>
      </w:r>
    </w:p>
    <w:bookmarkEnd w:id="59"/>
    <w:p w14:paraId="40E4D523" w14:textId="665D037D" w:rsidR="006F4DD5" w:rsidRPr="00AF49A7" w:rsidRDefault="006F4DD5" w:rsidP="005E675B">
      <w:pPr>
        <w:numPr>
          <w:ilvl w:val="0"/>
          <w:numId w:val="15"/>
        </w:numPr>
        <w:ind w:left="567" w:hanging="283"/>
      </w:pPr>
      <w:r w:rsidRPr="00AF49A7">
        <w:lastRenderedPageBreak/>
        <w:t>De voorstellen tot wijziging van de statuten</w:t>
      </w:r>
    </w:p>
    <w:p w14:paraId="195BC80D" w14:textId="33C330D8" w:rsidR="006F4DD5" w:rsidRPr="00AF49A7" w:rsidRDefault="006F4DD5" w:rsidP="005E675B">
      <w:pPr>
        <w:numPr>
          <w:ilvl w:val="0"/>
          <w:numId w:val="15"/>
        </w:numPr>
        <w:ind w:left="567" w:hanging="283"/>
        <w:rPr>
          <w:bCs/>
          <w:iCs/>
        </w:rPr>
      </w:pPr>
      <w:r w:rsidRPr="00AF49A7">
        <w:rPr>
          <w:bCs/>
          <w:iCs/>
        </w:rPr>
        <w:t>De beslissingen die de Raad van de Controledienst voor de ziekenfondsen sinds de vorige Algemene Vergadering heeft genomen betreffende statutenwijzigingen</w:t>
      </w:r>
    </w:p>
    <w:p w14:paraId="03986A36" w14:textId="266F8ADF" w:rsidR="001F3F22" w:rsidRPr="007A6745" w:rsidRDefault="001F3F22" w:rsidP="001F3F22">
      <w:r>
        <w:t xml:space="preserve">De agenda wordt opgesteld door de </w:t>
      </w:r>
      <w:r w:rsidR="001444EE">
        <w:t>voorzitter</w:t>
      </w:r>
      <w:r>
        <w:t xml:space="preserve">. De afgevaardigden die een bepaald punt op de agenda willen plaatsen, dienen hiertoe schriftelijk een aanvraag in te dienen bij de </w:t>
      </w:r>
      <w:r w:rsidR="001444EE">
        <w:t>voorzitter</w:t>
      </w:r>
      <w:r>
        <w:t>.</w:t>
      </w:r>
    </w:p>
    <w:p w14:paraId="092F40F5" w14:textId="77777777" w:rsidR="001F3F22" w:rsidRPr="007A6745" w:rsidRDefault="001F3F22" w:rsidP="001F3F22">
      <w:r>
        <w:t>De convocaties met vermelding van de agenda moeten ten minste 20 dagen vóór de datum van de vergadering naar afgevaardigden gestuurd worden.</w:t>
      </w:r>
    </w:p>
    <w:p w14:paraId="74DBB857" w14:textId="77777777" w:rsidR="001F3F22" w:rsidRPr="007A6745" w:rsidRDefault="001F3F22" w:rsidP="007A6745">
      <w:pPr>
        <w:pStyle w:val="Titre3"/>
      </w:pPr>
      <w:bookmarkStart w:id="60" w:name="_Toc84322566"/>
      <w:bookmarkStart w:id="61" w:name="_Toc178756882"/>
      <w:r>
        <w:t>Artikel 20</w:t>
      </w:r>
      <w:bookmarkEnd w:id="60"/>
      <w:bookmarkEnd w:id="61"/>
    </w:p>
    <w:p w14:paraId="2C3BCA6F" w14:textId="77777777" w:rsidR="001F3F22" w:rsidRPr="007A6745" w:rsidRDefault="001F3F22" w:rsidP="001F3F22">
      <w:r>
        <w:t>Er zal een Buitengewone Algemene Vergadering gehouden worden, hetzij op verzoek van één vijfde van haar leden, hetzij op verzoek van de Raad van Bestuur.</w:t>
      </w:r>
    </w:p>
    <w:p w14:paraId="0CD1BC4D" w14:textId="77777777" w:rsidR="001F3F22" w:rsidRPr="007A6745" w:rsidRDefault="001F3F22" w:rsidP="001F3F22">
      <w:r>
        <w:t>De convocaties met vermelding van de agenda moeten ten minste 20 dagen vóór de datum van de vergadering naar afgevaardigden gestuurd worden.</w:t>
      </w:r>
    </w:p>
    <w:p w14:paraId="65317D62" w14:textId="77777777" w:rsidR="001F3F22" w:rsidRPr="007A6745" w:rsidRDefault="001F3F22" w:rsidP="007A6745">
      <w:pPr>
        <w:pStyle w:val="Titre3"/>
      </w:pPr>
      <w:bookmarkStart w:id="62" w:name="_Toc84322567"/>
      <w:bookmarkStart w:id="63" w:name="_Toc178756883"/>
      <w:r>
        <w:t>Artikel 21</w:t>
      </w:r>
      <w:bookmarkEnd w:id="62"/>
      <w:bookmarkEnd w:id="63"/>
    </w:p>
    <w:p w14:paraId="36A40746" w14:textId="77777777" w:rsidR="001F3F22" w:rsidRPr="007A6745" w:rsidRDefault="001F3F22" w:rsidP="001F3F22">
      <w:r>
        <w:t>De besluiten van de Gewone en Buitengewone Algemene Vergaderingen worden vastgelegd in notulen, die naar de afgevaardigden worden gestuurd.</w:t>
      </w:r>
    </w:p>
    <w:p w14:paraId="4DB7C6C5" w14:textId="77777777" w:rsidR="001F3F22" w:rsidRPr="007A6745" w:rsidRDefault="001F3F22" w:rsidP="007A6745">
      <w:pPr>
        <w:pStyle w:val="Titre3"/>
      </w:pPr>
      <w:bookmarkStart w:id="64" w:name="_Toc84322568"/>
      <w:bookmarkStart w:id="65" w:name="_Toc178756884"/>
      <w:r>
        <w:t>Artikel 22</w:t>
      </w:r>
      <w:bookmarkEnd w:id="64"/>
      <w:bookmarkEnd w:id="65"/>
    </w:p>
    <w:p w14:paraId="1E515234" w14:textId="77777777" w:rsidR="001F3F22" w:rsidRPr="007A6745" w:rsidRDefault="001F3F22" w:rsidP="001F3F22">
      <w:r>
        <w:t>Overeenkomstig de bepalingen van artikel 32 van de wet van 6 augustus 1990, stelt de Algemene Vergadering een bedrijfsrevisor aan, gekozen uit een lijst van door de CDZ erkende revisoren.</w:t>
      </w:r>
    </w:p>
    <w:p w14:paraId="30CB582D" w14:textId="77777777" w:rsidR="001F3F22" w:rsidRPr="007A6745" w:rsidRDefault="001F3F22" w:rsidP="001F3F22">
      <w:r>
        <w:t>De revisor brengt verslag uit bij de jaarlijkse Algemene Vergadering die op haar agenda de goedkeuring staan heeft van de jaarrekeningen van het boekjaar.</w:t>
      </w:r>
    </w:p>
    <w:p w14:paraId="04029489" w14:textId="77777777" w:rsidR="001F3F22" w:rsidRPr="007A6745" w:rsidRDefault="001F3F22" w:rsidP="001F3F22">
      <w:r>
        <w:t>Het mandaat van de revisor wordt vastgelegd voor een vernieuwbare periode van 3 jaar.</w:t>
      </w:r>
    </w:p>
    <w:p w14:paraId="72090B9B" w14:textId="77777777" w:rsidR="001F3F22" w:rsidRPr="007A6745" w:rsidRDefault="001F3F22" w:rsidP="007A6745">
      <w:pPr>
        <w:pStyle w:val="Titre3"/>
      </w:pPr>
      <w:bookmarkStart w:id="66" w:name="_Toc84322569"/>
      <w:bookmarkStart w:id="67" w:name="_Toc178756885"/>
      <w:bookmarkStart w:id="68" w:name="_Hlk84249162"/>
      <w:r>
        <w:t>Artikel 23</w:t>
      </w:r>
      <w:bookmarkEnd w:id="66"/>
      <w:bookmarkEnd w:id="67"/>
    </w:p>
    <w:bookmarkEnd w:id="68"/>
    <w:p w14:paraId="600F3038" w14:textId="77777777" w:rsidR="001F3F22" w:rsidRPr="007A6745" w:rsidRDefault="001F3F22" w:rsidP="001F3F22">
      <w:r>
        <w:t>De Algemene Vergadering kan aan de Raad van Bestuur, voor een vernieuwbare duur van een jaar, de bevoegdheid overdragen om te beslissen over aanpassingen van de bijdragen.</w:t>
      </w:r>
    </w:p>
    <w:p w14:paraId="41B9B860" w14:textId="77777777" w:rsidR="001F3F22" w:rsidRPr="007A6745" w:rsidRDefault="001F3F22" w:rsidP="001F3F22">
      <w:r>
        <w:t>Deze aanpassingen worden ter goedkeuring aan de Controledienst medegedeeld.</w:t>
      </w:r>
    </w:p>
    <w:p w14:paraId="0CE30129" w14:textId="77777777" w:rsidR="001F3F22" w:rsidRPr="007A6745" w:rsidRDefault="001F3F22" w:rsidP="007A6745">
      <w:pPr>
        <w:pStyle w:val="Titre3"/>
      </w:pPr>
      <w:bookmarkStart w:id="69" w:name="_Toc84322570"/>
      <w:bookmarkStart w:id="70" w:name="_Toc178756886"/>
      <w:r>
        <w:t>Artikel 23 bis</w:t>
      </w:r>
      <w:bookmarkEnd w:id="69"/>
      <w:bookmarkEnd w:id="70"/>
    </w:p>
    <w:p w14:paraId="5B68E724" w14:textId="77777777" w:rsidR="008242ED" w:rsidRPr="008242ED" w:rsidRDefault="00615097" w:rsidP="008242ED">
      <w:r>
        <w:t>De Algemene Vergadering legt de bedragen vast van de terugbetalingen van kosten (maaltijd en verplaatsingen) in het kader van de deelname aan de vergaderingen, en de presentiegelden die toegekend kunnen worden aan de gewone leden ervan wanneer ze deelnemen aan een vergadering</w:t>
      </w:r>
      <w:r w:rsidR="008242ED">
        <w:t xml:space="preserve"> </w:t>
      </w:r>
      <w:r w:rsidR="008242ED" w:rsidRPr="008242ED">
        <w:t>van de Algemene Vergadering, de Raad van Bestuur of een Comité dat binnen de Raad van Bestuur is opgericht.</w:t>
      </w:r>
    </w:p>
    <w:p w14:paraId="0F82BC3D" w14:textId="77777777" w:rsidR="00615097" w:rsidRPr="008242ED" w:rsidRDefault="00615097" w:rsidP="00615097">
      <w:r>
        <w:t xml:space="preserve">De Raad van Bestuur legt de bedragen vast van de terugbetalingen van kosten (maaltijden en verplaatsingen) in het kader van de deelname aan de vergaderingen, en de mogelijke presentiegelden die toegekend kunnen worden aan de adviseurs wanneer ze een vergadering bijwonen </w:t>
      </w:r>
      <w:r w:rsidRPr="008242ED">
        <w:t>van de Algemene Vergadering, de Raad van Bestuur of een Comité dat binnen de Raad van Bestuur is opgericht.</w:t>
      </w:r>
    </w:p>
    <w:p w14:paraId="257C22F7" w14:textId="77777777" w:rsidR="00615097" w:rsidRDefault="00615097" w:rsidP="00615097">
      <w:r>
        <w:t>Deze bedragen staan in de bijlage van deze statuten.</w:t>
      </w:r>
    </w:p>
    <w:p w14:paraId="4C4A68DE" w14:textId="5DA5E74F" w:rsidR="00BF5325" w:rsidRDefault="00BF5325">
      <w:pPr>
        <w:spacing w:before="0" w:after="200"/>
        <w:jc w:val="left"/>
      </w:pPr>
      <w:r>
        <w:br w:type="page"/>
      </w:r>
    </w:p>
    <w:p w14:paraId="40A7B9A9" w14:textId="77777777" w:rsidR="00BF5325" w:rsidRPr="00D1701C" w:rsidRDefault="00BF5325" w:rsidP="001F3F22"/>
    <w:p w14:paraId="5B7245CA" w14:textId="6213BBD6" w:rsidR="001F3F22" w:rsidRPr="004A72EF" w:rsidRDefault="007A6745" w:rsidP="008A48D7">
      <w:pPr>
        <w:pStyle w:val="Titre2"/>
      </w:pPr>
      <w:bookmarkStart w:id="71" w:name="_Toc84322571"/>
      <w:bookmarkStart w:id="72" w:name="_Toc178756887"/>
      <w:r>
        <w:t>Afdeling 2: De Raad van Bestuur</w:t>
      </w:r>
      <w:bookmarkEnd w:id="71"/>
      <w:bookmarkEnd w:id="72"/>
    </w:p>
    <w:p w14:paraId="49EC4FD7" w14:textId="77777777" w:rsidR="001F3F22" w:rsidRPr="007A6745" w:rsidRDefault="001F3F22" w:rsidP="007A6745">
      <w:pPr>
        <w:pStyle w:val="Titre3"/>
      </w:pPr>
      <w:bookmarkStart w:id="73" w:name="_Toc84322572"/>
      <w:bookmarkStart w:id="74" w:name="_Toc178756888"/>
      <w:r>
        <w:t>Artikel 24</w:t>
      </w:r>
      <w:bookmarkEnd w:id="73"/>
      <w:bookmarkEnd w:id="74"/>
    </w:p>
    <w:p w14:paraId="09BFD5CF" w14:textId="77777777" w:rsidR="001F3F22" w:rsidRPr="007A6745" w:rsidRDefault="001F3F22" w:rsidP="001F3F22">
      <w:r>
        <w:t>De Landsbond wordt beheerd door een Raad van Bestuur die verkozen wordt door de Algemene Vergadering en die samengesteld is uit maximaal 28 bestuurders.</w:t>
      </w:r>
    </w:p>
    <w:p w14:paraId="1F7A0C7D" w14:textId="075DEFCC" w:rsidR="001F3F22" w:rsidRPr="007A6745" w:rsidRDefault="001F3F22" w:rsidP="001F3F22">
      <w:r>
        <w:t xml:space="preserve">De Raad van Bestuur kiest uit zijn midden één </w:t>
      </w:r>
      <w:r w:rsidR="001444EE">
        <w:t>voorzitter</w:t>
      </w:r>
      <w:r>
        <w:t xml:space="preserve"> en twee Ondervoorzitters, waaronder een Eerste Ondervoorzitter. Om zijn onafhankelijkheid te verzekeren in het kader van het beheer van de bestuursorganen, zal het mandaat toegekend aan de </w:t>
      </w:r>
      <w:r w:rsidR="001444EE">
        <w:t>v</w:t>
      </w:r>
      <w:r>
        <w:t xml:space="preserve">oorzitter, na zijn verkiezing, niet gerekend worden onder de mandaten die toegekend worden aan de ziekenfondsen in toepassing van artikel 25 van deze statuten. Het ziekenfonds van waaruit de </w:t>
      </w:r>
      <w:r w:rsidR="001444EE">
        <w:t>v</w:t>
      </w:r>
      <w:r>
        <w:t>oorzitter komt, zal het recht hebben om de verkiezing van een nieuwe bestuurder voor te stellen, met het oog op het behoud van zijn initieel aantal mandaten.</w:t>
      </w:r>
    </w:p>
    <w:p w14:paraId="283DEA48" w14:textId="77777777" w:rsidR="001F3F22" w:rsidRPr="007A6745" w:rsidRDefault="001F3F22" w:rsidP="001F3F22">
      <w:r>
        <w:t>De directeur-generaal van de Landsbond, de adjunct-directeur-generaal en de nationaal secretaris maken eveneens deel uit van de Raad van Bestuur, voor zover zij als bestuurders van de Algemene Vergadering verkozen worden. Zo niet, nemen ze deel aan de vergaderingen met raadgevende stem.</w:t>
      </w:r>
    </w:p>
    <w:p w14:paraId="6A51A1F2" w14:textId="77777777" w:rsidR="001F3F22" w:rsidRPr="007A6745" w:rsidRDefault="001F3F22" w:rsidP="007A6745">
      <w:pPr>
        <w:pStyle w:val="Titre3"/>
      </w:pPr>
      <w:bookmarkStart w:id="75" w:name="_Toc84322573"/>
      <w:bookmarkStart w:id="76" w:name="_Toc178756889"/>
      <w:r>
        <w:t>Artikel 25</w:t>
      </w:r>
      <w:bookmarkEnd w:id="75"/>
      <w:bookmarkEnd w:id="76"/>
    </w:p>
    <w:p w14:paraId="58BEC04A" w14:textId="5927A5D8" w:rsidR="001F3F22" w:rsidRPr="007A6745" w:rsidRDefault="001F3F22" w:rsidP="001F3F22">
      <w:r>
        <w:t xml:space="preserve">De Raad van Bestuur bestaat, behalve uit de </w:t>
      </w:r>
      <w:r w:rsidR="001444EE">
        <w:t>v</w:t>
      </w:r>
      <w:r>
        <w:t>oorzitter van de Landsbond, de directeur-generaal, de adjunct-directeur-generaal en de nationaal secretaris, ook uit 24 vertegenwoordigers, toegewezen aan de ziekenfondsen.</w:t>
      </w:r>
    </w:p>
    <w:p w14:paraId="28E3CEFF" w14:textId="77777777" w:rsidR="001F3F22" w:rsidRPr="007A6745" w:rsidRDefault="001F3F22" w:rsidP="001F3F22">
      <w:r>
        <w:t>Elk ziekenfonds heeft recht op één afgevaardigde. Het overeenkomstig artikel 24 vastgestelde aantal bestuurders, wordt onder de ziekenfondsen verdeeld in verhouding tot hun ledental verplichte verzekering.</w:t>
      </w:r>
    </w:p>
    <w:p w14:paraId="4688C6A2" w14:textId="77777777" w:rsidR="001F3F22" w:rsidRPr="007A6745" w:rsidRDefault="001F3F22" w:rsidP="001F3F22">
      <w:r>
        <w:t>Het aantal mandaten die toegekend kunnen worden buiten de vertegenwoordiging van de ziekenfondsen, is beperkt tot 25 % van het totale aantal bestuurders.</w:t>
      </w:r>
    </w:p>
    <w:p w14:paraId="0838FEF6" w14:textId="77777777" w:rsidR="001F3F22" w:rsidRPr="007A6745" w:rsidRDefault="001F3F22" w:rsidP="007A6745">
      <w:pPr>
        <w:pStyle w:val="Titre3"/>
      </w:pPr>
      <w:bookmarkStart w:id="77" w:name="_Toc84322574"/>
      <w:bookmarkStart w:id="78" w:name="_Toc178756890"/>
      <w:r>
        <w:t>Artikel 25 bis</w:t>
      </w:r>
      <w:bookmarkEnd w:id="77"/>
      <w:bookmarkEnd w:id="78"/>
    </w:p>
    <w:p w14:paraId="0D99C922" w14:textId="77777777" w:rsidR="001F3F22" w:rsidRPr="007A6745" w:rsidRDefault="001F3F22" w:rsidP="001F3F22">
      <w:r>
        <w:t>Naast de bestuurders beoogd in artikels 24 en 25 kan de Algemene Vergadering een of meer onafhankelijke bestuurders verkiezen volgens de bepalingen van de reglementering.</w:t>
      </w:r>
    </w:p>
    <w:p w14:paraId="5FC5E5CE" w14:textId="77777777" w:rsidR="001F3F22" w:rsidRPr="007A6745" w:rsidRDefault="001F3F22" w:rsidP="007A6745">
      <w:pPr>
        <w:pStyle w:val="Titre3"/>
      </w:pPr>
      <w:bookmarkStart w:id="79" w:name="_Toc84322575"/>
      <w:bookmarkStart w:id="80" w:name="_Toc178756891"/>
      <w:r>
        <w:t>Artikel 26</w:t>
      </w:r>
      <w:bookmarkEnd w:id="79"/>
      <w:bookmarkEnd w:id="80"/>
    </w:p>
    <w:p w14:paraId="460E027A" w14:textId="77777777" w:rsidR="001F3F22" w:rsidRPr="007A6745" w:rsidRDefault="001F3F22" w:rsidP="001F3F22">
      <w:r>
        <w:t>De Raad van Bestuur mag maximum 15 raadgevers aanduiden. Zij hebben raadgevende stem.</w:t>
      </w:r>
    </w:p>
    <w:p w14:paraId="2281D8B7" w14:textId="638B06E1" w:rsidR="001F3F22" w:rsidRDefault="001F3F22" w:rsidP="001F3F22">
      <w:r>
        <w:t>De leden van de directie van de Landsbond, alsook de directeurs van de ziekenfondsen die niet verkozen zijn als bestuurder, mogen aan de Raad van Bestuur deelnemen met raadgevende stem.</w:t>
      </w:r>
    </w:p>
    <w:p w14:paraId="6793E291" w14:textId="24EDE82F" w:rsidR="00BF5325" w:rsidRDefault="00BF5325">
      <w:pPr>
        <w:spacing w:before="0" w:after="200"/>
        <w:jc w:val="left"/>
      </w:pPr>
      <w:r>
        <w:br w:type="page"/>
      </w:r>
    </w:p>
    <w:p w14:paraId="55F123D9" w14:textId="77777777" w:rsidR="00BF5325" w:rsidRPr="00D1701C" w:rsidRDefault="00BF5325" w:rsidP="001F3F22"/>
    <w:p w14:paraId="40CB2713" w14:textId="77777777" w:rsidR="001F3F22" w:rsidRPr="007A6745" w:rsidRDefault="001F3F22" w:rsidP="007A6745">
      <w:pPr>
        <w:pStyle w:val="Titre3"/>
      </w:pPr>
      <w:bookmarkStart w:id="81" w:name="_Toc84322576"/>
      <w:bookmarkStart w:id="82" w:name="_Toc178756892"/>
      <w:r>
        <w:t>Artikel 27</w:t>
      </w:r>
      <w:bookmarkEnd w:id="81"/>
      <w:bookmarkEnd w:id="82"/>
    </w:p>
    <w:p w14:paraId="5ABCD072" w14:textId="79A41AAB" w:rsidR="005E675B" w:rsidRPr="005E675B" w:rsidRDefault="005E675B" w:rsidP="005E675B">
      <w:r>
        <w:t>Om lid te zijn van de Raad van Bestuur, moet men meerderjarig zijn</w:t>
      </w:r>
      <w:r w:rsidR="00AF49A7">
        <w:t xml:space="preserve"> </w:t>
      </w:r>
      <w:r w:rsidR="00AF49A7" w:rsidRPr="00AF49A7">
        <w:rPr>
          <w:lang w:val="nl-BE"/>
        </w:rPr>
        <w:t>en van goed gedrag en zeden</w:t>
      </w:r>
      <w:r w:rsidR="00AF49A7">
        <w:rPr>
          <w:lang w:val="nl-BE"/>
        </w:rPr>
        <w:t>.</w:t>
      </w:r>
      <w:r>
        <w:t xml:space="preserve"> Het is evenwel geen vereiste om deel uit te maken van de Algemene Vergadering. Zijn niet langer verkiesbaar, de personen die de leeftijd van 72 jaar bereikt hebben op het ogenblik van de verkiezing.</w:t>
      </w:r>
    </w:p>
    <w:p w14:paraId="37C0DD44" w14:textId="77777777" w:rsidR="001F3F22" w:rsidRPr="00DC7C49" w:rsidRDefault="001F3F22" w:rsidP="001F3F22">
      <w:r w:rsidRPr="00DC7C49">
        <w:t>Er wordt automatisch een einde gemaakt aan het mandaat van bestuurder op 1 januari van het dienstjaar dat volgt op het jaar waarin hij de leeftijd van 72 jaar bereikt heeft.</w:t>
      </w:r>
    </w:p>
    <w:p w14:paraId="7CF55124" w14:textId="578F99ED" w:rsidR="001F3F22" w:rsidRPr="00DC7C49" w:rsidRDefault="001F3F22" w:rsidP="001F3F22">
      <w:r w:rsidRPr="00DC7C49">
        <w:t xml:space="preserve">De Raad van Bestuur mag niet voor </w:t>
      </w:r>
      <w:r w:rsidRPr="00C14D44">
        <w:t>meer dan een derde samengesteld</w:t>
      </w:r>
      <w:r w:rsidRPr="00DC7C49">
        <w:t xml:space="preserve"> zijn uit personen die bezoldigd worden door een ziekenfonds of door de Landsbond.</w:t>
      </w:r>
    </w:p>
    <w:p w14:paraId="6A36D14E" w14:textId="77777777" w:rsidR="001F3F22" w:rsidRPr="007A6745" w:rsidRDefault="001F3F22" w:rsidP="001F3F22">
      <w:r w:rsidRPr="00DC7C49">
        <w:t xml:space="preserve">Het is niet toegestaan om meer dan 75 % van de mandaten  toe te kennen </w:t>
      </w:r>
      <w:r>
        <w:t>aan personen van hetzelfde geslacht.</w:t>
      </w:r>
    </w:p>
    <w:p w14:paraId="540887A9" w14:textId="77777777" w:rsidR="001F3F22" w:rsidRPr="007A6745" w:rsidRDefault="001F3F22" w:rsidP="007A6745">
      <w:pPr>
        <w:pStyle w:val="Titre3"/>
      </w:pPr>
      <w:bookmarkStart w:id="83" w:name="_Toc84322577"/>
      <w:bookmarkStart w:id="84" w:name="_Toc178756893"/>
      <w:r>
        <w:t>Artikel 28</w:t>
      </w:r>
      <w:bookmarkEnd w:id="83"/>
      <w:bookmarkEnd w:id="84"/>
    </w:p>
    <w:p w14:paraId="5A6FC202" w14:textId="1268E1E3" w:rsidR="00975246" w:rsidRPr="009F198A" w:rsidRDefault="00975246" w:rsidP="00975246">
      <w:pPr>
        <w:rPr>
          <w:iCs/>
          <w:lang w:val="nl-BE"/>
        </w:rPr>
      </w:pPr>
      <w:r w:rsidRPr="009F198A">
        <w:rPr>
          <w:iCs/>
          <w:lang w:val="nl-BE"/>
        </w:rPr>
        <w:t xml:space="preserve">De Algemene Vergadering legt de bedragen vast van de terugbetalingen van kosten, van forfaitaire onkostenvergoedingen en van de eventuele presentiegelden die gepaard gaan met de deelname aan de vergaderingen van de Raad van Bestuur en van de Comités die in zijn midden zijn opgericht, die kunnen worden toegekend aan </w:t>
      </w:r>
      <w:r w:rsidR="00615097">
        <w:rPr>
          <w:iCs/>
          <w:lang w:val="nl-BE"/>
        </w:rPr>
        <w:t>de effectieve</w:t>
      </w:r>
      <w:r w:rsidRPr="009F198A">
        <w:rPr>
          <w:iCs/>
          <w:lang w:val="nl-BE"/>
        </w:rPr>
        <w:t xml:space="preserve"> leden.</w:t>
      </w:r>
    </w:p>
    <w:p w14:paraId="0C72A12B" w14:textId="77777777" w:rsidR="00975246" w:rsidRPr="009F198A" w:rsidRDefault="00975246" w:rsidP="00975246">
      <w:pPr>
        <w:rPr>
          <w:iCs/>
          <w:lang w:val="nl-BE"/>
        </w:rPr>
      </w:pPr>
      <w:r w:rsidRPr="009F198A">
        <w:rPr>
          <w:iCs/>
          <w:lang w:val="nl-BE"/>
        </w:rPr>
        <w:t>De Raad van Bestuur legt de bedragen vast van de terugbetalingen van kosten, van forfaitaire onkostenvergoedingen en van de eventuele presentiegelden die gepaard gaan met de deelname aan de vergaderingen van de Raad van Bestuur en van de Comités die in zijn midden zijn opgericht, die kunnen worden toegekend aan adviseurs.</w:t>
      </w:r>
    </w:p>
    <w:p w14:paraId="208C5827" w14:textId="77777777" w:rsidR="001F3F22" w:rsidRPr="009F198A" w:rsidRDefault="001F3F22" w:rsidP="001F3F22">
      <w:pPr>
        <w:rPr>
          <w:iCs/>
        </w:rPr>
      </w:pPr>
      <w:r w:rsidRPr="009F198A">
        <w:rPr>
          <w:iCs/>
        </w:rPr>
        <w:t>Deze bedragen staan in de bijlage van deze statuten.</w:t>
      </w:r>
    </w:p>
    <w:p w14:paraId="431EA416" w14:textId="77777777" w:rsidR="001F3F22" w:rsidRPr="007A6745" w:rsidRDefault="001F3F22" w:rsidP="007A6745">
      <w:pPr>
        <w:pStyle w:val="Titre3"/>
      </w:pPr>
      <w:bookmarkStart w:id="85" w:name="_Toc84322578"/>
      <w:bookmarkStart w:id="86" w:name="_Toc178756894"/>
      <w:r>
        <w:t>Artikel 29</w:t>
      </w:r>
      <w:bookmarkEnd w:id="85"/>
      <w:bookmarkEnd w:id="86"/>
    </w:p>
    <w:p w14:paraId="0989CA9E" w14:textId="77777777" w:rsidR="001F3F22" w:rsidRPr="007A6745" w:rsidRDefault="001F3F22" w:rsidP="001F3F22">
      <w:r>
        <w:t>De leden van de Raad van Bestuur worden door de Algemene Vergadering verkozen voor een hernieuwbare termijn van maximum 6 jaar. Eerst wordt nagegaan of de regel nageleefd wordt van maximaal 75 % van de mandaten dat mag worden toegekend aan personen van hetzelfde geslacht. Vervolgens wordt dan overgegaan tot de eventuele toewijzing van mandaten aan door een ziekenfonds bezoldigde personen, dit binnen de wettelijke en statutaire grenzen. Elk ziekenfonds heeft in dit verband de mogelijkheid om een hetzij door hemzelf, hetzij door de Landsbond bezoldigde persoon te laten verkiezen. Van deze regel van één afgevaardigde per ziekenfonds kan echter afgeweken worden door een met redenen omklede beslissing van het Directiecomité, dit binnen de wettelijk en statutair vastgestelde grenzen.</w:t>
      </w:r>
    </w:p>
    <w:p w14:paraId="062ED516" w14:textId="77777777" w:rsidR="001F3F22" w:rsidRPr="007A6745" w:rsidRDefault="001F3F22" w:rsidP="001F3F22">
      <w:r>
        <w:t>De kandidaten voor de Raad van Bestuur van de Landsbond worden door de Raad van Bestuur van elk ziekenfonds voorgesteld, dit ten minste een maand vóór de datum van de Algemene Vergadering. Wanneer het aantal nog te verlenen mandaten gelijk is aan of hoger dan het aantal kandidaten, dan worden de kandidaten van rechtswege verkozen.</w:t>
      </w:r>
    </w:p>
    <w:p w14:paraId="4DB15D9F" w14:textId="77777777" w:rsidR="001F3F22" w:rsidRPr="007A6745" w:rsidRDefault="001F3F22" w:rsidP="001F3F22">
      <w:r>
        <w:t>Voor de ziekenfondsen die meer kandidaten voorstellen dan het aantal aan deze laatsten te verlenen mandaten overeenkomstig artikel 25, en in het geval waarin een lid van de Algemene Vergadering zich kandidaat zou stellen buiten de lijst van zijn ziekenfonds om, zal de Algemene Vergadering van de Landsbond overgaan tot de verkiezing van de Bestuurders van dit ziekenfonds.</w:t>
      </w:r>
    </w:p>
    <w:p w14:paraId="2861722F" w14:textId="77777777" w:rsidR="001F3F22" w:rsidRPr="007A6745" w:rsidRDefault="001F3F22" w:rsidP="001F3F22">
      <w:r>
        <w:t>Onverminderd wat hierboven gezegd wordt, kan de uittredende Raad van Bestuur van de Landsbond ook een eigen lijst van kandidaten voorstellen.</w:t>
      </w:r>
    </w:p>
    <w:p w14:paraId="3D662B3F" w14:textId="1D5E1559" w:rsidR="001F3F22" w:rsidRPr="00AF49A7" w:rsidRDefault="001F3F22" w:rsidP="001F3F22">
      <w:r w:rsidRPr="00AF49A7">
        <w:lastRenderedPageBreak/>
        <w:t xml:space="preserve">Bij een stemming worden alle bij deze stemming betrokken kandidaten op dezelfde kieslijst opgenomen. </w:t>
      </w:r>
      <w:r w:rsidR="001444EE" w:rsidRPr="00AF49A7">
        <w:t>Deze staan in alfabetische volgorde te beginnen met de letter die door de voorzitter door loting is getrokken, afwisselend mannen en vrouwen.</w:t>
      </w:r>
    </w:p>
    <w:p w14:paraId="1395F63E" w14:textId="77777777" w:rsidR="001F3F22" w:rsidRPr="00AF49A7" w:rsidRDefault="001F3F22" w:rsidP="001F3F22">
      <w:r w:rsidRPr="00AF49A7">
        <w:t xml:space="preserve">De stemming is geheim. </w:t>
      </w:r>
    </w:p>
    <w:p w14:paraId="7B1460A4" w14:textId="4F31388F" w:rsidR="001F3F22" w:rsidRPr="00AF49A7" w:rsidRDefault="001444EE" w:rsidP="001F3F22">
      <w:r w:rsidRPr="00AF49A7">
        <w:t xml:space="preserve">Stemmen kan elektronisch, ter plaatse of op afstand gebeuren volgens de voorwaarden die zijn opgesteld door de Controledienst voor de ziekenfondsen en voor de landsbond van ziekenfondsen. </w:t>
      </w:r>
      <w:r w:rsidR="001F3F22" w:rsidRPr="00AF49A7">
        <w:t>De bestuurders worden verkozen in de volgorde van hun aantal stemmen onder voorbehoud van de regels in alinea 1.</w:t>
      </w:r>
    </w:p>
    <w:p w14:paraId="57CC75A7" w14:textId="77777777" w:rsidR="001F3F22" w:rsidRPr="007A6745" w:rsidRDefault="001F3F22" w:rsidP="007A6745">
      <w:pPr>
        <w:pStyle w:val="Titre3"/>
      </w:pPr>
      <w:bookmarkStart w:id="87" w:name="_Toc84322579"/>
      <w:bookmarkStart w:id="88" w:name="_Toc178756895"/>
      <w:r>
        <w:t>Artikel 30</w:t>
      </w:r>
      <w:bookmarkEnd w:id="87"/>
      <w:bookmarkEnd w:id="88"/>
    </w:p>
    <w:p w14:paraId="59CA6E18" w14:textId="77777777" w:rsidR="001F3F22" w:rsidRPr="007A6745" w:rsidRDefault="001F3F22" w:rsidP="001F3F22">
      <w:r>
        <w:t>De vervanging van de overleden of ontslagnemende bestuurders of van de bestuurders die de leeftijdsgrens bereikt hebben, gebeurt op een volgende Algemene Vergadering, volgens de procedure, beoogd in artikel 29 van deze statuten. De aldus verkozen bestuurder voltooit het mandaat van degene die hij vervangt.</w:t>
      </w:r>
    </w:p>
    <w:p w14:paraId="45EE742C" w14:textId="77777777" w:rsidR="001F3F22" w:rsidRPr="009143CA" w:rsidRDefault="001F3F22" w:rsidP="001F3F22">
      <w:r>
        <w:t>Wanneer de plaats van bestuurder komt open te staan vóór het einde van het mandaat, kan de Raad van Bestuur een nieuwe bestuurder coöpteren die voldoet aan de verkiesbaarheidsvoorwaarden en rekening houdend met artikel 20 van de wet van 6 augustus 1990 en de voorwaarden bepaald door de Koning en deze statuten.</w:t>
      </w:r>
    </w:p>
    <w:p w14:paraId="67EB9393" w14:textId="77777777" w:rsidR="001F3F22" w:rsidRPr="009143CA" w:rsidRDefault="001F3F22" w:rsidP="001F3F22">
      <w:r>
        <w:t>In dat geval moet de volgende Algemene Vergadering de bestuurder verkiezen die het mandaat van de voormalige bestuurder zal voltooien.</w:t>
      </w:r>
    </w:p>
    <w:p w14:paraId="53895534" w14:textId="2E874CE2" w:rsidR="001F3F22" w:rsidRPr="009143CA" w:rsidRDefault="001F3F22" w:rsidP="001F3F22">
      <w:r>
        <w:t>Als een andere bestuurder dan de gecoöpteerde bestuurder verkozen zou worden, dan eindigt het mandaat van de gecoöpteerde bestuurder na afloop van die Algemene Vergadering.</w:t>
      </w:r>
    </w:p>
    <w:p w14:paraId="56968DD2" w14:textId="77777777" w:rsidR="001F3F22" w:rsidRPr="009143CA" w:rsidRDefault="001F3F22" w:rsidP="001F3F22">
      <w:r>
        <w:t xml:space="preserve">De nieuwe bestuurder moet een profiel en vaardigheden hebben die vergelijkbaar zijn met die van de bestuurder die hij vervangt. </w:t>
      </w:r>
    </w:p>
    <w:p w14:paraId="68CB9AA3" w14:textId="77777777" w:rsidR="001F3F22" w:rsidRPr="007A6745" w:rsidRDefault="001F3F22" w:rsidP="001F3F22">
      <w:r>
        <w:t>Het ontslag van het ziekenfonds maakt automatisch een einde aan het mandaat van zijn vertegenwoordigers bij de Raad van Bestuur van de Landsbond.</w:t>
      </w:r>
    </w:p>
    <w:p w14:paraId="65F847E3" w14:textId="77777777" w:rsidR="001F3F22" w:rsidRPr="007A6745" w:rsidRDefault="001F3F22" w:rsidP="007A6745">
      <w:pPr>
        <w:pStyle w:val="Titre3"/>
      </w:pPr>
      <w:bookmarkStart w:id="89" w:name="_Toc84322580"/>
      <w:bookmarkStart w:id="90" w:name="_Toc178756896"/>
      <w:r>
        <w:t>Artikel 31</w:t>
      </w:r>
      <w:bookmarkEnd w:id="89"/>
      <w:bookmarkEnd w:id="90"/>
    </w:p>
    <w:p w14:paraId="00EAC628" w14:textId="77777777" w:rsidR="001F3F22" w:rsidRPr="007A6745" w:rsidRDefault="001F3F22" w:rsidP="001F3F22">
      <w:r>
        <w:t>De Algemene Vergadering kan de afzetting van een bestuurder uitspreken. Om dit te kunnen doen, moeten 2/3 van de leden van de Algemene Vergadering aanwezig of vertegenwoordigd zijn en de beslissing moet met een meerderheid van 2/3 van de stemmen getroffen worden.</w:t>
      </w:r>
    </w:p>
    <w:p w14:paraId="49C09538" w14:textId="77777777" w:rsidR="001F3F22" w:rsidRPr="007A6745" w:rsidRDefault="001F3F22" w:rsidP="007A6745">
      <w:pPr>
        <w:pStyle w:val="Titre3"/>
      </w:pPr>
      <w:bookmarkStart w:id="91" w:name="_Toc84322581"/>
      <w:bookmarkStart w:id="92" w:name="_Toc178756897"/>
      <w:r>
        <w:t>Artikel 32</w:t>
      </w:r>
      <w:bookmarkEnd w:id="91"/>
      <w:bookmarkEnd w:id="92"/>
    </w:p>
    <w:p w14:paraId="7C295105" w14:textId="77777777" w:rsidR="001F3F22" w:rsidRPr="007A6745" w:rsidRDefault="001F3F22" w:rsidP="001F3F22">
      <w:r>
        <w:t>De Raad van Bestuur is belast met het beheer van de Landsbond en oefent alle bevoegdheden uit die door de wet of de statuten niet uitdrukkelijk toevertrouwd werden aan de Algemene Vergadering.</w:t>
      </w:r>
    </w:p>
    <w:p w14:paraId="581623A7" w14:textId="77777777" w:rsidR="001F3F22" w:rsidRPr="007A6745" w:rsidRDefault="001F3F22" w:rsidP="001F3F22">
      <w:r>
        <w:t>Hij bereidt de beslissingen van de Algemene Vergadering voor en ziet toe op de uitvoering van die beslissingen.</w:t>
      </w:r>
    </w:p>
    <w:p w14:paraId="64629ACD" w14:textId="77777777" w:rsidR="001F3F22" w:rsidRPr="007A6745" w:rsidRDefault="001F3F22" w:rsidP="001F3F22">
      <w:r>
        <w:t>Hij bepaalt het algemene beleid (strategische prioriteiten en krachtlijnen), alsook de waarden van de Landsbond. Hij valideert in dit kader de voorstellen die hij ontvangt van het Directiecomité.</w:t>
      </w:r>
    </w:p>
    <w:p w14:paraId="35D9A236" w14:textId="77777777" w:rsidR="001F3F22" w:rsidRPr="007A6745" w:rsidRDefault="001F3F22" w:rsidP="001F3F22">
      <w:r>
        <w:t>Hij evalueert tevens op geregelde tijdstippen de concretisering en de uitvoering van de vastgelegde strategische prioriteiten en krachtlijnen, via een regelmatige rapportering die gebeurt door het Directiecomité. Hij gaat in het kader van deze opdracht, elk jaar over tot de goedkeuring van de doelstellingen van het Directiecomité en evalueert de realisatie van die doelstellingen.</w:t>
      </w:r>
    </w:p>
    <w:p w14:paraId="7930AF21" w14:textId="77777777" w:rsidR="001F3F22" w:rsidRPr="007A6745" w:rsidRDefault="001F3F22" w:rsidP="001F3F22">
      <w:r>
        <w:lastRenderedPageBreak/>
        <w:t>Hij superviseert het Directiecomité en het management door daadwerkelijk gebruik te maken van de onderzoeksbevoegdheden, waarover de Raad van Bestuur beschikt en dankzij de rapportering die aan de Raad gebeurt over de evolutie van de activiteit van de Landsbond.</w:t>
      </w:r>
    </w:p>
    <w:p w14:paraId="5BBB8A0F" w14:textId="77777777" w:rsidR="001F3F22" w:rsidRPr="007A6745" w:rsidRDefault="001F3F22" w:rsidP="001F3F22">
      <w:r>
        <w:t>Hij neemt kennis van de voornaamste vaststellingen, geformuleerd door onafhankelijke controlefuncties, door de revisor en de toezichthoudende overheden, eventueel door toedoen van de speciaal door de opgerichte comités. Hij ziet erop toe dat het Directiecomité de juiste maatregelen treft om te verhelpen aan eventuele tekortkomingen. Hij is de eindverantwoordelijke van de Interne Audit.</w:t>
      </w:r>
    </w:p>
    <w:p w14:paraId="44AC5211" w14:textId="77777777" w:rsidR="001F3F22" w:rsidRPr="007A6745" w:rsidRDefault="001F3F22" w:rsidP="001F3F22">
      <w:r>
        <w:t>Hij is belast met de goedkeuring en de regelmatige beoordeling van de beheersstructuur, de organisatie, de interne controlemechanismen en de onafhankelijke controlefuncties van de Landsbond.</w:t>
      </w:r>
    </w:p>
    <w:p w14:paraId="21D5303E" w14:textId="77777777" w:rsidR="001F3F22" w:rsidRPr="007A6745" w:rsidRDefault="001F3F22" w:rsidP="001F3F22">
      <w:r>
        <w:t>Hij gaat na of de Landsbond beschikt over een doeltreffende interne controle van de betrouwbaarheid van het proces voor de financiële informatie en hij verifieert dat op geregelde tijdstippen.</w:t>
      </w:r>
    </w:p>
    <w:p w14:paraId="0AA87ABE" w14:textId="77777777" w:rsidR="001F3F22" w:rsidRPr="007A6745" w:rsidRDefault="001F3F22" w:rsidP="001F3F22">
      <w:r>
        <w:t>Hij keurt de Handvesten, de beleidslijnen, de ethische en gedragscode en de Code van Deugdelijk Bestuur goed, die nodig zijn voor de goede werking van de Landsbond. De Code van deugdelijk bestuur bevat de voorwaarden voor de erkenning van de ziekenfondsen om deel te mogen nemen aan de verplichte verzekering.</w:t>
      </w:r>
    </w:p>
    <w:p w14:paraId="7C7971AF" w14:textId="77777777" w:rsidR="001F3F22" w:rsidRPr="007A6745" w:rsidRDefault="001F3F22" w:rsidP="001F3F22">
      <w:r>
        <w:t>De Raad van Bestuur is bevoegd voor de verplichte verzekering en voor de aanvullende diensten; de Raad houdt toezicht op de scheiding van de twee sectoren.</w:t>
      </w:r>
    </w:p>
    <w:p w14:paraId="5A0B3C49" w14:textId="77777777" w:rsidR="001F3F22" w:rsidRPr="007A6745" w:rsidRDefault="001F3F22" w:rsidP="001F3F22">
      <w:r>
        <w:t>Op het gebied van de verplichte verzekering en overeenkomstig artikel 9:</w:t>
      </w:r>
    </w:p>
    <w:p w14:paraId="7C14A424" w14:textId="77777777" w:rsidR="001F3F22" w:rsidRPr="007A6745" w:rsidRDefault="001F3F22">
      <w:pPr>
        <w:numPr>
          <w:ilvl w:val="0"/>
          <w:numId w:val="41"/>
        </w:numPr>
        <w:ind w:left="567" w:hanging="283"/>
      </w:pPr>
      <w:r>
        <w:t>organiseert de Raad van Bestuur de administratieve diensten van de Landsbond zo rationeel en economisch mogelijk</w:t>
      </w:r>
    </w:p>
    <w:p w14:paraId="3EEA014C" w14:textId="77777777" w:rsidR="001F3F22" w:rsidRPr="007A6745" w:rsidRDefault="001F3F22">
      <w:pPr>
        <w:numPr>
          <w:ilvl w:val="0"/>
          <w:numId w:val="41"/>
        </w:numPr>
        <w:ind w:left="567" w:hanging="283"/>
      </w:pPr>
      <w:r>
        <w:t>omschrijft de Raad de plichten en verplichtingen van de ziekenfondsen in het kader van de machtiging waarin voorzien wordt door artikel 9, § 1 De Raad van Bestuur kan in dit verband een bijzondere overeenkomst opmaken die door het ziekenfonds ondertekend moet worden met het oog op de machtiging voor de uitvoering van bepaalde opdrachten in de verplichte verzekering.</w:t>
      </w:r>
    </w:p>
    <w:p w14:paraId="3240A324" w14:textId="77777777" w:rsidR="001F3F22" w:rsidRPr="007A6745" w:rsidRDefault="001F3F22">
      <w:pPr>
        <w:numPr>
          <w:ilvl w:val="0"/>
          <w:numId w:val="41"/>
        </w:numPr>
        <w:ind w:left="567" w:hanging="283"/>
      </w:pPr>
      <w:r>
        <w:t>ziet de Raad  van Bestuur toe op de inachtneming van de door hem bepaalde reglementen inzake de verplichte verzekering geneeskundige verzorging en uitkeringen</w:t>
      </w:r>
    </w:p>
    <w:p w14:paraId="74BF7072" w14:textId="77777777" w:rsidR="001F3F22" w:rsidRPr="007A6745" w:rsidRDefault="001F3F22">
      <w:pPr>
        <w:numPr>
          <w:ilvl w:val="0"/>
          <w:numId w:val="41"/>
        </w:numPr>
        <w:ind w:left="567" w:hanging="283"/>
      </w:pPr>
      <w:r>
        <w:t>neemt de Raad kennis van het syntheseverslag van de Dienst voor Interne Controle</w:t>
      </w:r>
    </w:p>
    <w:p w14:paraId="6F49B37B" w14:textId="77777777" w:rsidR="001F3F22" w:rsidRPr="007A6745" w:rsidRDefault="001F3F22">
      <w:pPr>
        <w:numPr>
          <w:ilvl w:val="0"/>
          <w:numId w:val="41"/>
        </w:numPr>
        <w:ind w:left="567" w:hanging="283"/>
      </w:pPr>
      <w:r>
        <w:t>vergewist de Raad zich van de leefbaarheid van de ziekenfondsen.</w:t>
      </w:r>
    </w:p>
    <w:p w14:paraId="79776F70" w14:textId="77777777" w:rsidR="001F3F22" w:rsidRPr="007A6745" w:rsidRDefault="001F3F22" w:rsidP="001F3F22">
      <w:r>
        <w:t>Op het gebied van de aanvullende diensten en het voorhuwelijkssparen:</w:t>
      </w:r>
    </w:p>
    <w:p w14:paraId="75FB2255" w14:textId="77777777" w:rsidR="001F3F22" w:rsidRPr="007A6745" w:rsidRDefault="001F3F22">
      <w:pPr>
        <w:numPr>
          <w:ilvl w:val="0"/>
          <w:numId w:val="41"/>
        </w:numPr>
        <w:ind w:left="567" w:hanging="283"/>
      </w:pPr>
      <w:r>
        <w:t>bepaalt de Raad de organisatie- en werkingsregels voor elke dienst</w:t>
      </w:r>
    </w:p>
    <w:p w14:paraId="3E610074" w14:textId="77777777" w:rsidR="001F3F22" w:rsidRPr="007A6745" w:rsidRDefault="001F3F22">
      <w:pPr>
        <w:numPr>
          <w:ilvl w:val="0"/>
          <w:numId w:val="41"/>
        </w:numPr>
        <w:ind w:left="567" w:hanging="283"/>
      </w:pPr>
      <w:r>
        <w:t>omschrijft de Raad de plichten en verplichtingen van de ziekenfondsen voor zover er hen bepaalde opdrachten gedelegeerd worden</w:t>
      </w:r>
    </w:p>
    <w:p w14:paraId="2A5B396F" w14:textId="77777777" w:rsidR="001F3F22" w:rsidRPr="007A6745" w:rsidRDefault="001F3F22">
      <w:pPr>
        <w:numPr>
          <w:ilvl w:val="0"/>
          <w:numId w:val="41"/>
        </w:numPr>
        <w:ind w:left="567" w:hanging="283"/>
      </w:pPr>
      <w:r>
        <w:t>neemt de Raad kennis van het syntheseverslag van de Dienst voor Interne Controle</w:t>
      </w:r>
    </w:p>
    <w:p w14:paraId="08B72242" w14:textId="77777777" w:rsidR="001F3F22" w:rsidRPr="007A6745" w:rsidRDefault="001F3F22">
      <w:pPr>
        <w:numPr>
          <w:ilvl w:val="0"/>
          <w:numId w:val="41"/>
        </w:numPr>
        <w:ind w:left="567" w:hanging="283"/>
      </w:pPr>
      <w:r>
        <w:t>spreekt de Raad zich uit over de oprichting van iedere nieuwe dienst, beoogd in artikel 3, lid 1, b) en c) van de wet van 6 augustus 1990 betreffende de ziekenfondsen en de Landsbonden van Ziekenfondsen</w:t>
      </w:r>
    </w:p>
    <w:p w14:paraId="74A9E3AA" w14:textId="77777777" w:rsidR="001F3F22" w:rsidRPr="007A6745" w:rsidRDefault="001F3F22" w:rsidP="001F3F22">
      <w:r>
        <w:t>De Raad van Bestuur spreekt zich elk jaar uit over het evaluatieverslag van het klachtenbeheersysteem en over de follow-up van de aanbevelingen van het voorgaande jaar.</w:t>
      </w:r>
    </w:p>
    <w:p w14:paraId="348FD89C" w14:textId="59FA907C" w:rsidR="001F3F22" w:rsidRPr="007A6745" w:rsidRDefault="001F3F22" w:rsidP="001F3F22">
      <w:r>
        <w:t xml:space="preserve">De Raad van Bestuur benoemt en ontslaat de </w:t>
      </w:r>
      <w:r w:rsidR="001444EE">
        <w:t>d</w:t>
      </w:r>
      <w:r>
        <w:t>irecteur-generaal.</w:t>
      </w:r>
    </w:p>
    <w:p w14:paraId="0D75A939" w14:textId="696542A6" w:rsidR="001F3F22" w:rsidRPr="007A6745" w:rsidRDefault="001F3F22" w:rsidP="001F3F22">
      <w:bookmarkStart w:id="93" w:name="_Hlk68165029"/>
      <w:r>
        <w:t xml:space="preserve">De Raad van Bestuur kan, onder zijn verantwoordelijkheid, handelingen die tot het beheer van de Landsbond behoren of een deel van zijn bevoegdheden overdragen aan de </w:t>
      </w:r>
      <w:r w:rsidR="002C7CBC">
        <w:t>v</w:t>
      </w:r>
      <w:r>
        <w:t xml:space="preserve">oorzitter, aan één of </w:t>
      </w:r>
      <w:r>
        <w:lastRenderedPageBreak/>
        <w:t>meerdere bestuurders of aan een Directiecomité, waarvan de leden door de Raad van Bestuur aangesteld worden in zijn midden.</w:t>
      </w:r>
    </w:p>
    <w:p w14:paraId="39F23717" w14:textId="77777777" w:rsidR="001F3F22" w:rsidRPr="007A6745" w:rsidRDefault="001F3F22" w:rsidP="001F3F22">
      <w:r>
        <w:t>Mogen echter niet gedelegeerd worden:</w:t>
      </w:r>
    </w:p>
    <w:p w14:paraId="1C384EC4" w14:textId="77777777" w:rsidR="001F3F22" w:rsidRPr="007A6745" w:rsidRDefault="001F3F22">
      <w:pPr>
        <w:numPr>
          <w:ilvl w:val="0"/>
          <w:numId w:val="41"/>
        </w:numPr>
        <w:ind w:left="567" w:hanging="283"/>
      </w:pPr>
      <w:r>
        <w:t>het algemene beleid van de Landsbond</w:t>
      </w:r>
    </w:p>
    <w:p w14:paraId="37326DC6" w14:textId="77777777" w:rsidR="001F3F22" w:rsidRPr="007A6745" w:rsidRDefault="001F3F22">
      <w:pPr>
        <w:numPr>
          <w:ilvl w:val="0"/>
          <w:numId w:val="41"/>
        </w:numPr>
        <w:ind w:left="567" w:hanging="283"/>
      </w:pPr>
      <w:r>
        <w:t>het geheel van de bevoegdheden van de Raad van Bestuur</w:t>
      </w:r>
    </w:p>
    <w:p w14:paraId="24AA2417" w14:textId="77777777" w:rsidR="001F3F22" w:rsidRPr="00AF49A7" w:rsidRDefault="001F3F22">
      <w:pPr>
        <w:numPr>
          <w:ilvl w:val="0"/>
          <w:numId w:val="41"/>
        </w:numPr>
        <w:ind w:left="567" w:hanging="283"/>
      </w:pPr>
      <w:r w:rsidRPr="00AF49A7">
        <w:t>de vaststelling van de bijdragen</w:t>
      </w:r>
    </w:p>
    <w:p w14:paraId="2E37540F" w14:textId="77777777" w:rsidR="001F3F22" w:rsidRPr="00AF49A7" w:rsidRDefault="001F3F22">
      <w:pPr>
        <w:numPr>
          <w:ilvl w:val="0"/>
          <w:numId w:val="41"/>
        </w:numPr>
        <w:ind w:left="567" w:hanging="283"/>
      </w:pPr>
      <w:r w:rsidRPr="00AF49A7">
        <w:t>de maatregelen die getroffen kunnen worden ten aanzien van ziekenfondsen of maatschappijen van onderlinge bijstand</w:t>
      </w:r>
    </w:p>
    <w:p w14:paraId="1BA084CA" w14:textId="77777777" w:rsidR="001F3F22" w:rsidRPr="00AF49A7" w:rsidRDefault="001F3F22">
      <w:pPr>
        <w:numPr>
          <w:ilvl w:val="0"/>
          <w:numId w:val="41"/>
        </w:numPr>
        <w:ind w:left="567" w:hanging="283"/>
      </w:pPr>
      <w:r w:rsidRPr="00AF49A7">
        <w:t>de toekenning of intrekking van de erkenning die aan de ziekenfondsen wordt gegeven voor het beheer van de Verplichte Verzekering</w:t>
      </w:r>
    </w:p>
    <w:p w14:paraId="7812FBD7" w14:textId="77777777" w:rsidR="001F3F22" w:rsidRPr="00AF49A7" w:rsidRDefault="001F3F22">
      <w:pPr>
        <w:numPr>
          <w:ilvl w:val="0"/>
          <w:numId w:val="41"/>
        </w:numPr>
        <w:ind w:left="567" w:hanging="283"/>
      </w:pPr>
      <w:r w:rsidRPr="00AF49A7">
        <w:t>de rapportering over de delegering van bevoegdheden die minstens eenmaal per jaar opgesteld moet worden</w:t>
      </w:r>
    </w:p>
    <w:p w14:paraId="0B546BBB" w14:textId="1E127606" w:rsidR="001F3F22" w:rsidRPr="00AF49A7" w:rsidRDefault="001F3F22">
      <w:pPr>
        <w:numPr>
          <w:ilvl w:val="0"/>
          <w:numId w:val="41"/>
        </w:numPr>
        <w:ind w:left="567" w:hanging="283"/>
      </w:pPr>
      <w:r w:rsidRPr="00AF49A7">
        <w:t>de intrekking van de erkenning van een persoon die instaat voor het dagelijks beheer van een ziekenfonds of maatschappij van onderlinge bijstand</w:t>
      </w:r>
    </w:p>
    <w:p w14:paraId="45469507" w14:textId="322D6606" w:rsidR="009143CA" w:rsidRPr="00AF49A7" w:rsidRDefault="009143CA" w:rsidP="009143CA">
      <w:pPr>
        <w:rPr>
          <w:bCs/>
          <w:iCs/>
        </w:rPr>
      </w:pPr>
      <w:r w:rsidRPr="00AF49A7">
        <w:rPr>
          <w:bCs/>
          <w:iCs/>
        </w:rPr>
        <w:t>De bestuurders of comités met een delegatie van bevoegdheden overhandigen eenmaal per jaar een verslag over de uitvoering van de gedelegeerde bevoegdheden.</w:t>
      </w:r>
    </w:p>
    <w:p w14:paraId="14902432" w14:textId="5466B21E" w:rsidR="001F3F22" w:rsidRPr="007A6745" w:rsidRDefault="001F3F22" w:rsidP="007A6745">
      <w:pPr>
        <w:pStyle w:val="Titre3"/>
      </w:pPr>
      <w:bookmarkStart w:id="94" w:name="_Toc84322582"/>
      <w:bookmarkStart w:id="95" w:name="_Toc178756898"/>
      <w:bookmarkEnd w:id="93"/>
      <w:r w:rsidRPr="005A052D">
        <w:t>Artikel 32bis:</w:t>
      </w:r>
      <w:bookmarkEnd w:id="94"/>
      <w:bookmarkEnd w:id="95"/>
    </w:p>
    <w:p w14:paraId="78C947E2" w14:textId="77777777" w:rsidR="001F3F22" w:rsidRPr="009143CA" w:rsidRDefault="001F3F22" w:rsidP="001F3F22">
      <w:r>
        <w:t xml:space="preserve">De benoeming van de directeur van een ziekenfonds door zijn Raad van Bestuur behoeft de erkenning door de Raad van Bestuur van de Landsbond. Deze Raad van Bestuur bepaalt de voorwaarden voor deze erkenning. </w:t>
      </w:r>
    </w:p>
    <w:p w14:paraId="5CD7B25E" w14:textId="77777777" w:rsidR="001F3F22" w:rsidRPr="009143CA" w:rsidRDefault="001F3F22" w:rsidP="001F3F22">
      <w:r>
        <w:t>Deze erkenning moet meer bepaald gebaseerd zijn op:</w:t>
      </w:r>
    </w:p>
    <w:p w14:paraId="59E2B75C" w14:textId="77777777" w:rsidR="001F3F22" w:rsidRPr="009143CA" w:rsidRDefault="001F3F22">
      <w:pPr>
        <w:numPr>
          <w:ilvl w:val="0"/>
          <w:numId w:val="42"/>
        </w:numPr>
        <w:ind w:left="567" w:hanging="283"/>
      </w:pPr>
      <w:r>
        <w:t>Bekwaamheid en beroepservaring</w:t>
      </w:r>
    </w:p>
    <w:p w14:paraId="69A11DE2" w14:textId="77777777" w:rsidR="001F3F22" w:rsidRPr="009143CA" w:rsidRDefault="001F3F22">
      <w:pPr>
        <w:numPr>
          <w:ilvl w:val="0"/>
          <w:numId w:val="42"/>
        </w:numPr>
        <w:ind w:left="567" w:hanging="283"/>
      </w:pPr>
      <w:r>
        <w:t>Beschikbaarheid om de functie uit te oefenen</w:t>
      </w:r>
    </w:p>
    <w:p w14:paraId="650462A8" w14:textId="77777777" w:rsidR="001F3F22" w:rsidRPr="009143CA" w:rsidRDefault="001F3F22">
      <w:pPr>
        <w:numPr>
          <w:ilvl w:val="0"/>
          <w:numId w:val="42"/>
        </w:numPr>
        <w:ind w:left="567" w:hanging="283"/>
      </w:pPr>
      <w:r>
        <w:t>Het goede beheer van het ziekenfonds, zowel voor de Verplichte Verzekering als voor de andere activiteiten van het ziekenfonds</w:t>
      </w:r>
    </w:p>
    <w:p w14:paraId="7449B506" w14:textId="77777777" w:rsidR="001F3F22" w:rsidRPr="009143CA" w:rsidRDefault="001F3F22">
      <w:pPr>
        <w:numPr>
          <w:ilvl w:val="0"/>
          <w:numId w:val="42"/>
        </w:numPr>
        <w:ind w:left="567" w:hanging="283"/>
      </w:pPr>
      <w:r>
        <w:t>Administratieve, financiële en boekhoudkundige transparantie ten aanzien van de Landsbond en de leden</w:t>
      </w:r>
    </w:p>
    <w:p w14:paraId="4AB299E5" w14:textId="77777777" w:rsidR="001F3F22" w:rsidRPr="009143CA" w:rsidRDefault="001F3F22">
      <w:pPr>
        <w:numPr>
          <w:ilvl w:val="0"/>
          <w:numId w:val="42"/>
        </w:numPr>
        <w:ind w:left="567" w:hanging="283"/>
      </w:pPr>
      <w:r>
        <w:t>Naleving van de toezichtsbevoegdheden van de Landsbond</w:t>
      </w:r>
    </w:p>
    <w:p w14:paraId="40C6C3A1" w14:textId="77777777" w:rsidR="001F3F22" w:rsidRPr="009143CA" w:rsidRDefault="001F3F22" w:rsidP="001F3F22">
      <w:r>
        <w:t>De Raad van Bestuur legt de procedure en de voorwaarden voor het verlenen van deze erkenning vast.</w:t>
      </w:r>
    </w:p>
    <w:p w14:paraId="244BBE5F" w14:textId="77777777" w:rsidR="001F3F22" w:rsidRPr="009143CA" w:rsidRDefault="001F3F22" w:rsidP="001F3F22">
      <w:r>
        <w:t>De erkenning wordt voor onbepaalde duur verleend.</w:t>
      </w:r>
    </w:p>
    <w:p w14:paraId="08D315E9" w14:textId="77777777" w:rsidR="001F3F22" w:rsidRPr="009143CA" w:rsidRDefault="001F3F22" w:rsidP="001F3F22">
      <w:r>
        <w:t>De directeur van elk ziekenfonds moet elk jaar een schriftelijk verslag indienen over de uitvoering van alle aspecten van zijn functie.  Dit verslag wordt opgesteld volgens de procedures en bepalingen die de Raad van Bestuur heeft vastgelegd. Als dat verslag niet ingediend wordt, kan de Raad van Bestuur, na de betrokken directeur formeel te hebben aangemaand zijn verplichting na te komen, besluiten de erkenning in te trekken.</w:t>
      </w:r>
    </w:p>
    <w:p w14:paraId="24FC457E" w14:textId="77777777" w:rsidR="001F3F22" w:rsidRPr="009143CA" w:rsidRDefault="001F3F22" w:rsidP="001F3F22">
      <w:r>
        <w:t>De erkenning kan eveneens ingetrokken worden als een of meerdere erkenningsvoorwaarden niet nageleefd worden nadat de directeur in kwestie formeel aangemaand werd deze voorwaarden na te leven. Het besluit tot intrekking van de erkenning moet gestaafd worden en per aangetekende brief aan deze laatste worden meegedeeld.</w:t>
      </w:r>
    </w:p>
    <w:p w14:paraId="7D02AEF0" w14:textId="77777777" w:rsidR="001F3F22" w:rsidRPr="009143CA" w:rsidRDefault="001F3F22" w:rsidP="001F3F22">
      <w:r>
        <w:lastRenderedPageBreak/>
        <w:t>De Raad van Bestuur kan een intrekking van erkenning slechts beslissen als ten minste de helft van de stemgerechtigde leden aanwezig of vertegenwoordigd is.</w:t>
      </w:r>
    </w:p>
    <w:p w14:paraId="5E769230" w14:textId="30FAF5C0" w:rsidR="001F3F22" w:rsidRPr="009143CA" w:rsidRDefault="001F3F22" w:rsidP="001F3F22">
      <w:r>
        <w:t xml:space="preserve">De intrekking van de erkenning leidt automatisch </w:t>
      </w:r>
      <w:r w:rsidR="004B1270">
        <w:t xml:space="preserve">voor de betrokken persoon </w:t>
      </w:r>
      <w:r>
        <w:t xml:space="preserve">tot het einde van de  </w:t>
      </w:r>
    </w:p>
    <w:p w14:paraId="05D31368" w14:textId="77777777" w:rsidR="001F3F22" w:rsidRPr="009143CA" w:rsidRDefault="001F3F22">
      <w:pPr>
        <w:numPr>
          <w:ilvl w:val="0"/>
          <w:numId w:val="42"/>
        </w:numPr>
        <w:ind w:left="567" w:hanging="283"/>
      </w:pPr>
      <w:r>
        <w:t>mandaten die hij uitoefent binnen zijn ziekenfonds, de Landsbond en de maatschappijen van onderlinge bijstand.</w:t>
      </w:r>
    </w:p>
    <w:p w14:paraId="0D9C39B4" w14:textId="77777777" w:rsidR="001F3F22" w:rsidRPr="009143CA" w:rsidRDefault="001F3F22">
      <w:pPr>
        <w:numPr>
          <w:ilvl w:val="0"/>
          <w:numId w:val="42"/>
        </w:numPr>
        <w:ind w:left="567" w:hanging="283"/>
      </w:pPr>
      <w:r>
        <w:t>Mandaten die voortvloeien uit zijn functie als ziekenfondsdirecteur</w:t>
      </w:r>
    </w:p>
    <w:p w14:paraId="66FD48EA" w14:textId="77777777" w:rsidR="001F3F22" w:rsidRPr="007A6745" w:rsidRDefault="001F3F22" w:rsidP="007A6745">
      <w:pPr>
        <w:pStyle w:val="Titre3"/>
      </w:pPr>
      <w:bookmarkStart w:id="96" w:name="_Toc84322583"/>
      <w:bookmarkStart w:id="97" w:name="_Toc178756899"/>
      <w:r>
        <w:t>Artikel 33</w:t>
      </w:r>
      <w:bookmarkEnd w:id="96"/>
      <w:bookmarkEnd w:id="97"/>
    </w:p>
    <w:p w14:paraId="1DE33671" w14:textId="77777777" w:rsidR="001F3F22" w:rsidRPr="007A6745" w:rsidRDefault="001F3F22" w:rsidP="001F3F22">
      <w:r>
        <w:t>De jaarrekeningen van het verstreken boekjaar en het ontwerp van begroting van het volgende boekjaar worden door de Raad van Bestuur elk jaar ter goedkeuring voorgelegd aan de Algemene Vergadering.</w:t>
      </w:r>
    </w:p>
    <w:p w14:paraId="30AC4313" w14:textId="77777777" w:rsidR="001F3F22" w:rsidRPr="007A6745" w:rsidRDefault="001F3F22" w:rsidP="007A6745">
      <w:pPr>
        <w:pStyle w:val="Titre3"/>
      </w:pPr>
      <w:bookmarkStart w:id="98" w:name="_Toc84322584"/>
      <w:bookmarkStart w:id="99" w:name="_Toc178756900"/>
      <w:r>
        <w:t>Artikel 34</w:t>
      </w:r>
      <w:bookmarkEnd w:id="98"/>
      <w:bookmarkEnd w:id="99"/>
    </w:p>
    <w:p w14:paraId="5B960851" w14:textId="7A04283A" w:rsidR="001F3F22" w:rsidRPr="007A6745" w:rsidRDefault="001F3F22" w:rsidP="001F3F22">
      <w:r>
        <w:t xml:space="preserve">De Raad van Bestuur vergadert ten minste drie maal per jaar; de dag, de plaats en het uur worden door de </w:t>
      </w:r>
      <w:r w:rsidR="002C7CBC">
        <w:t>v</w:t>
      </w:r>
      <w:r>
        <w:t>oorzitter bepaald.</w:t>
      </w:r>
    </w:p>
    <w:p w14:paraId="25C9F228" w14:textId="77777777" w:rsidR="001F3F22" w:rsidRPr="007A6745" w:rsidRDefault="001F3F22" w:rsidP="001F3F22">
      <w:r>
        <w:t>De Raad van Bestuur kan een spoedvergadering houden op verzoek van één derde van zijn leden.</w:t>
      </w:r>
    </w:p>
    <w:p w14:paraId="4F5B9D21" w14:textId="608B89DD" w:rsidR="001F3F22" w:rsidRPr="007A6745" w:rsidRDefault="001F3F22" w:rsidP="001F3F22">
      <w:r>
        <w:t xml:space="preserve">De agenda wordt opgesteld door de </w:t>
      </w:r>
      <w:r w:rsidR="002C7CBC">
        <w:t>v</w:t>
      </w:r>
      <w:r>
        <w:t>oorzitter. De bestuurders die een bepaald punt op de agenda willen plaatsen, dienen dit aan hem mede te delen.</w:t>
      </w:r>
    </w:p>
    <w:p w14:paraId="08A7E876" w14:textId="77777777" w:rsidR="001F3F22" w:rsidRPr="007A6745" w:rsidRDefault="001F3F22" w:rsidP="001F3F22">
      <w:r>
        <w:t>De convocaties met vermelding van de agenda moeten ten minste 15 dagen vóór de datum van de vergadering naar de leden van de Raad gestuurd worden.</w:t>
      </w:r>
    </w:p>
    <w:p w14:paraId="2C8DB8CE" w14:textId="576F07B3" w:rsidR="001F3F22" w:rsidRPr="007A6745" w:rsidRDefault="001F3F22" w:rsidP="007A6745">
      <w:pPr>
        <w:pStyle w:val="Titre3"/>
      </w:pPr>
      <w:bookmarkStart w:id="100" w:name="_Toc84322585"/>
      <w:bookmarkStart w:id="101" w:name="_Toc178756901"/>
      <w:bookmarkStart w:id="102" w:name="_Hlk68165233"/>
      <w:r>
        <w:t>Artikel 34bis: Vergaderwijze van de Raad van Bestuur</w:t>
      </w:r>
      <w:bookmarkEnd w:id="100"/>
      <w:bookmarkEnd w:id="101"/>
    </w:p>
    <w:p w14:paraId="53F78AAE" w14:textId="77777777" w:rsidR="001F3F22" w:rsidRPr="007A6745" w:rsidRDefault="001F3F22" w:rsidP="001F3F22">
      <w:r>
        <w:t>§ 1. De Raad van Bestuur vindt in principe plaats in aanwezigheid van de bestuurders.</w:t>
      </w:r>
    </w:p>
    <w:p w14:paraId="5A9018DD" w14:textId="5B6FAAEF" w:rsidR="001F3F22" w:rsidRPr="007A6745" w:rsidRDefault="001F3F22" w:rsidP="001F3F22">
      <w:r>
        <w:t xml:space="preserve">Teneinde een zo groot mogelijk aantal bestuurders in staat te stellen deel te nemen aan de vergaderingen van de Raad van Bestuur, kan de </w:t>
      </w:r>
      <w:r w:rsidR="002C7CBC">
        <w:t>v</w:t>
      </w:r>
      <w:r>
        <w:t>oorzitter daarenboven, indien de Raad van Bestuur hem die bevoegdheid gedelegeerd heeft, in de volgende mogelijkheid voorzien:</w:t>
      </w:r>
    </w:p>
    <w:p w14:paraId="6516C673" w14:textId="77777777" w:rsidR="001F3F22" w:rsidRPr="007A6745" w:rsidRDefault="001F3F22">
      <w:pPr>
        <w:numPr>
          <w:ilvl w:val="0"/>
          <w:numId w:val="41"/>
        </w:numPr>
        <w:ind w:left="567" w:hanging="283"/>
      </w:pPr>
      <w:r>
        <w:t>om vanop afstand deel te nemen via videoconference</w:t>
      </w:r>
    </w:p>
    <w:p w14:paraId="35C826C2" w14:textId="77777777" w:rsidR="001F3F22" w:rsidRPr="007A6745" w:rsidRDefault="001F3F22">
      <w:pPr>
        <w:numPr>
          <w:ilvl w:val="0"/>
          <w:numId w:val="41"/>
        </w:numPr>
        <w:ind w:left="567" w:hanging="283"/>
      </w:pPr>
      <w:r>
        <w:t>om vanop afstand te stemmen vóór de vergadering.</w:t>
      </w:r>
    </w:p>
    <w:p w14:paraId="5A83B96A" w14:textId="77777777" w:rsidR="001F3F22" w:rsidRPr="007A6745" w:rsidRDefault="001F3F22" w:rsidP="001F3F22">
      <w:r>
        <w:t>De president ziet erop toe dat:</w:t>
      </w:r>
    </w:p>
    <w:p w14:paraId="0A6D08A7" w14:textId="77777777" w:rsidR="001F3F22" w:rsidRPr="007A6745" w:rsidRDefault="001F3F22">
      <w:pPr>
        <w:numPr>
          <w:ilvl w:val="0"/>
          <w:numId w:val="41"/>
        </w:numPr>
        <w:ind w:left="567" w:hanging="283"/>
      </w:pPr>
      <w:r>
        <w:t>de veiligheid van het elektronische communicatiemiddel gegarandeerd is</w:t>
      </w:r>
    </w:p>
    <w:p w14:paraId="13F1ACC9" w14:textId="77777777" w:rsidR="001F3F22" w:rsidRPr="007A6745" w:rsidRDefault="001F3F22">
      <w:pPr>
        <w:numPr>
          <w:ilvl w:val="0"/>
          <w:numId w:val="41"/>
        </w:numPr>
        <w:ind w:left="567" w:hanging="283"/>
      </w:pPr>
      <w:r>
        <w:t>het mogelijk is om de hoedanigheid en de identiteit van de stemmende verkozenen te controleren.</w:t>
      </w:r>
    </w:p>
    <w:p w14:paraId="397E64C0" w14:textId="77777777" w:rsidR="001F3F22" w:rsidRPr="007A6745" w:rsidRDefault="001F3F22" w:rsidP="001F3F22">
      <w:r>
        <w:t>§ 2. In afwijking van § 1 kan de voorzitter een vergadering uitsluitend per videoconference en/of via schriftelijke raadpleging organiseren wanneer uitzonderlijke omstandigheden of de urgentie het vereisen.</w:t>
      </w:r>
    </w:p>
    <w:p w14:paraId="1D2E084E"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0A0159FA" w14:textId="77777777" w:rsidR="001F3F22" w:rsidRPr="007A6745" w:rsidRDefault="001F3F22" w:rsidP="001F3F22">
      <w:r>
        <w:t xml:space="preserve">Met ‘urgentie’ wordt bedoeld: ‘elke situatie waarin snel moet worden opgetreden om schade te voorkomen of om de termijn voor de </w:t>
      </w:r>
      <w:proofErr w:type="spellStart"/>
      <w:r>
        <w:t>beslissingname</w:t>
      </w:r>
      <w:proofErr w:type="spellEnd"/>
      <w:r>
        <w:t xml:space="preserve"> na te leven’</w:t>
      </w:r>
    </w:p>
    <w:p w14:paraId="70E583CA"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Raad van Bestuur geldig zouden zijn, blijven van toepassing in de situaties bedoeld in § 1 en 2. </w:t>
      </w:r>
    </w:p>
    <w:p w14:paraId="2FFDD086" w14:textId="77777777" w:rsidR="001F3F22" w:rsidRPr="007A6745" w:rsidRDefault="001F3F22" w:rsidP="001F3F22">
      <w:r>
        <w:lastRenderedPageBreak/>
        <w:t xml:space="preserve">Voor het te bereiken quorum, worden de bestuurders die aan de Algemene Vergadering deelnemen via videoconference of die hun stem schriftelijk hebben meegedeeld of die vóór de vergadering op afstand hebben gestemd, geacht aanwezig te zijn op de vergadering. In dat geval hebben de verkozenen natuurlijk geen recht op een vergoeding voor hun reiskosten of maaltijden. </w:t>
      </w:r>
    </w:p>
    <w:p w14:paraId="37356D23" w14:textId="77777777" w:rsidR="001F3F22" w:rsidRPr="007A6745" w:rsidRDefault="001F3F22" w:rsidP="001F3F22">
      <w:r>
        <w:t>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w:t>
      </w:r>
    </w:p>
    <w:p w14:paraId="17A8A3FF" w14:textId="77777777" w:rsidR="001F3F22" w:rsidRPr="007A6745" w:rsidRDefault="001F3F22" w:rsidP="001F3F22">
      <w:r>
        <w:t xml:space="preserve">§ 4. De uitnodiging voor de zitting van Raad van Bestuur vermeldt de vergaderwijze en indien nodig, de uitzonderlijke omstandigheden en/of de urgentie die geleid hebben/heeft tot deze keuze. </w:t>
      </w:r>
    </w:p>
    <w:p w14:paraId="3BA81DAB" w14:textId="77777777" w:rsidR="001F3F22" w:rsidRPr="007A6745" w:rsidRDefault="001F3F22" w:rsidP="001F3F22">
      <w:r>
        <w:t>Ze omschrijft zo nodig ook duidelijk en nauwkeurig de procedures om vanop afstand of via schriftelijke raadpleging deel te nemen, de mogelijkheid om te stemmen vóór de vergadering en of het al dan niet mogelijk is om een volmacht te geven aan een andere bestuurder.</w:t>
      </w:r>
    </w:p>
    <w:p w14:paraId="3B86ED28" w14:textId="77777777" w:rsidR="001F3F22" w:rsidRPr="007A6745" w:rsidRDefault="001F3F22" w:rsidP="001F3F22">
      <w:r>
        <w:t>§ 5. Wanneer de vergadering per videoconference wordt georganiseerd, moet het elektronische communicatiemiddel de bestuurders in staat stellen om rechtstreeks, gelijktijdig en ononderbroken kennis te nemen van de besprekingen in de Raad van Bestuur en hun stemrecht uit te oefenen over alle punten waarover de Raad van Bestuur zich moet uitspreken. Het elektronische communicatiemiddel moet de bestuurders ook in staat stellen om aan de beraadslagingen deel te nemen en vragen te stellen.</w:t>
      </w:r>
    </w:p>
    <w:p w14:paraId="4244EEAC" w14:textId="77777777" w:rsidR="001F3F22" w:rsidRPr="007A6745" w:rsidRDefault="001F3F22" w:rsidP="001F3F22">
      <w:r>
        <w:t xml:space="preserve">§ 6. Wanneer gekozen wordt voor een schriftelijke raadpleging: </w:t>
      </w:r>
    </w:p>
    <w:p w14:paraId="69851FD6" w14:textId="77777777" w:rsidR="001F3F22" w:rsidRPr="007A6745" w:rsidRDefault="001F3F22">
      <w:pPr>
        <w:numPr>
          <w:ilvl w:val="0"/>
          <w:numId w:val="41"/>
        </w:numPr>
        <w:ind w:left="567" w:hanging="283"/>
      </w:pPr>
      <w:r>
        <w:t>bevat de uitnodiging de agenda van de vergadering, de redenen voor de schriftelijke raadpleging, de informatie die nodig is om vragen te kunnen uitwisselen en een stembiljet met de vermeldingen ‘ja’, ‘neen’ of ‘onthouding’</w:t>
      </w:r>
    </w:p>
    <w:p w14:paraId="33234F67" w14:textId="77777777" w:rsidR="001F3F22" w:rsidRPr="007A6745" w:rsidRDefault="001F3F22">
      <w:pPr>
        <w:numPr>
          <w:ilvl w:val="0"/>
          <w:numId w:val="41"/>
        </w:numPr>
        <w:ind w:left="567" w:hanging="283"/>
      </w:pPr>
      <w:r>
        <w:t>vermeldt de uitnodiging de termijn waarbinnen de stem moet worden meegedeeld, het postadres en/of elektronisch adres waarnaar de stembiljetten gestuurd moeten worden</w:t>
      </w:r>
    </w:p>
    <w:p w14:paraId="6CA9E327" w14:textId="77777777" w:rsidR="001F3F22" w:rsidRPr="007A6745" w:rsidRDefault="001F3F22">
      <w:pPr>
        <w:numPr>
          <w:ilvl w:val="0"/>
          <w:numId w:val="41"/>
        </w:numPr>
        <w:ind w:left="567" w:hanging="283"/>
      </w:pPr>
      <w:r>
        <w:t>vermeldt de uitnodiging ook binnen welke termijn vragen schriftelijk mogen worden gesteld; de voorzitter ziet erop toe dat de antwoorden op de vragen beschikbaar zijn voor alle bestuurders zodat deze laatsten daar rekening mee kunnen houden bij de stemming en/of hun uitgebrachte stem kunnen aanpassen in functie van deze vragen en antwoorden.</w:t>
      </w:r>
    </w:p>
    <w:p w14:paraId="4C7C4CF9" w14:textId="77777777" w:rsidR="001F3F22" w:rsidRPr="007A6745" w:rsidRDefault="001F3F22" w:rsidP="001F3F22">
      <w:r>
        <w:t xml:space="preserve">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 </w:t>
      </w:r>
    </w:p>
    <w:p w14:paraId="57A1C565" w14:textId="77777777" w:rsidR="001F3F22" w:rsidRPr="007A6745" w:rsidRDefault="001F3F22" w:rsidP="001F3F22">
      <w:r>
        <w:t>Bij de schriftelijke raadpleging kunnen de bestuurders tot vier werkdagen vóór de vergadering hun opmerkingen over en/of hun instemming met/afwijzing van de verschillende punten kenbaar maken. Een ontwerp van de notulen met de opmerkingen/goedkeuringen van de leden zal ter validering aan de leden worden bezorgd.</w:t>
      </w:r>
    </w:p>
    <w:p w14:paraId="741EA4D5"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6A663DB" w14:textId="77777777" w:rsidR="001F3F22" w:rsidRPr="007A6745" w:rsidRDefault="001F3F22">
      <w:pPr>
        <w:numPr>
          <w:ilvl w:val="0"/>
          <w:numId w:val="33"/>
        </w:numPr>
        <w:ind w:left="567" w:hanging="283"/>
      </w:pPr>
      <w:r>
        <w:t>het aantal aanwezige bestuurders</w:t>
      </w:r>
    </w:p>
    <w:p w14:paraId="4851B8BA" w14:textId="77777777" w:rsidR="001F3F22" w:rsidRPr="007A6745" w:rsidRDefault="001F3F22">
      <w:pPr>
        <w:numPr>
          <w:ilvl w:val="0"/>
          <w:numId w:val="33"/>
        </w:numPr>
        <w:ind w:left="567" w:hanging="283"/>
      </w:pPr>
      <w:r>
        <w:t>indien van toepassing, het aantal bestuurders dat een volmacht gegeven heeft</w:t>
      </w:r>
    </w:p>
    <w:p w14:paraId="02288E31" w14:textId="77777777" w:rsidR="001F3F22" w:rsidRPr="007A6745" w:rsidRDefault="001F3F22">
      <w:pPr>
        <w:numPr>
          <w:ilvl w:val="0"/>
          <w:numId w:val="33"/>
        </w:numPr>
        <w:ind w:left="567" w:hanging="283"/>
      </w:pPr>
      <w:r>
        <w:t>het aantal bestuurders dat niet aanwezig en niet vertegenwoordigd was</w:t>
      </w:r>
    </w:p>
    <w:p w14:paraId="68E3A060" w14:textId="77777777" w:rsidR="001F3F22" w:rsidRPr="007A6745" w:rsidRDefault="001F3F22">
      <w:pPr>
        <w:numPr>
          <w:ilvl w:val="0"/>
          <w:numId w:val="33"/>
        </w:numPr>
        <w:ind w:left="567" w:hanging="283"/>
      </w:pPr>
      <w:r>
        <w:t>de vergaderwijze en indien nodig, de uitzonderlijke omstandigheden en/of de urgentie die geleid hebben/heeft tot deze keuze.</w:t>
      </w:r>
    </w:p>
    <w:p w14:paraId="7F8C7404" w14:textId="77777777" w:rsidR="001F3F22" w:rsidRPr="007A6745" w:rsidRDefault="001F3F22">
      <w:pPr>
        <w:numPr>
          <w:ilvl w:val="0"/>
          <w:numId w:val="33"/>
        </w:numPr>
        <w:ind w:left="567" w:hanging="283"/>
      </w:pPr>
      <w:r>
        <w:lastRenderedPageBreak/>
        <w:t>de eventuele technische problemen en incidenten die de elektronische deelname of stemming hebben verhinderd of verstoord</w:t>
      </w:r>
    </w:p>
    <w:p w14:paraId="4A4BB8EF" w14:textId="77777777" w:rsidR="001F3F22" w:rsidRPr="007A6745" w:rsidRDefault="001F3F22">
      <w:pPr>
        <w:numPr>
          <w:ilvl w:val="0"/>
          <w:numId w:val="33"/>
        </w:numPr>
        <w:ind w:left="567" w:hanging="283"/>
      </w:pPr>
      <w:r>
        <w:t>het aantal bestuurders dat via videoconference heeft deelgenomen en het aantal bestuurders dat fysiek aanwezig was</w:t>
      </w:r>
    </w:p>
    <w:p w14:paraId="56028FD9" w14:textId="77777777" w:rsidR="001F3F22" w:rsidRPr="007A6745" w:rsidRDefault="001F3F22">
      <w:pPr>
        <w:numPr>
          <w:ilvl w:val="0"/>
          <w:numId w:val="33"/>
        </w:numPr>
        <w:ind w:left="567" w:hanging="283"/>
      </w:pPr>
      <w:r>
        <w:t>indien van toepassing, het aantal bestuurders dat vanop afstand gestemd heeft vóór de vergadering</w:t>
      </w:r>
    </w:p>
    <w:p w14:paraId="3B556EAB" w14:textId="77777777" w:rsidR="001F3F22" w:rsidRPr="007A6745" w:rsidRDefault="001F3F22" w:rsidP="001F3F22">
      <w:r>
        <w:t>De notulen of de aanwezigheidslijst bevatten/bevat bovendien:</w:t>
      </w:r>
    </w:p>
    <w:p w14:paraId="5783731B" w14:textId="77777777" w:rsidR="001F3F22" w:rsidRPr="007A6745" w:rsidRDefault="001F3F22">
      <w:pPr>
        <w:numPr>
          <w:ilvl w:val="0"/>
          <w:numId w:val="34"/>
        </w:numPr>
        <w:ind w:left="567" w:hanging="283"/>
      </w:pPr>
      <w:r>
        <w:t>de identiteit van de aanwezige bestuurders</w:t>
      </w:r>
    </w:p>
    <w:p w14:paraId="68E3BC9B" w14:textId="77777777" w:rsidR="001F3F22" w:rsidRPr="007A6745" w:rsidRDefault="001F3F22">
      <w:pPr>
        <w:numPr>
          <w:ilvl w:val="0"/>
          <w:numId w:val="34"/>
        </w:numPr>
        <w:ind w:left="567" w:hanging="283"/>
      </w:pPr>
      <w:r>
        <w:t>de identiteit van de bestuurders die een volmacht gegeven hebben en aan wie</w:t>
      </w:r>
    </w:p>
    <w:p w14:paraId="03C7726F" w14:textId="77777777" w:rsidR="001F3F22" w:rsidRPr="007A6745" w:rsidRDefault="001F3F22">
      <w:pPr>
        <w:numPr>
          <w:ilvl w:val="0"/>
          <w:numId w:val="34"/>
        </w:numPr>
        <w:ind w:left="567" w:hanging="283"/>
      </w:pPr>
      <w:r>
        <w:t>de identiteit van de bestuurders die niet aanwezig en niet vertegenwoordigd waren</w:t>
      </w:r>
    </w:p>
    <w:p w14:paraId="157DC3ED" w14:textId="77777777" w:rsidR="001F3F22" w:rsidRPr="007A6745" w:rsidRDefault="001F3F22">
      <w:pPr>
        <w:numPr>
          <w:ilvl w:val="0"/>
          <w:numId w:val="34"/>
        </w:numPr>
        <w:ind w:left="567" w:hanging="283"/>
      </w:pPr>
      <w:r>
        <w:t>indien van toepassing, de identiteit van de bestuurders in functie van de manier waarop deelgenomen werd aan de vergadering (fysiek aanwezig, videoconference of schriftelijke raadpleging)</w:t>
      </w:r>
    </w:p>
    <w:p w14:paraId="14D20609" w14:textId="77777777" w:rsidR="001F3F22" w:rsidRPr="007A6745" w:rsidRDefault="001F3F22" w:rsidP="001F3F22">
      <w:r>
        <w:t>Deze mogelijkheid geldt ook voor de verschillende Comités van de Raad van Bestuur. </w:t>
      </w:r>
    </w:p>
    <w:p w14:paraId="66D65DC1" w14:textId="77777777" w:rsidR="001F3F22" w:rsidRPr="007A6745" w:rsidRDefault="001F3F22" w:rsidP="007A6745">
      <w:pPr>
        <w:pStyle w:val="Titre3"/>
      </w:pPr>
      <w:bookmarkStart w:id="103" w:name="_Toc84322586"/>
      <w:bookmarkStart w:id="104" w:name="_Toc178756902"/>
      <w:bookmarkEnd w:id="102"/>
      <w:r>
        <w:t>Artikel 35</w:t>
      </w:r>
      <w:bookmarkEnd w:id="103"/>
      <w:bookmarkEnd w:id="104"/>
    </w:p>
    <w:p w14:paraId="48D7A55B" w14:textId="77777777" w:rsidR="001F3F22" w:rsidRPr="007A6745" w:rsidRDefault="001F3F22" w:rsidP="001F3F22">
      <w:r>
        <w:t>De Raad van Bestuur kan slechts geldig beraadslagen, indien de helft van zijn leden aanwezig of vertegenwoordigd is. Indien deze voorwaarde niet vervuld is, dan zal er een tweede vergadering met dezelfde agenda worden bijeengeroepen. Alle op deze tweede vergadering genomen beslissingen zullen geldig zijn, ongeacht het aantal aanwezige of vertegenwoordigde leden.</w:t>
      </w:r>
    </w:p>
    <w:p w14:paraId="13EF71A6" w14:textId="77777777" w:rsidR="001F3F22" w:rsidRPr="007A6745" w:rsidRDefault="001F3F22" w:rsidP="001F3F22">
      <w:r>
        <w:t>Mocht het effectief lid in de onmogelijkheid verkeren om deel te nemen aan een vergadering van de Raad van Bestuur, dan mag hij een volmacht geven aan een ander lid. Elke bestuurder mag slechts houder zijn van één volmacht.</w:t>
      </w:r>
    </w:p>
    <w:p w14:paraId="63E79BC2" w14:textId="77777777" w:rsidR="001F3F22" w:rsidRPr="007A6745" w:rsidRDefault="001F3F22" w:rsidP="001F3F22">
      <w:r>
        <w:t>Bestuurders die zonder verontschuldiging en zonder volmacht afwezig zijn geweest op drie vergaderingen van de Raad van Bestuur, verliezen van rechtswege hun hoedanigheid als bestuurder.</w:t>
      </w:r>
    </w:p>
    <w:p w14:paraId="472EA1EC" w14:textId="77777777" w:rsidR="001F3F22" w:rsidRPr="007A6745" w:rsidRDefault="001F3F22" w:rsidP="007A6745">
      <w:pPr>
        <w:pStyle w:val="Titre3"/>
      </w:pPr>
      <w:bookmarkStart w:id="105" w:name="_Toc84322587"/>
      <w:bookmarkStart w:id="106" w:name="_Toc178756903"/>
      <w:r>
        <w:t>Artikel 36</w:t>
      </w:r>
      <w:bookmarkEnd w:id="105"/>
      <w:bookmarkEnd w:id="106"/>
    </w:p>
    <w:p w14:paraId="6306AC41" w14:textId="77777777" w:rsidR="001F3F22" w:rsidRPr="007A6745" w:rsidRDefault="001F3F22" w:rsidP="001F3F22">
      <w:r>
        <w:t>De beslissingen van de Raad van Bestuur worden genomen bij meerderheid van geldige stemmen van de aanwezige of vertegenwoordigde leden. De onthoudingen worden niet in aanmerking genomen voor de vaststelling van deze meerderheid.</w:t>
      </w:r>
    </w:p>
    <w:p w14:paraId="120B2B6F" w14:textId="77777777" w:rsidR="001F3F22" w:rsidRPr="007A6745" w:rsidRDefault="001F3F22" w:rsidP="001F3F22">
      <w:r>
        <w:t>Bij gelijkheid van stemmen is de stem van de voorzitter van de vergadering doorslaggevend.</w:t>
      </w:r>
    </w:p>
    <w:p w14:paraId="518DF16D" w14:textId="77777777" w:rsidR="001F3F22" w:rsidRPr="007A6745" w:rsidRDefault="001F3F22" w:rsidP="001F3F22">
      <w:r>
        <w:t>Alle beslissingen moeten tevens de meerderheid van de stemmen halen binnen de vertegenwoordiging van elk ziekenfonds om op geldige wijze aanvaard te kunnen worden. Als de beslissing de vereiste meerderheid niet behaalt binnen elk ziekenfonds, kan ze toch worden aangenomen met een meerderheid van 3/4 van de stemmen van alle leden van de Raad van Bestuur.</w:t>
      </w:r>
    </w:p>
    <w:p w14:paraId="4D73D3F7" w14:textId="77777777" w:rsidR="001F3F22" w:rsidRPr="007A6745" w:rsidRDefault="001F3F22" w:rsidP="001F3F22">
      <w:r>
        <w:t>De besluiten worden vastgelegd in notulen die naar de leden van de Raad van Bestuur worden gestuurd.</w:t>
      </w:r>
    </w:p>
    <w:p w14:paraId="6F977DC0" w14:textId="77777777" w:rsidR="001F3F22" w:rsidRPr="007A6745" w:rsidRDefault="001F3F22" w:rsidP="001F3F22">
      <w:bookmarkStart w:id="107" w:name="_Hlk68179697"/>
      <w:r>
        <w:t xml:space="preserve">De leden van de Raad van Bestuur nemen geen deel aan de besprekingen die betrekking hebben op zaken waarbij zijzelf of leden van hun familie tot de vierde graad inbegrepen, rechtstreeks betrokken zijn. Wanneer de Raad van Bestuur of een Comité een beslissing moet nemen die onder zijn bevoegdheid valt, waarbij een bestuurder een rechtstreeks of onrechtstreeks belang van vermogensrechtelijke aard heeft dat in strijd is met het belang van de Landsbond, moet de betrokken bestuurder dit meedelen aan de andere bestuurders vóór de Raad van Bestuur of het Comité een besluit neemt. Zijn verklaring en </w:t>
      </w:r>
      <w:r>
        <w:lastRenderedPageBreak/>
        <w:t>toelichting over de aard van dit strijdig belang worden opgenomen in de notulen van de vergadering van de Raad van Bestuur of van het Comité die/dat deze beslissing moet nemen.</w:t>
      </w:r>
    </w:p>
    <w:p w14:paraId="21C0127B" w14:textId="77777777" w:rsidR="001F3F22" w:rsidRPr="007A6745" w:rsidRDefault="001F3F22" w:rsidP="001F3F22">
      <w:r>
        <w:t>De bestuurder met een belangenconflict bedoeld in het vorige lid mag niet deelnemen aan de beraadslagingen van de Raad van Bestuur of het Comité over deze beslissingen, noch aan de stemming over dit punt. Als de meerderheid van de aanwezige of vertegenwoordigde bestuurders een belangenconflict heeft, wordt de beslissing voorgelegd aan de Algemene Vergadering. Als de beslissing door de Algemene Vergadering wordt goedgekeurd, kan de Raad van Bestuur of het Comité ze uitvoeren.</w:t>
      </w:r>
    </w:p>
    <w:p w14:paraId="4FB82334" w14:textId="7593F74B" w:rsidR="001F3F22" w:rsidRPr="00727CCD" w:rsidRDefault="00506C7D" w:rsidP="007A6745">
      <w:pPr>
        <w:pStyle w:val="Titre2"/>
      </w:pPr>
      <w:bookmarkStart w:id="108" w:name="_Toc178756904"/>
      <w:bookmarkEnd w:id="107"/>
      <w:r>
        <w:t>De Comités</w:t>
      </w:r>
      <w:bookmarkEnd w:id="108"/>
    </w:p>
    <w:p w14:paraId="662B6FE2" w14:textId="77777777" w:rsidR="001F3F22" w:rsidRPr="007A6745" w:rsidRDefault="001F3F22" w:rsidP="007A6745">
      <w:pPr>
        <w:pStyle w:val="Titre3"/>
      </w:pPr>
      <w:bookmarkStart w:id="109" w:name="_Toc84322589"/>
      <w:bookmarkStart w:id="110" w:name="_Toc178756905"/>
      <w:r>
        <w:t>Artikel 36 bis - Het Bureau van de Raad van Bestuur</w:t>
      </w:r>
      <w:bookmarkEnd w:id="109"/>
      <w:bookmarkEnd w:id="110"/>
    </w:p>
    <w:p w14:paraId="2B7023D1" w14:textId="582C81AF" w:rsidR="001F3F22" w:rsidRPr="007A6745" w:rsidRDefault="001F3F22" w:rsidP="001F3F22">
      <w:r>
        <w:t xml:space="preserve">In de Raad van Bestuur wordt een Bureau opgericht, bestaande uit de </w:t>
      </w:r>
      <w:r w:rsidR="002C7CBC">
        <w:t>v</w:t>
      </w:r>
      <w:r>
        <w:t xml:space="preserve">oorzitter en de </w:t>
      </w:r>
      <w:r w:rsidR="002C7CBC">
        <w:t>v</w:t>
      </w:r>
      <w:r>
        <w:t>oorzitters van de ziekenfondsen. De directeur-generaal kan uitgenodigd worden op de vergaderingen van het Bureau.</w:t>
      </w:r>
    </w:p>
    <w:p w14:paraId="081AE64A" w14:textId="4FA14B83" w:rsidR="001F3F22" w:rsidRPr="007A6745" w:rsidRDefault="001F3F22" w:rsidP="001F3F22">
      <w:r>
        <w:t xml:space="preserve">Afgezien van de andere specifieke opdrachten die door de Raad van Bestuur toevertrouwd zouden worden aan het Bureau, is dit Bureau een orgaan voor de strategische reflectie, de voorbereiding en de opvolging van de activiteiten van de andere statutaire organen. Het bepaalt, via een consensus, in het kader van deze opdracht de acties die gevoerd moeten worden in het kader van de strategie van de Landsbond. In het kader van zijn missie van strategische reflectie, zal het Bureau waken over het behoud van coherentie tussen de verschillende entiteiten van de MLOZ-groep en het zal zijn reflectie uitbreiden tot alle entiteiten die verbonden zijn met de Landsbond. In het kader van deze reflectie mogen de </w:t>
      </w:r>
      <w:r w:rsidR="002C7CBC">
        <w:t>v</w:t>
      </w:r>
      <w:r>
        <w:t>oorzitters van de entiteiten die verbonden zijn met de Landsbond en die geen lid zijn van het Bureau, uitgenodigd worden om deel te nemen aan de gesprekken.</w:t>
      </w:r>
    </w:p>
    <w:p w14:paraId="0B0164CD" w14:textId="2B3EB6BD" w:rsidR="001F3F22" w:rsidRPr="007A6745" w:rsidRDefault="001F3F22" w:rsidP="007A6745">
      <w:pPr>
        <w:pStyle w:val="Titre3"/>
      </w:pPr>
      <w:bookmarkStart w:id="111" w:name="_Toc84322590"/>
      <w:bookmarkStart w:id="112" w:name="_Toc178756906"/>
      <w:r>
        <w:t>Artikel 36ter – Audit-</w:t>
      </w:r>
      <w:bookmarkEnd w:id="111"/>
      <w:r>
        <w:t xml:space="preserve"> </w:t>
      </w:r>
      <w:r w:rsidRPr="00AF49A7">
        <w:rPr>
          <w:bCs w:val="0"/>
          <w:iCs/>
        </w:rPr>
        <w:t>en Risicocomité</w:t>
      </w:r>
      <w:bookmarkEnd w:id="112"/>
    </w:p>
    <w:p w14:paraId="4F84BDA0" w14:textId="65CC4296" w:rsidR="001F3F22" w:rsidRPr="007A6745" w:rsidRDefault="001F3F22" w:rsidP="001F3F22">
      <w:r>
        <w:t xml:space="preserve">Overeenkomstig de geldende wetgeving wordt in de Raad van Bestuur een Audit- </w:t>
      </w:r>
      <w:r w:rsidRPr="00AF49A7">
        <w:t>en Risicocomité</w:t>
      </w:r>
      <w:r>
        <w:t xml:space="preserve"> opgericht, bestaande uit op zijn minst 3 bestuurders die geen functie of operationele opdracht uitoefenen in de Landsbond van de Onafhankelijke Ziekenfondsen.</w:t>
      </w:r>
    </w:p>
    <w:p w14:paraId="326B82F6" w14:textId="1DBB9CBD" w:rsidR="001F3F22" w:rsidRPr="007A6745" w:rsidRDefault="001F3F22" w:rsidP="001F3F22">
      <w:r>
        <w:t xml:space="preserve">De </w:t>
      </w:r>
      <w:r w:rsidR="002C7CBC">
        <w:t>v</w:t>
      </w:r>
      <w:r>
        <w:t>oorzitter, de verantwoordelijke van de dienst Interne Audit en de Bedrijfsrevisor van de Landsbond kunnen deelnemen aan de vergaderingen van dit Comité.</w:t>
      </w:r>
    </w:p>
    <w:p w14:paraId="618BD70E" w14:textId="77777777" w:rsidR="001F3F22" w:rsidRPr="007A6745" w:rsidRDefault="001F3F22" w:rsidP="001F3F22">
      <w:r>
        <w:t>Dit Comité maakt het ‘handvest’ op waarin zijn verantwoordelijkheden en bevoegdheden bepaald worden en het legt dit handvest voor aan de Raad van Bestuur.</w:t>
      </w:r>
    </w:p>
    <w:p w14:paraId="4CC61D0F" w14:textId="2A897269" w:rsidR="001F3F22" w:rsidRPr="007A6745" w:rsidRDefault="001F3F22" w:rsidP="001F3F22">
      <w:bookmarkStart w:id="113" w:name="_Hlk70066019"/>
      <w:r>
        <w:t xml:space="preserve">De bevoegdheid van het Audit- </w:t>
      </w:r>
      <w:r w:rsidRPr="00AF49A7">
        <w:rPr>
          <w:bCs/>
          <w:iCs/>
        </w:rPr>
        <w:t>en Risicocomité</w:t>
      </w:r>
      <w:r w:rsidR="00173F7F">
        <w:rPr>
          <w:b/>
          <w:i/>
        </w:rPr>
        <w:t xml:space="preserve"> </w:t>
      </w:r>
      <w:r>
        <w:t>slaat op alle activiteiten van de Landsbond, van de aangesloten ziekenfondsen en maatschappijen van onderlinge bijstand, alsook op de activiteiten van de verbonden entiteiten.</w:t>
      </w:r>
    </w:p>
    <w:p w14:paraId="6755B4A5" w14:textId="73338969" w:rsidR="001F3F22" w:rsidRPr="007A6745" w:rsidRDefault="001F3F22" w:rsidP="007A6745">
      <w:pPr>
        <w:pStyle w:val="Titre3"/>
      </w:pPr>
      <w:bookmarkStart w:id="114" w:name="_Toc84322591"/>
      <w:bookmarkStart w:id="115" w:name="_Toc178756907"/>
      <w:bookmarkEnd w:id="113"/>
      <w:r>
        <w:t xml:space="preserve">Artikel </w:t>
      </w:r>
      <w:r w:rsidR="00D1701C" w:rsidRPr="000A4B53">
        <w:t>36quater</w:t>
      </w:r>
      <w:r w:rsidR="00D1701C">
        <w:t xml:space="preserve"> </w:t>
      </w:r>
      <w:r>
        <w:t>– Bezoldigings- en Benoemingscomité</w:t>
      </w:r>
      <w:bookmarkEnd w:id="114"/>
      <w:bookmarkEnd w:id="115"/>
    </w:p>
    <w:p w14:paraId="5E0002DE" w14:textId="5AD5159A" w:rsidR="001F3F22" w:rsidRPr="007A6745" w:rsidRDefault="001F3F22" w:rsidP="001F3F22">
      <w:r>
        <w:t xml:space="preserve">In de Raad van Bestuur wordt een Bezoldigings- en Benoemingscomité opgericht, dat bestaat uit de </w:t>
      </w:r>
      <w:r w:rsidR="002C7CBC">
        <w:t>v</w:t>
      </w:r>
      <w:r>
        <w:t>oorzitter en de twee Ondervoorzitters. De directeur-generaal kan uitgenodigd worden op de vergaderingen.</w:t>
      </w:r>
    </w:p>
    <w:p w14:paraId="24A9F8BA" w14:textId="77777777" w:rsidR="001F3F22" w:rsidRPr="007A6745" w:rsidRDefault="001F3F22" w:rsidP="001F3F22">
      <w:r>
        <w:t>Het Bezoldigingscomité is bevoegd voor:</w:t>
      </w:r>
    </w:p>
    <w:p w14:paraId="27B7B085" w14:textId="77777777" w:rsidR="001F3F22" w:rsidRPr="007A6745" w:rsidRDefault="001F3F22">
      <w:pPr>
        <w:numPr>
          <w:ilvl w:val="0"/>
          <w:numId w:val="41"/>
        </w:numPr>
        <w:ind w:left="567" w:hanging="283"/>
      </w:pPr>
      <w:r>
        <w:t>het vastleggen van de positie van de bezoldigingsstructuur van het personeel van de Landsbond op basis van de analyse gemaakt door een extern raadgevingskabinet op vlak van bezoldiging</w:t>
      </w:r>
    </w:p>
    <w:p w14:paraId="4CFB9397" w14:textId="77777777" w:rsidR="001F3F22" w:rsidRPr="007A6745" w:rsidRDefault="001F3F22">
      <w:pPr>
        <w:numPr>
          <w:ilvl w:val="0"/>
          <w:numId w:val="41"/>
        </w:numPr>
        <w:ind w:left="567" w:hanging="283"/>
      </w:pPr>
      <w:r>
        <w:t>het vastleggen van de bezoldiging van de directeur-generaal en de jaarlijkse evaluatie ervan</w:t>
      </w:r>
    </w:p>
    <w:p w14:paraId="6A59E750" w14:textId="12AAF88D" w:rsidR="001F3F22" w:rsidRPr="007A6745" w:rsidRDefault="001F3F22">
      <w:pPr>
        <w:numPr>
          <w:ilvl w:val="0"/>
          <w:numId w:val="41"/>
        </w:numPr>
        <w:ind w:left="567" w:hanging="283"/>
      </w:pPr>
      <w:r>
        <w:lastRenderedPageBreak/>
        <w:t>het goedkeuren van de bezoldiging van de leden van het Uitvoerend Comité, op voorstel van de directeur-generaal</w:t>
      </w:r>
    </w:p>
    <w:p w14:paraId="160BD1A4" w14:textId="77777777" w:rsidR="001F3F22" w:rsidRPr="007A6745" w:rsidRDefault="001F3F22">
      <w:pPr>
        <w:numPr>
          <w:ilvl w:val="0"/>
          <w:numId w:val="41"/>
        </w:numPr>
        <w:ind w:left="567" w:hanging="283"/>
      </w:pPr>
      <w:r>
        <w:t>voorstellen van de vergoedingen en terugbetalingen van de onkosten aan de leden van de bestuursorganen</w:t>
      </w:r>
    </w:p>
    <w:p w14:paraId="5E76316E" w14:textId="77777777" w:rsidR="001F3F22" w:rsidRPr="007A6745" w:rsidRDefault="001F3F22">
      <w:pPr>
        <w:numPr>
          <w:ilvl w:val="0"/>
          <w:numId w:val="41"/>
        </w:numPr>
        <w:ind w:left="567" w:hanging="283"/>
      </w:pPr>
      <w:r>
        <w:t>het goedkeuren van elk dienstverleningscontract of elke terugbetaling van aangegane kosten voor rekening van de Landsbond die toegekend zouden worden aan een lid van de bestuursorganen</w:t>
      </w:r>
    </w:p>
    <w:p w14:paraId="77533348" w14:textId="037F0E8B" w:rsidR="001F3F22" w:rsidRDefault="001F3F22" w:rsidP="001F3F22">
      <w:r>
        <w:t>Als Benoemingscomité moet het er ook over waken dat alle competenties die nodig zijn voor de goede werking van de Landsbond aanwezig zijn. In dit kader is het belast met het geven van advies over de benoemingen van de Voorzitter en van de leden van de Comités die opgericht worden binnen de Raad van Bestuur, en van de directeur-generaal.</w:t>
      </w:r>
    </w:p>
    <w:p w14:paraId="6E657ACB" w14:textId="77777777" w:rsidR="004D3101" w:rsidRPr="00AF49A7" w:rsidRDefault="004D3101" w:rsidP="004D3101">
      <w:pPr>
        <w:rPr>
          <w:bCs/>
          <w:iCs/>
        </w:rPr>
      </w:pPr>
      <w:r w:rsidRPr="00AF49A7">
        <w:rPr>
          <w:bCs/>
          <w:iCs/>
        </w:rPr>
        <w:t>Dit Comité maakt het ‘handvest’ op waarin zijn verantwoordelijkheden en bevoegdheden bepaald worden en het legt dit handvest voor aan de Raad van Bestuur.</w:t>
      </w:r>
    </w:p>
    <w:p w14:paraId="5B957141" w14:textId="1842F50F" w:rsidR="00A65207" w:rsidRPr="00615097" w:rsidRDefault="00A65207" w:rsidP="00A65207">
      <w:pPr>
        <w:keepNext/>
        <w:keepLines/>
        <w:pBdr>
          <w:bottom w:val="single" w:sz="4" w:space="1" w:color="auto"/>
        </w:pBdr>
        <w:spacing w:before="360" w:after="120"/>
        <w:jc w:val="left"/>
        <w:outlineLvl w:val="2"/>
        <w:rPr>
          <w:rFonts w:eastAsiaTheme="majorEastAsia" w:cstheme="majorBidi"/>
          <w:bCs/>
          <w:color w:val="131E55" w:themeColor="text2"/>
          <w:sz w:val="20"/>
          <w:lang w:val="nl-BE"/>
        </w:rPr>
      </w:pPr>
      <w:bookmarkStart w:id="116" w:name="_Toc178756908"/>
      <w:r w:rsidRPr="00615097">
        <w:rPr>
          <w:rFonts w:eastAsiaTheme="majorEastAsia" w:cstheme="majorBidi"/>
          <w:bCs/>
          <w:color w:val="131E55" w:themeColor="text2"/>
          <w:sz w:val="20"/>
          <w:lang w:val="nl-BE"/>
        </w:rPr>
        <w:t>Artikel 36quinquies – Het Beleggingscomité</w:t>
      </w:r>
      <w:bookmarkEnd w:id="116"/>
    </w:p>
    <w:p w14:paraId="525E88C6" w14:textId="77777777" w:rsidR="00EB76DD" w:rsidRPr="009F198A" w:rsidRDefault="00EB76DD" w:rsidP="00EB76DD">
      <w:bookmarkStart w:id="117" w:name="_Toc84322592"/>
      <w:r w:rsidRPr="009F198A">
        <w:t>In de Raad van Bestuur wordt een Beleggingscomité opgericht, bestaande uit op zijn minst drie bestuurders die geen functie of operationele opdracht uitoefenen in Landsbond van de Onafhankelijke Ziekenfondsen.</w:t>
      </w:r>
    </w:p>
    <w:p w14:paraId="0FB1F51D" w14:textId="77777777" w:rsidR="00EB76DD" w:rsidRPr="009F198A" w:rsidRDefault="00EB76DD" w:rsidP="00EB76DD">
      <w:r w:rsidRPr="009F198A">
        <w:t>Dit Comité bestaat hoofdzakelijk uit bestuurders, conform artikel 23 §2 van de wet van 6 augustus 1990.</w:t>
      </w:r>
    </w:p>
    <w:p w14:paraId="39152391" w14:textId="77777777" w:rsidR="00EB76DD" w:rsidRPr="009F198A" w:rsidRDefault="00EB76DD" w:rsidP="00EB76DD">
      <w:r w:rsidRPr="009F198A">
        <w:t>De Directeur-generaal, de Financieel Directeur en de Asset Manager van de Landsbond nemen deel aan de vergaderingen van het Beleggingscomité zonder dat ze vooralsnog een effectief mandaat hebben.</w:t>
      </w:r>
    </w:p>
    <w:p w14:paraId="7B0236D5" w14:textId="77777777" w:rsidR="00EB76DD" w:rsidRPr="009F198A" w:rsidRDefault="00EB76DD" w:rsidP="00EB76DD">
      <w:bookmarkStart w:id="118" w:name="_Hlk164851605"/>
      <w:r w:rsidRPr="009F198A">
        <w:t>Het Beleggingscomité is ermee belast de globale strategie inzake roerende en onroerende beleggingen van de Landsbond en de vzw VEBESS te bepalen en te controleren.</w:t>
      </w:r>
    </w:p>
    <w:p w14:paraId="1EFE7C52" w14:textId="77777777" w:rsidR="00EB76DD" w:rsidRPr="009F198A" w:rsidRDefault="00EB76DD" w:rsidP="00EB76DD">
      <w:r w:rsidRPr="009F198A">
        <w:t>Het Comité mag ook beleggingen beheren voor de ziekenfondsen of maatschappijen van onderlinge bijstand die aangesloten zijn bij de Landsbond.</w:t>
      </w:r>
    </w:p>
    <w:p w14:paraId="23F421D8" w14:textId="77777777" w:rsidR="00EB76DD" w:rsidRPr="009F198A" w:rsidRDefault="00EB76DD" w:rsidP="00EB76DD">
      <w:r w:rsidRPr="009F198A">
        <w:t xml:space="preserve">Het Beleggingscomité bepaalt de verdeling van de activa voor de </w:t>
      </w:r>
      <w:proofErr w:type="spellStart"/>
      <w:r w:rsidRPr="009F198A">
        <w:t>multiproductportefeuilles</w:t>
      </w:r>
      <w:proofErr w:type="spellEnd"/>
      <w:r w:rsidRPr="009F198A">
        <w:t xml:space="preserve"> volgens de gangbare marktvoorwaarden, en ziet er tegelijk op toe de wettelijke verplichtingen na te leven. </w:t>
      </w:r>
    </w:p>
    <w:p w14:paraId="67C31CF4" w14:textId="77777777" w:rsidR="00EB76DD" w:rsidRPr="009F198A" w:rsidRDefault="00EB76DD" w:rsidP="00EB76DD">
      <w:r w:rsidRPr="009F198A">
        <w:t>Het bepaalt eveneens het risiconiveau, onder meer voor het kredietrisico en het concentratierisico.  Daartoe zal het minimale ratingniveaus en blootstellingspercentages per emittent vaststellen.</w:t>
      </w:r>
    </w:p>
    <w:p w14:paraId="433AB367" w14:textId="77777777" w:rsidR="00EB76DD" w:rsidRPr="009F198A" w:rsidRDefault="00EB76DD" w:rsidP="00EB76DD">
      <w:r w:rsidRPr="009F198A">
        <w:t>Het Comité is ook verantwoordelijk voor het onderzoeken van en beslissen over elke belegging die wordt voorgesteld door een tegenpartij en die buiten het conventionele beleggingskader valt, in overeenstemming met onze wettelijke verplichtingen.</w:t>
      </w:r>
    </w:p>
    <w:p w14:paraId="3E014C70" w14:textId="77777777" w:rsidR="00EB76DD" w:rsidRPr="009F198A" w:rsidRDefault="00EB76DD" w:rsidP="00EB76DD">
      <w:r w:rsidRPr="009F198A">
        <w:t>Wat betreft het toekennen van leningen aan verbonden entiteiten, bepaalt het Comité de algemene regels voor de voorwaarden van toekenning en bezoldiging.</w:t>
      </w:r>
    </w:p>
    <w:p w14:paraId="52DE2C3E" w14:textId="77777777" w:rsidR="00EB76DD" w:rsidRPr="009F198A" w:rsidRDefault="00EB76DD" w:rsidP="00EB76DD">
      <w:r w:rsidRPr="009F198A">
        <w:t>En tot slot zal het Comité toezicht houden op de hierboven bepaalde regels. Het zal er het hele jaar door op toezien dat ze nageleefd worden tijdens de vergaderingen, maar ook wanneer de trimestriële verslagen binnenkomen. Het Comité kan eveneens bijkomende informatie/verslagen vragen, wanneer een specifieke situatie dit vereist.</w:t>
      </w:r>
    </w:p>
    <w:p w14:paraId="30543246" w14:textId="07D17F1B" w:rsidR="00EB76DD" w:rsidRPr="009F198A" w:rsidRDefault="00EB76DD" w:rsidP="00EB76DD">
      <w:r w:rsidRPr="009F198A">
        <w:t>Het Beleggingscomité kan, bij delegatie van bevoegdheden door de Raad van Bestuur overeenkomstig artikel 23</w:t>
      </w:r>
      <w:r w:rsidR="00615097">
        <w:t xml:space="preserve">, </w:t>
      </w:r>
      <w:r w:rsidRPr="009F198A">
        <w:t xml:space="preserve">§2 van de wet van 6 augustus 1990, de controle verzekeren van de Landsbond op de vastgoedtransacties van de verbonden entiteiten bedoeld in artikel 43 van de wet van 6 augustus 1990. </w:t>
      </w:r>
    </w:p>
    <w:p w14:paraId="2919628D" w14:textId="77777777" w:rsidR="00EB76DD" w:rsidRPr="009F198A" w:rsidRDefault="00EB76DD" w:rsidP="00EB76DD">
      <w:pPr>
        <w:numPr>
          <w:ilvl w:val="3"/>
          <w:numId w:val="57"/>
        </w:numPr>
        <w:spacing w:before="0" w:after="160" w:line="259" w:lineRule="auto"/>
        <w:ind w:left="851"/>
      </w:pPr>
      <w:r w:rsidRPr="009F198A">
        <w:t>Worden beoogd: de aankoop, de verkoop, de overdracht van hypotheken, het erfpachtcontract, de toekenning van zekerheden en de uitoefening van andere zakelijke rechten (een huurcontract wordt dus niet beoogd)</w:t>
      </w:r>
    </w:p>
    <w:bookmarkEnd w:id="118"/>
    <w:p w14:paraId="4DE67AC3" w14:textId="77777777" w:rsidR="00EB76DD" w:rsidRPr="009F198A" w:rsidRDefault="00EB76DD" w:rsidP="00EB76DD">
      <w:r w:rsidRPr="009F198A">
        <w:lastRenderedPageBreak/>
        <w:t>Dit Comité maakt het ‘handvest’ op waarin zijn verantwoordelijkheden en bevoegdheden bepaald worden en het legt dit handvest voor aan de Raad van Bestuur.</w:t>
      </w:r>
    </w:p>
    <w:p w14:paraId="4DE347B1" w14:textId="233284B7" w:rsidR="001F3F22" w:rsidRPr="00FF3A8F" w:rsidRDefault="007A6745" w:rsidP="00FF3A8F">
      <w:pPr>
        <w:pStyle w:val="Titre2"/>
      </w:pPr>
      <w:bookmarkStart w:id="119" w:name="_Toc178756909"/>
      <w:r>
        <w:t>Afdeling 3: Het Directiecomité</w:t>
      </w:r>
      <w:bookmarkEnd w:id="117"/>
      <w:bookmarkEnd w:id="119"/>
    </w:p>
    <w:p w14:paraId="234238EE" w14:textId="77777777" w:rsidR="001F3F22" w:rsidRPr="007A6745" w:rsidRDefault="001F3F22" w:rsidP="007A6745">
      <w:pPr>
        <w:pStyle w:val="Titre3"/>
      </w:pPr>
      <w:bookmarkStart w:id="120" w:name="_Toc84322593"/>
      <w:bookmarkStart w:id="121" w:name="_Toc178756910"/>
      <w:r>
        <w:t>Artikel 37</w:t>
      </w:r>
      <w:bookmarkEnd w:id="120"/>
      <w:bookmarkEnd w:id="121"/>
    </w:p>
    <w:p w14:paraId="3E8EBDF4" w14:textId="7D0051D4" w:rsidR="001F3F22" w:rsidRPr="00173F7F" w:rsidRDefault="001F3F22" w:rsidP="001F3F22">
      <w:r>
        <w:t xml:space="preserve">In de Raad van Bestuur </w:t>
      </w:r>
      <w:r w:rsidRPr="00173F7F">
        <w:t xml:space="preserve">wordt een Directiecomité opgericht dat bestaat uit de </w:t>
      </w:r>
      <w:r w:rsidR="001444EE">
        <w:t>d</w:t>
      </w:r>
      <w:r w:rsidRPr="00173F7F">
        <w:t>irecteur-generaal, alsook uit één vertegenwoordiger per ziekenfonds, gekozen door de Raad van Bestuur. De adjunct-directeur-generaal en de nationale secretaris nemen deel aan de vergaderingen van het Directiecomité.</w:t>
      </w:r>
    </w:p>
    <w:p w14:paraId="051A1C07" w14:textId="3232598D" w:rsidR="001F3F22" w:rsidRPr="007A6745" w:rsidRDefault="001F3F22" w:rsidP="001F3F22">
      <w:r>
        <w:t xml:space="preserve">De </w:t>
      </w:r>
      <w:r w:rsidR="001444EE">
        <w:t>d</w:t>
      </w:r>
      <w:r>
        <w:t>irecteur-generaal zit de vergaderingen van het Directiecomité voor. Hij beschikt evenwel slechts over een effectief mandaat én is alleen stemgerechtigd voor zover hij verkozen is als bestuurder door de Algemene Vergadering, overeenkomstig artikel 24, alinea 3 van deze statuten.</w:t>
      </w:r>
    </w:p>
    <w:p w14:paraId="55B1D89C" w14:textId="77777777" w:rsidR="001F3F22" w:rsidRPr="007A6745" w:rsidRDefault="001F3F22" w:rsidP="001F3F22">
      <w:r>
        <w:t>Op voorstel van het Bureau, kunnen nog andere Directieleden van de Diensten van de Landsbond door de Raad van Bestuur verkozen worden als effectief lid van het Directiecomité, op voorwaarde zij vooraf verkozen zijn als leden van de Raad van Bestuur.</w:t>
      </w:r>
    </w:p>
    <w:p w14:paraId="22CFCEFC" w14:textId="77777777" w:rsidR="001F3F22" w:rsidRPr="007A6745" w:rsidRDefault="001F3F22" w:rsidP="007A6745">
      <w:pPr>
        <w:pStyle w:val="Titre3"/>
      </w:pPr>
      <w:bookmarkStart w:id="122" w:name="_Toc84322594"/>
      <w:bookmarkStart w:id="123" w:name="_Toc178756911"/>
      <w:r>
        <w:t>Artikel 38</w:t>
      </w:r>
      <w:bookmarkEnd w:id="122"/>
      <w:bookmarkEnd w:id="123"/>
    </w:p>
    <w:p w14:paraId="19446C1F" w14:textId="77777777" w:rsidR="001F3F22" w:rsidRPr="007A6745" w:rsidRDefault="001F3F22" w:rsidP="001F3F22">
      <w:r>
        <w:t>De leden van het Directiecomité worden door de Raad van Bestuur verkozen bij meerderheid van de geldige stemmen van de aanwezige en vertegenwoordigde bestuurders. De onthoudingen worden niet in aanmerking genomen voor de vaststelling van deze absolute meerderheid.</w:t>
      </w:r>
    </w:p>
    <w:p w14:paraId="70F49B2E" w14:textId="77777777" w:rsidR="001F3F22" w:rsidRPr="007A6745" w:rsidRDefault="001F3F22" w:rsidP="001F3F22">
      <w:r>
        <w:t>Voor de kandidaat (kandidaten) die deze meerderheid niet bereikt zou(den) hebben, zal er een tweede stembeurt ingericht worden, waarop de kandidaat (kandidaten) verkozen zal (zullen) worden die het meeste aantal stemmen verkregen heeft (hebben). Bij gelijkheid van stemmen, wordt het uittredend lid, of, bij gebrek hieraan, het oudste lid verkozen.</w:t>
      </w:r>
    </w:p>
    <w:p w14:paraId="72F21D35" w14:textId="77777777" w:rsidR="001F3F22" w:rsidRPr="007A6745" w:rsidRDefault="001F3F22" w:rsidP="001F3F22">
      <w:r>
        <w:t>Wanneer het aantal kandidaten gelijk is aan het aantal te vervullen mandaten, dan zijn de kandidaten van rechtswege verkozen.</w:t>
      </w:r>
    </w:p>
    <w:p w14:paraId="4D5770DD" w14:textId="77777777" w:rsidR="001F3F22" w:rsidRPr="007A6745" w:rsidRDefault="001F3F22" w:rsidP="001F3F22">
      <w:r>
        <w:t>Het Directiecomité kan aan de Raad van Bestuur een eigen lijst van kandidaten voorstellen.</w:t>
      </w:r>
    </w:p>
    <w:p w14:paraId="2805019B" w14:textId="3A05394B" w:rsidR="001F3F22" w:rsidRPr="007A6745" w:rsidRDefault="001F3F22" w:rsidP="001F3F22">
      <w:r>
        <w:t xml:space="preserve">De duur van het mandaat van de leden van het Directiecomité bedraagt </w:t>
      </w:r>
      <w:r w:rsidRPr="00AF49A7">
        <w:rPr>
          <w:bCs/>
          <w:iCs/>
        </w:rPr>
        <w:t>maximaal</w:t>
      </w:r>
      <w:r>
        <w:t xml:space="preserve"> 6 jaar. De uittredende leden zijn herkiesbaar. Het verlies van het mandaat als bestuurder geeft automatisch aanleiding tot het verlies van het mandaat bij het Directiecomité.</w:t>
      </w:r>
    </w:p>
    <w:p w14:paraId="631B57D2" w14:textId="77777777" w:rsidR="001F3F22" w:rsidRPr="007A6745" w:rsidRDefault="001F3F22" w:rsidP="001F3F22">
      <w:r>
        <w:t>In geval van vacature van één van de functies van lid van het Directiecomité om een andere reden dan het verstrijken van de statutaire duur van dit mandaat, wordt er een vervanger verkozen tijdens de eerstkomende vergadering van de Raad van Bestuur. De aldus verkozen vervanger, voltooit het mandaat van zijn voorganger.</w:t>
      </w:r>
    </w:p>
    <w:p w14:paraId="2B04FC31" w14:textId="77777777" w:rsidR="001F3F22" w:rsidRPr="007A6745" w:rsidRDefault="001F3F22" w:rsidP="007A6745">
      <w:pPr>
        <w:pStyle w:val="Titre3"/>
      </w:pPr>
      <w:bookmarkStart w:id="124" w:name="_Toc84322595"/>
      <w:bookmarkStart w:id="125" w:name="_Toc178756912"/>
      <w:r>
        <w:t>Artikel 39</w:t>
      </w:r>
      <w:bookmarkEnd w:id="124"/>
      <w:bookmarkEnd w:id="125"/>
    </w:p>
    <w:p w14:paraId="794BA2AA" w14:textId="77777777" w:rsidR="001F3F22" w:rsidRPr="007A6745" w:rsidRDefault="001F3F22" w:rsidP="001F3F22">
      <w:r>
        <w:t>Het Directiecomité bereidt de beslissingen van de Raad van Bestuur voor en voert ze uit.</w:t>
      </w:r>
    </w:p>
    <w:p w14:paraId="65AC3CCE" w14:textId="77777777" w:rsidR="001F3F22" w:rsidRPr="007A6745" w:rsidRDefault="001F3F22" w:rsidP="001F3F22">
      <w:r>
        <w:t>Het Comité oefent de bevoegdheden uit die hem toevertrouwd worden door de Raad van Bestuur.</w:t>
      </w:r>
    </w:p>
    <w:p w14:paraId="1BA59E27" w14:textId="77777777" w:rsidR="001F3F22" w:rsidRPr="007A6745" w:rsidRDefault="001F3F22" w:rsidP="001F3F22">
      <w:r>
        <w:t>Het Comité brengt bij de Raad van Bestuur verslag uit over het gebruik dat het maakt van deze overdracht van bevoegdheid.</w:t>
      </w:r>
    </w:p>
    <w:p w14:paraId="3BB1068D" w14:textId="77777777" w:rsidR="001F3F22" w:rsidRPr="007A6745" w:rsidRDefault="001F3F22" w:rsidP="001F3F22">
      <w:r>
        <w:t xml:space="preserve">De belangrijkste missies van het Directiecomité zijn: </w:t>
      </w:r>
    </w:p>
    <w:p w14:paraId="11551489" w14:textId="77777777" w:rsidR="001F3F22" w:rsidRPr="007A6745" w:rsidRDefault="001F3F22">
      <w:pPr>
        <w:numPr>
          <w:ilvl w:val="0"/>
          <w:numId w:val="41"/>
        </w:numPr>
        <w:ind w:left="567" w:hanging="283"/>
      </w:pPr>
      <w:r>
        <w:lastRenderedPageBreak/>
        <w:t>het formuleert voorstellen en advies aan de Raad van Bestuur met het oog op het bepalen van het algemeen beleid en de strategie van de Landsbond en communiceert alle pertinente informatie en gegevens aan de Raad, zodat die laatste beslissingen kan nemen met kennis van zaken. Het is dus het Directiecomité dat bevoegd is om strategische krijtlijnen uit te werken en om die, samen met de bijbehorende begrotingen, voor te stellen aan de Raad van Bestuur.</w:t>
      </w:r>
    </w:p>
    <w:p w14:paraId="08017FEC" w14:textId="77777777" w:rsidR="001F3F22" w:rsidRPr="007A6745" w:rsidRDefault="001F3F22">
      <w:pPr>
        <w:numPr>
          <w:ilvl w:val="0"/>
          <w:numId w:val="41"/>
        </w:numPr>
        <w:ind w:left="567" w:hanging="283"/>
      </w:pPr>
      <w:r>
        <w:t>het is belast met de concretisering van het algemene beleid en de strategische krijtlijnen die zijn goedgekeurd door de Raad van Bestuur in het kader van de begroting die deze laatste opgesteld heeft. Het Directiecomité brengt regelmatig verslag uit aan de Raad van Bestuur over de concretisering van de prioriteiten. Als vertegenwoordigers van de verschillende entiteiten waaruit de Landsbond bestaat, zijn de leden van het Directiecomité solidair verantwoordelijk zijn voor de gemeenschappelijke doelstellingen die vertaald moeten worden in de doelstellingen van elke entiteit.</w:t>
      </w:r>
    </w:p>
    <w:p w14:paraId="3C954465" w14:textId="77777777" w:rsidR="001F3F22" w:rsidRPr="007A6745" w:rsidRDefault="001F3F22">
      <w:pPr>
        <w:numPr>
          <w:ilvl w:val="0"/>
          <w:numId w:val="41"/>
        </w:numPr>
        <w:ind w:left="567" w:hanging="283"/>
      </w:pPr>
      <w:r>
        <w:t>aan het begin van elk dienstjaar stelt het aan de Raad van Bestuur de jaarlijkse doelstellingen, de verwachte resultaten en de evaluatie van de verwezenlijking ervan voor</w:t>
      </w:r>
    </w:p>
    <w:p w14:paraId="456DB15B" w14:textId="77777777" w:rsidR="001F3F22" w:rsidRPr="007A6745" w:rsidRDefault="001F3F22">
      <w:pPr>
        <w:numPr>
          <w:ilvl w:val="0"/>
          <w:numId w:val="41"/>
        </w:numPr>
        <w:ind w:left="567" w:hanging="283"/>
      </w:pPr>
      <w:r>
        <w:t>zonder afbreuk te doen aan het toezicht dat uitgeoefend wordt door de Raad van Bestuur waakt het erover dat het management de organisatie, de oriëntatie en de evaluatie van de mechanismen en interne controleprocedures verzekert</w:t>
      </w:r>
    </w:p>
    <w:p w14:paraId="1C39C1A8" w14:textId="77777777" w:rsidR="001F3F22" w:rsidRPr="007A6745" w:rsidRDefault="001F3F22">
      <w:pPr>
        <w:numPr>
          <w:ilvl w:val="0"/>
          <w:numId w:val="41"/>
        </w:numPr>
        <w:ind w:left="567" w:hanging="283"/>
      </w:pPr>
      <w:r>
        <w:t xml:space="preserve">het waakt erover dat het management beschikt over een intern controlesysteem waarmee het met redelijke zekerheid de betrouwbaarheid van de interne </w:t>
      </w:r>
      <w:proofErr w:type="spellStart"/>
      <w:r>
        <w:t>reporting</w:t>
      </w:r>
      <w:proofErr w:type="spellEnd"/>
      <w:r>
        <w:t xml:space="preserve"> en het communicatieproces van de financiële informatie kan bepalen, om te zorgen dat de jaarrekeningen in overeenstemming zijn met de boekhoudkundige reglementering die van toepassing is</w:t>
      </w:r>
    </w:p>
    <w:p w14:paraId="6EC71C73" w14:textId="77777777" w:rsidR="001F3F22" w:rsidRPr="007A6745" w:rsidRDefault="001F3F22">
      <w:pPr>
        <w:numPr>
          <w:ilvl w:val="0"/>
          <w:numId w:val="41"/>
        </w:numPr>
        <w:ind w:left="567" w:hanging="283"/>
      </w:pPr>
      <w:r>
        <w:t>het rapporteert aan de Raad van Bestuur over de financiële situatie van de Landsbond en over alle aspecten die nodig zijn om zijn taken correct te vervullen. In dit kader keurt hij de voorstellen van rekeningen en begrotingen goed die eerst voorgelegd zullen worden aan de Raad van Bestuur en later aan de Algemene Vergadering</w:t>
      </w:r>
    </w:p>
    <w:p w14:paraId="679B607C" w14:textId="77777777" w:rsidR="001F3F22" w:rsidRPr="007A6745" w:rsidRDefault="001F3F22">
      <w:pPr>
        <w:numPr>
          <w:ilvl w:val="0"/>
          <w:numId w:val="41"/>
        </w:numPr>
        <w:ind w:left="567" w:hanging="283"/>
      </w:pPr>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4ED166DD" w14:textId="77777777" w:rsidR="001F3F22" w:rsidRPr="007A6745" w:rsidRDefault="001F3F22">
      <w:pPr>
        <w:numPr>
          <w:ilvl w:val="0"/>
          <w:numId w:val="41"/>
        </w:numPr>
        <w:ind w:left="567" w:hanging="283"/>
      </w:pPr>
      <w:r>
        <w:t>het Directiecomité kan alle andere taken op zich nemen, die hem expliciet toevertrouwd zouden worden door de Raad van Bestuur.</w:t>
      </w:r>
    </w:p>
    <w:p w14:paraId="61CA711D" w14:textId="77777777" w:rsidR="001F3F22" w:rsidRPr="007A6745" w:rsidRDefault="001F3F22" w:rsidP="001F3F22">
      <w:r>
        <w:t>Het Directiecomité kan, in zijn midden, een bijzonder mandaat verlenen aan sommige van zijn leden voor de afhandeling van welbepaalde problemen.</w:t>
      </w:r>
    </w:p>
    <w:p w14:paraId="2E625EEC" w14:textId="5CC603A2" w:rsidR="001F3F22" w:rsidRDefault="001F3F22" w:rsidP="001F3F22">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33865417" w14:textId="482C56E8" w:rsidR="00BF5325" w:rsidRDefault="00BF5325">
      <w:pPr>
        <w:spacing w:before="0" w:after="200"/>
        <w:jc w:val="left"/>
      </w:pPr>
      <w:r>
        <w:br w:type="page"/>
      </w:r>
    </w:p>
    <w:p w14:paraId="680ED60D" w14:textId="77777777" w:rsidR="00BF5325" w:rsidRPr="00D1701C" w:rsidRDefault="00BF5325" w:rsidP="001F3F22"/>
    <w:p w14:paraId="4C2E5338" w14:textId="19A78185" w:rsidR="001F3F22" w:rsidRPr="00FF3A8F" w:rsidRDefault="007A6745" w:rsidP="00FF3A8F">
      <w:pPr>
        <w:pStyle w:val="Titre2"/>
      </w:pPr>
      <w:bookmarkStart w:id="126" w:name="_Toc84322596"/>
      <w:bookmarkStart w:id="127" w:name="_Toc178756913"/>
      <w:r>
        <w:t xml:space="preserve">Afdeling 4: De </w:t>
      </w:r>
      <w:r w:rsidR="002C7CBC">
        <w:t>v</w:t>
      </w:r>
      <w:r>
        <w:t>oorzitter van de Landsbond</w:t>
      </w:r>
      <w:bookmarkEnd w:id="126"/>
      <w:bookmarkEnd w:id="127"/>
    </w:p>
    <w:p w14:paraId="283B5DD7" w14:textId="77777777" w:rsidR="001F3F22" w:rsidRPr="007A6745" w:rsidRDefault="001F3F22" w:rsidP="007A6745">
      <w:pPr>
        <w:pStyle w:val="Titre3"/>
      </w:pPr>
      <w:bookmarkStart w:id="128" w:name="_Toc84322597"/>
      <w:bookmarkStart w:id="129" w:name="_Toc178756914"/>
      <w:r>
        <w:t>Artikel 40</w:t>
      </w:r>
      <w:bookmarkEnd w:id="128"/>
      <w:bookmarkEnd w:id="129"/>
    </w:p>
    <w:p w14:paraId="088BDA6C" w14:textId="30F0EFD2" w:rsidR="001F3F22" w:rsidRPr="007A6745" w:rsidRDefault="001F3F22" w:rsidP="001F3F22">
      <w:r>
        <w:t xml:space="preserve">De </w:t>
      </w:r>
      <w:r w:rsidR="002C7CBC">
        <w:t>v</w:t>
      </w:r>
      <w:r>
        <w:t xml:space="preserve">oorzitter wordt door de Raad van Bestuur verkozen uit zijn midden De duur van het mandaat van de </w:t>
      </w:r>
      <w:r w:rsidR="002C7CBC">
        <w:t>v</w:t>
      </w:r>
      <w:r>
        <w:t xml:space="preserve">oorzitter wordt op 6 jaar bepaald. De </w:t>
      </w:r>
      <w:r w:rsidR="002C7CBC">
        <w:t>v</w:t>
      </w:r>
      <w:r>
        <w:t>oorzitter is herkiesbaar</w:t>
      </w:r>
    </w:p>
    <w:p w14:paraId="7847287D" w14:textId="77777777" w:rsidR="001F3F22" w:rsidRPr="007A6745" w:rsidRDefault="001F3F22" w:rsidP="00796362">
      <w:pPr>
        <w:numPr>
          <w:ilvl w:val="0"/>
          <w:numId w:val="16"/>
        </w:numPr>
      </w:pPr>
      <w:r>
        <w:t>Hij leidt de Algemene Vergaderingen, de Raad van Bestuur en het Bureau van de Raad van Bestuur</w:t>
      </w:r>
    </w:p>
    <w:p w14:paraId="5CE939A5" w14:textId="29E857D7" w:rsidR="001F3F22" w:rsidRPr="007A6745" w:rsidRDefault="001F3F22" w:rsidP="008C17B6">
      <w:pPr>
        <w:ind w:left="709"/>
      </w:pPr>
      <w:r>
        <w:t xml:space="preserve">Bij gelijkheid van stemmen, is de stem van de </w:t>
      </w:r>
      <w:r w:rsidR="002C7CBC">
        <w:t>v</w:t>
      </w:r>
      <w:r>
        <w:t>oorzitter of van zijn vervanger doorslaggevend. Hij ziet toe op de uitvoering van de beslissingen die getroffen worden door de officiële organen en hij waakt over de naleving van de statutaire en reglementaire voorschriften.</w:t>
      </w:r>
    </w:p>
    <w:p w14:paraId="7A55610E" w14:textId="605A1521" w:rsidR="001F3F22" w:rsidRPr="00DC7C49" w:rsidRDefault="001F3F22" w:rsidP="00796362">
      <w:pPr>
        <w:numPr>
          <w:ilvl w:val="0"/>
          <w:numId w:val="16"/>
        </w:numPr>
      </w:pPr>
      <w:r w:rsidRPr="00DC7C49">
        <w:t xml:space="preserve">De Landsbond treedt op in rechte en is in rechte vertegenwoordigd, zowel in de hoedanigheid van eiser als van verweerder, hetzij door de </w:t>
      </w:r>
      <w:r w:rsidR="002C7CBC" w:rsidRPr="00DC7C49">
        <w:t>v</w:t>
      </w:r>
      <w:r w:rsidRPr="00DC7C49">
        <w:t xml:space="preserve">oorzitter, hetzij door de </w:t>
      </w:r>
      <w:r w:rsidR="002C7CBC" w:rsidRPr="00DC7C49">
        <w:t>nationaal</w:t>
      </w:r>
      <w:r w:rsidRPr="00DC7C49">
        <w:t xml:space="preserve"> </w:t>
      </w:r>
      <w:r w:rsidR="002C7CBC" w:rsidRPr="00DC7C49">
        <w:t>s</w:t>
      </w:r>
      <w:r w:rsidRPr="00DC7C49">
        <w:t xml:space="preserve">ecretaris, hetzij door elke door de Raad van Bestuur aangeduide persoon. </w:t>
      </w:r>
    </w:p>
    <w:p w14:paraId="3879486D" w14:textId="520CEDFA" w:rsidR="001F3F22" w:rsidRPr="00DC7C49" w:rsidRDefault="001F3F22" w:rsidP="00796362">
      <w:pPr>
        <w:numPr>
          <w:ilvl w:val="0"/>
          <w:numId w:val="16"/>
        </w:numPr>
      </w:pPr>
      <w:r w:rsidRPr="00DC7C49">
        <w:t xml:space="preserve">De Landsbond wordt in alle officiële akten en overeenkomsten vertegenwoordigd door de </w:t>
      </w:r>
      <w:r w:rsidR="002C7CBC" w:rsidRPr="00DC7C49">
        <w:t>v</w:t>
      </w:r>
      <w:r w:rsidRPr="00DC7C49">
        <w:t xml:space="preserve">oorzitter, de directeur-generaal of de nationaal secretaris. </w:t>
      </w:r>
      <w:bookmarkStart w:id="130" w:name="_Hlk68180141"/>
    </w:p>
    <w:bookmarkEnd w:id="130"/>
    <w:p w14:paraId="1FDC5EA2" w14:textId="7F2E8617" w:rsidR="001F3F22" w:rsidRPr="00DC7C49" w:rsidRDefault="001F3F22" w:rsidP="00796362">
      <w:pPr>
        <w:numPr>
          <w:ilvl w:val="0"/>
          <w:numId w:val="16"/>
        </w:numPr>
      </w:pPr>
      <w:r w:rsidRPr="00DC7C49">
        <w:t xml:space="preserve">De eerste Ondervoorzitter volgt na de </w:t>
      </w:r>
      <w:r w:rsidR="002C7CBC" w:rsidRPr="00DC7C49">
        <w:t>v</w:t>
      </w:r>
      <w:r w:rsidRPr="00DC7C49">
        <w:t>oorzitter en vervangt hem bij afwezigheid of als hij verhinderd is.</w:t>
      </w:r>
    </w:p>
    <w:p w14:paraId="69F3E9F0" w14:textId="6708C93A" w:rsidR="000F54E5" w:rsidRPr="00C13C82" w:rsidRDefault="000F54E5" w:rsidP="00796362">
      <w:pPr>
        <w:numPr>
          <w:ilvl w:val="0"/>
          <w:numId w:val="16"/>
        </w:numPr>
        <w:rPr>
          <w:bCs/>
          <w:iCs/>
        </w:rPr>
      </w:pPr>
      <w:r w:rsidRPr="00C13C82">
        <w:rPr>
          <w:bCs/>
          <w:iCs/>
        </w:rPr>
        <w:t>De Raad van Bestuur of de personen met een vertegenwoordigingsrecht krachtens punten B en C uit dit artikel, kunnen bijzondere mandatarissen aanstellen om de Landsbond te vertegenwoordigen voor een welbepaalde juridische handeling of een reeks specifieke handelingen. Deze mandatarissen hoeven niet noodzakelijk bestuurders te zijn. Ze mogen zich echter niet in een belangenconflict bevinden.</w:t>
      </w:r>
    </w:p>
    <w:p w14:paraId="4D5A9951" w14:textId="2FB1A38D" w:rsidR="001F3F22" w:rsidRPr="00727CCD" w:rsidRDefault="007A6745" w:rsidP="00FF3A8F">
      <w:pPr>
        <w:pStyle w:val="Titre2"/>
      </w:pPr>
      <w:bookmarkStart w:id="131" w:name="_Toc84322598"/>
      <w:bookmarkStart w:id="132" w:name="_Toc178756915"/>
      <w:r w:rsidRPr="005A052D">
        <w:t>Afdeling 5</w:t>
      </w:r>
      <w:bookmarkEnd w:id="131"/>
      <w:bookmarkEnd w:id="132"/>
    </w:p>
    <w:p w14:paraId="27B88441" w14:textId="77777777" w:rsidR="001F3F22" w:rsidRPr="00727CCD" w:rsidRDefault="001F3F22" w:rsidP="00FF3A8F">
      <w:pPr>
        <w:pStyle w:val="Titre2"/>
      </w:pPr>
      <w:bookmarkStart w:id="133" w:name="_Toc84322599"/>
      <w:bookmarkStart w:id="134" w:name="_Toc178756916"/>
      <w:r>
        <w:t>Nationaal secretaris</w:t>
      </w:r>
      <w:bookmarkEnd w:id="133"/>
      <w:bookmarkEnd w:id="134"/>
    </w:p>
    <w:p w14:paraId="6CB6848E" w14:textId="77777777" w:rsidR="001F3F22" w:rsidRPr="007A6745" w:rsidRDefault="001F3F22" w:rsidP="007A6745">
      <w:pPr>
        <w:pStyle w:val="Titre3"/>
      </w:pPr>
      <w:bookmarkStart w:id="135" w:name="_Toc84322600"/>
      <w:bookmarkStart w:id="136" w:name="_Toc178756917"/>
      <w:r>
        <w:t>Artikel 41</w:t>
      </w:r>
      <w:bookmarkEnd w:id="135"/>
      <w:bookmarkEnd w:id="136"/>
    </w:p>
    <w:p w14:paraId="31083EB6" w14:textId="4B1CA5FC" w:rsidR="001F3F22" w:rsidRDefault="001F3F22" w:rsidP="001F3F22">
      <w:r>
        <w:t xml:space="preserve">De </w:t>
      </w:r>
      <w:r w:rsidR="005A052D">
        <w:t>nationaal</w:t>
      </w:r>
      <w:r>
        <w:t xml:space="preserve"> </w:t>
      </w:r>
      <w:r w:rsidR="005A052D">
        <w:t>s</w:t>
      </w:r>
      <w:r>
        <w:t>ecretaris wordt belast met alle briefwisseling betreffende de convocaties, de redactie van de notulen en de bewaring van de archieven. Hij ondertekent de notulen van de instanties van de Landsbond.</w:t>
      </w:r>
    </w:p>
    <w:p w14:paraId="71825831" w14:textId="42F2261F" w:rsidR="00BF5325" w:rsidRDefault="00BF5325">
      <w:pPr>
        <w:spacing w:before="0" w:after="200"/>
        <w:jc w:val="left"/>
      </w:pPr>
      <w:r>
        <w:br w:type="page"/>
      </w:r>
    </w:p>
    <w:p w14:paraId="5EAD5198" w14:textId="77777777" w:rsidR="00BF5325" w:rsidRPr="00D1701C" w:rsidRDefault="00BF5325" w:rsidP="001F3F22"/>
    <w:p w14:paraId="245AA12A" w14:textId="77777777" w:rsidR="001F3F22" w:rsidRPr="00727CCD" w:rsidRDefault="001F3F22" w:rsidP="001C66C2">
      <w:pPr>
        <w:pStyle w:val="Titre2"/>
      </w:pPr>
      <w:bookmarkStart w:id="137" w:name="_Toc84322601"/>
      <w:bookmarkStart w:id="138" w:name="_Toc178756918"/>
      <w:r>
        <w:t>De directeur-generaal van de Landsbond</w:t>
      </w:r>
      <w:bookmarkEnd w:id="137"/>
      <w:bookmarkEnd w:id="138"/>
    </w:p>
    <w:p w14:paraId="43E581F4" w14:textId="77777777" w:rsidR="001F3F22" w:rsidRPr="007A6745" w:rsidRDefault="001F3F22" w:rsidP="001C66C2">
      <w:pPr>
        <w:pStyle w:val="Titre3"/>
      </w:pPr>
      <w:bookmarkStart w:id="139" w:name="_Toc84322602"/>
      <w:bookmarkStart w:id="140" w:name="_Toc178756919"/>
      <w:r>
        <w:t>Artikel 41bis:</w:t>
      </w:r>
      <w:bookmarkEnd w:id="139"/>
      <w:bookmarkEnd w:id="140"/>
    </w:p>
    <w:p w14:paraId="56B7423C" w14:textId="69766AC6" w:rsidR="001F3F22" w:rsidRPr="007A6745" w:rsidRDefault="001F3F22" w:rsidP="001F3F22">
      <w:r>
        <w:t xml:space="preserve">De </w:t>
      </w:r>
      <w:r w:rsidR="00886C27">
        <w:t>d</w:t>
      </w:r>
      <w:r>
        <w:t xml:space="preserve">irecteur-generaal die op voorstel van het </w:t>
      </w:r>
      <w:proofErr w:type="spellStart"/>
      <w:r>
        <w:t>Bezoldingsings</w:t>
      </w:r>
      <w:proofErr w:type="spellEnd"/>
      <w:r>
        <w:t xml:space="preserve">- en Benoemingscomité benoemd wordt door de Raad van Bestuur, is belast met het dagelijks </w:t>
      </w:r>
      <w:r w:rsidR="00886C27">
        <w:t>bestuur</w:t>
      </w:r>
      <w:r>
        <w:t xml:space="preserve"> van de diensten van de Landsbond binnen het contractuele kader bepaald door deze laatste. Hij wordt in deze taak bijgestaan door een adjunct-directeur-generaal.</w:t>
      </w:r>
    </w:p>
    <w:p w14:paraId="4F74D468" w14:textId="7D5D8B3A" w:rsidR="001F3F22" w:rsidRPr="007A6745" w:rsidRDefault="001F3F22" w:rsidP="001F3F22">
      <w:r>
        <w:t xml:space="preserve">Het dagelijks </w:t>
      </w:r>
      <w:r w:rsidR="00886C27">
        <w:t>bestuur</w:t>
      </w:r>
      <w:r>
        <w:t xml:space="preserve"> omvat zowel de handelingen en de beslissingen die niet verder reiken dan de behoeften van het dagelijks leven van het ziekenfonds of van de Landsbond, als de handelingen en beslissingen die, ofwel omwille van het geringe belang dat ze vertonen, ofwel omwille van hun spoedeisend karakter, geen tussenkomst rechtvaardigen van een orgaan met bestuursmacht.</w:t>
      </w:r>
    </w:p>
    <w:p w14:paraId="5005871A" w14:textId="64A6757C" w:rsidR="001F3F22" w:rsidRPr="007A6745" w:rsidRDefault="001F3F22" w:rsidP="001F3F22">
      <w:r>
        <w:t xml:space="preserve">Hij is bevoegd voor de ondertekening van iedere overeenkomst die in naam van de Landsbond gesloten wordt in het kader van dit dagelijks </w:t>
      </w:r>
      <w:r w:rsidR="00886C27">
        <w:t>bestuur</w:t>
      </w:r>
      <w:r>
        <w:t xml:space="preserve">. In geval van afwezigheid van de </w:t>
      </w:r>
      <w:r w:rsidR="00886C27">
        <w:t>d</w:t>
      </w:r>
      <w:r>
        <w:t xml:space="preserve">irecteur-generaal, wordt de tekenbevoegdheid voor de overeenkomsten gedelegeerd aan de </w:t>
      </w:r>
      <w:r w:rsidR="005A052D">
        <w:t>n</w:t>
      </w:r>
      <w:r>
        <w:t xml:space="preserve">ationaal </w:t>
      </w:r>
      <w:r w:rsidR="005A052D">
        <w:t>s</w:t>
      </w:r>
      <w:r>
        <w:t xml:space="preserve">ecretaris of aan de Adjunct-directeur-generaal. </w:t>
      </w:r>
      <w:bookmarkStart w:id="141" w:name="_Hlk68180067"/>
    </w:p>
    <w:bookmarkEnd w:id="141"/>
    <w:p w14:paraId="7F1CCACE" w14:textId="77777777" w:rsidR="001F3F22" w:rsidRPr="007A6745" w:rsidRDefault="001F3F22" w:rsidP="001F3F22">
      <w:r>
        <w:t>Hij is daarenboven belast met het vervullen van alle vereiste formaliteiten bij het Bestuur der Posterijen voor de afhaling van de stukken die bedoeld zijn voor de Landsbond. Hiervoor kan hij evenwel zijn bevoegdheid overdragen aan een personeelslid van de Landsbond, aan wie hij volmacht verleent.</w:t>
      </w:r>
    </w:p>
    <w:p w14:paraId="0E9D434A" w14:textId="6D3C3BC4" w:rsidR="001F3F22" w:rsidRPr="00DC7C49" w:rsidRDefault="001F3F22" w:rsidP="001F3F22">
      <w:r w:rsidRPr="00DC7C49">
        <w:t xml:space="preserve">Aan de </w:t>
      </w:r>
      <w:r w:rsidR="001444EE" w:rsidRPr="00DC7C49">
        <w:t>d</w:t>
      </w:r>
      <w:r w:rsidRPr="00DC7C49">
        <w:t>irecteur-generaal wordt de leiding van het personeel van de diensten van de Landsbond toevertrouwd. Het personeel wordt door hem aangeworven en ontslagen, met uitzondering van het leidinggevend personeel.</w:t>
      </w:r>
    </w:p>
    <w:p w14:paraId="422B2A80" w14:textId="77777777" w:rsidR="001F3F22" w:rsidRPr="00DC7C49" w:rsidRDefault="001F3F22" w:rsidP="001F3F22">
      <w:r w:rsidRPr="00DC7C49">
        <w:t>Hij is ten aanzien van de Raad van Bestuur verantwoordelijk voor de goede werking van de diensten van de Landsbond en verzekert de correcte uitvoering van de beslissingen van de instanties.</w:t>
      </w:r>
    </w:p>
    <w:p w14:paraId="0D0A4852" w14:textId="5E74F1FC" w:rsidR="001F3F22" w:rsidRPr="00DC7C49" w:rsidRDefault="001F3F22" w:rsidP="001F3F22">
      <w:r w:rsidRPr="00DC7C49">
        <w:t xml:space="preserve">De </w:t>
      </w:r>
      <w:r w:rsidR="00886C27" w:rsidRPr="00DC7C49">
        <w:t>d</w:t>
      </w:r>
      <w:r w:rsidRPr="00DC7C49">
        <w:t>irecteur-generaal houdt toezicht op de juistheid van alle financiële verrichtingen van de Landsbond, op het regelmatig bijhouden van de wettelijk verplichte boekhouding, alsook op de ontvangsten- en uitgavenbescheiden en op de regelmatige opmaak van de statistische documenten. Hij is verantwoordelijk voor het beheer van de geldmiddelen overeenkomstig de wettelijke en reglementaire bepalingen en de beslissingen getroffen door de Raad van Bestuur. Hij neemt deel aan de vergaderingen van het Directiecomité en van de Raad van Bestuur en is er enkel stemgerechtigd, indien hij er lid van is.</w:t>
      </w:r>
    </w:p>
    <w:p w14:paraId="5E8520C4" w14:textId="77777777" w:rsidR="001F3F22" w:rsidRPr="00DC7C49" w:rsidRDefault="001F3F22" w:rsidP="001F3F22">
      <w:r w:rsidRPr="00DC7C49">
        <w:t>Hij organiseert, in overleg met het Directiecomité, de externe vertegenwoordigers van de Landsbond.</w:t>
      </w:r>
    </w:p>
    <w:p w14:paraId="5D834A7F" w14:textId="571C9B5F" w:rsidR="001C66C2" w:rsidRPr="00DC7C49" w:rsidRDefault="001F3F22" w:rsidP="001F3F22">
      <w:r w:rsidRPr="00DC7C49">
        <w:t xml:space="preserve">Hij is belast met de vertegenwoordiging van de Landsbond in de </w:t>
      </w:r>
      <w:proofErr w:type="spellStart"/>
      <w:r w:rsidRPr="00DC7C49">
        <w:t>voogdij-instanties</w:t>
      </w:r>
      <w:proofErr w:type="spellEnd"/>
      <w:r w:rsidRPr="00DC7C49">
        <w:t>. Hij stelt aan het Directiecomité de algemene richtlijnen voor die de Landsbond zal verdedigen bij deze instanties.</w:t>
      </w:r>
    </w:p>
    <w:p w14:paraId="7F817B87" w14:textId="5DC42AA5" w:rsidR="00AA6B24" w:rsidRPr="00C13C82" w:rsidRDefault="00AA6B24" w:rsidP="001F3F22">
      <w:pPr>
        <w:rPr>
          <w:bCs/>
          <w:iCs/>
        </w:rPr>
      </w:pPr>
      <w:r w:rsidRPr="00C13C82">
        <w:rPr>
          <w:bCs/>
          <w:iCs/>
        </w:rPr>
        <w:t xml:space="preserve">Hij kan via een bijzonder mandaat de voltooiing van een specifieke handeling voor dagelijks </w:t>
      </w:r>
      <w:r w:rsidR="00173F7F" w:rsidRPr="00C13C82">
        <w:rPr>
          <w:bCs/>
          <w:iCs/>
        </w:rPr>
        <w:t>bestuur</w:t>
      </w:r>
      <w:r w:rsidRPr="00C13C82">
        <w:rPr>
          <w:bCs/>
          <w:iCs/>
        </w:rPr>
        <w:t xml:space="preserve"> of een reeks dergelijke handelingen delegeren aan bijzondere mandatarissen. Deze mandatarissen hoeven niet noodzakelijk bestuurders te zijn. Ze mogen zich echter niet in een belangenconflict bevinden.</w:t>
      </w:r>
    </w:p>
    <w:p w14:paraId="550D49C3" w14:textId="3753DBA5" w:rsidR="001F3F22" w:rsidRPr="00727CCD" w:rsidRDefault="001C66C2" w:rsidP="001C66C2">
      <w:pPr>
        <w:pStyle w:val="Titre2"/>
      </w:pPr>
      <w:bookmarkStart w:id="142" w:name="_Toc84322603"/>
      <w:bookmarkStart w:id="143" w:name="_Toc178756920"/>
      <w:r>
        <w:lastRenderedPageBreak/>
        <w:t>Afdeling 6</w:t>
      </w:r>
      <w:bookmarkEnd w:id="142"/>
      <w:bookmarkEnd w:id="143"/>
    </w:p>
    <w:p w14:paraId="79D39D12" w14:textId="77777777" w:rsidR="001F3F22" w:rsidRPr="00727CCD" w:rsidRDefault="001F3F22" w:rsidP="001C66C2">
      <w:pPr>
        <w:pStyle w:val="Titre2"/>
      </w:pPr>
      <w:bookmarkStart w:id="144" w:name="_Toc84322604"/>
      <w:bookmarkStart w:id="145" w:name="_Toc178756921"/>
      <w:r>
        <w:t>Vertegenwoordiging van de Landsbond in de instanties van de ziekenfondsen en maatschappijen van onderlinge bijstand</w:t>
      </w:r>
      <w:bookmarkEnd w:id="144"/>
      <w:bookmarkEnd w:id="145"/>
    </w:p>
    <w:p w14:paraId="463DB692" w14:textId="1ED97B2B" w:rsidR="001F3F22" w:rsidRPr="007A6745" w:rsidRDefault="001F3F22" w:rsidP="007A6745">
      <w:pPr>
        <w:pStyle w:val="Titre3"/>
      </w:pPr>
      <w:bookmarkStart w:id="146" w:name="_Toc84322605"/>
      <w:bookmarkStart w:id="147" w:name="_Toc178756922"/>
      <w:r>
        <w:t>Artikel 41ter:</w:t>
      </w:r>
      <w:bookmarkEnd w:id="146"/>
      <w:bookmarkEnd w:id="147"/>
    </w:p>
    <w:p w14:paraId="4891E2C5" w14:textId="77777777" w:rsidR="001F3F22" w:rsidRPr="007A6745" w:rsidRDefault="001F3F22" w:rsidP="001F3F22">
      <w:r>
        <w:t>De Raad van Bestuur kan een persoon aanwijzen om de Landsbond te vertegenwoordigen in de Algemene Vergadering van elk ziekenfonds.</w:t>
      </w:r>
    </w:p>
    <w:p w14:paraId="1FB57057" w14:textId="77777777" w:rsidR="001F3F22" w:rsidRPr="007A6745" w:rsidRDefault="001F3F22" w:rsidP="001F3F22">
      <w:r>
        <w:t>Hij kan eveneens een persoon aanwijzen om de Landsbond te vertegenwoordigen in de Raad van Bestuur van elk ziekenfonds.</w:t>
      </w:r>
    </w:p>
    <w:p w14:paraId="0EA38C1B" w14:textId="77777777" w:rsidR="001F3F22" w:rsidRPr="007A6745" w:rsidRDefault="001F3F22" w:rsidP="001F3F22">
      <w:r>
        <w:t>De personen die op deze manier aangeduid worden, hebben enkel een raadgevende stem binnen deze instanties.</w:t>
      </w:r>
    </w:p>
    <w:p w14:paraId="33429AC3" w14:textId="77A68DA2" w:rsidR="001F3F22" w:rsidRPr="008C17B6" w:rsidRDefault="001F3F22" w:rsidP="008C17B6">
      <w:pPr>
        <w:pStyle w:val="Titre1"/>
      </w:pPr>
      <w:bookmarkStart w:id="148" w:name="_Toc84322606"/>
      <w:bookmarkStart w:id="149" w:name="_Toc178756923"/>
      <w:r>
        <w:lastRenderedPageBreak/>
        <w:t xml:space="preserve">Hoofdstuk </w:t>
      </w:r>
      <w:proofErr w:type="spellStart"/>
      <w:r>
        <w:t>IVbis</w:t>
      </w:r>
      <w:proofErr w:type="spellEnd"/>
      <w:r>
        <w:t xml:space="preserve"> – Beheer van de </w:t>
      </w:r>
      <w:r w:rsidR="00886C27">
        <w:t>V</w:t>
      </w:r>
      <w:r>
        <w:t xml:space="preserve">erplichte </w:t>
      </w:r>
      <w:r w:rsidR="00886C27">
        <w:t>V</w:t>
      </w:r>
      <w:r>
        <w:t>erzekering</w:t>
      </w:r>
      <w:bookmarkEnd w:id="148"/>
      <w:bookmarkEnd w:id="149"/>
    </w:p>
    <w:p w14:paraId="1D37F219" w14:textId="0EB00058" w:rsidR="001F3F22" w:rsidRPr="007A6745" w:rsidRDefault="001F3F22" w:rsidP="008C17B6">
      <w:pPr>
        <w:pStyle w:val="Titre3"/>
      </w:pPr>
      <w:bookmarkStart w:id="150" w:name="_Toc84322607"/>
      <w:bookmarkStart w:id="151" w:name="_Toc178756924"/>
      <w:r>
        <w:t>Artikel 41quater</w:t>
      </w:r>
      <w:bookmarkEnd w:id="150"/>
      <w:bookmarkEnd w:id="151"/>
    </w:p>
    <w:p w14:paraId="064F78F6" w14:textId="3A52F39B" w:rsidR="001F3F22" w:rsidRPr="007A6745" w:rsidRDefault="001F3F22" w:rsidP="001F3F22">
      <w:r>
        <w:t xml:space="preserve">In het kader van het beheer van de Verplichte Verzekering, ingevoerd door de op 14 juli 1994 gecoördineerde wet betreffende de </w:t>
      </w:r>
      <w:r w:rsidR="00886C27">
        <w:t>V</w:t>
      </w:r>
      <w:r>
        <w:t xml:space="preserve">erplichte </w:t>
      </w:r>
      <w:r w:rsidR="00886C27">
        <w:t>V</w:t>
      </w:r>
      <w:r>
        <w:t xml:space="preserve">erzekering voor </w:t>
      </w:r>
      <w:r w:rsidR="00886C27">
        <w:t>G</w:t>
      </w:r>
      <w:r>
        <w:t>eneeskundige verzorging en uitkeringen, zal de Landsbond de verantwoordelijkheid voor zijn uitgaven dragen, zoals bepaald door artikel 204, § 2 van deze wet en door de ermee verbonden Uitvoeringsbesluiten</w:t>
      </w:r>
      <w:r w:rsidR="00886C27">
        <w:t>.</w:t>
      </w:r>
    </w:p>
    <w:p w14:paraId="31E01A9C" w14:textId="77777777" w:rsidR="001F3F22" w:rsidRPr="007A6745" w:rsidRDefault="001F3F22" w:rsidP="001F3F22">
      <w:r>
        <w:t>Er wordt hiertoe een bijzonder reservefonds opgericht dat bedoeld is om het tekort dat de Landsbond kan oplopen in het kader van zijn uitgaven voor geneeskundige verzorging, integraal of gedeeltelijk te dekken. Dit reservefonds zal gestijfd worden door het aandeel van het mogelijke tegoed dat door de Landsbond verwezenlijkt wordt in het kader van zijn uitgaven en dat hem toegekend wordt en/of door een bijdrage die ingehouden wordt ten laste van alle gerechtigden die aangesloten zijn bij de Verplichte Verzekering.</w:t>
      </w:r>
    </w:p>
    <w:p w14:paraId="55E17F3E" w14:textId="7107C6A4" w:rsidR="001F3F22" w:rsidRPr="0051703E" w:rsidRDefault="001F3F22" w:rsidP="0051703E">
      <w:pPr>
        <w:pStyle w:val="Titre1"/>
      </w:pPr>
      <w:bookmarkStart w:id="152" w:name="_Toc84322608"/>
      <w:bookmarkStart w:id="153" w:name="_Toc178756925"/>
      <w:r>
        <w:lastRenderedPageBreak/>
        <w:t>Hoofdstuk V – Diensten georganiseerd door de Landsbond</w:t>
      </w:r>
      <w:bookmarkEnd w:id="152"/>
      <w:bookmarkEnd w:id="153"/>
    </w:p>
    <w:p w14:paraId="46DB415E" w14:textId="77777777" w:rsidR="001F3F22" w:rsidRPr="007A6745" w:rsidRDefault="001F3F22" w:rsidP="007A6745">
      <w:pPr>
        <w:pStyle w:val="Titre3"/>
      </w:pPr>
      <w:bookmarkStart w:id="154" w:name="_Toc84322609"/>
      <w:bookmarkStart w:id="155" w:name="_Toc178756926"/>
      <w:r>
        <w:t>Artikel 42</w:t>
      </w:r>
      <w:bookmarkEnd w:id="154"/>
      <w:bookmarkEnd w:id="155"/>
    </w:p>
    <w:p w14:paraId="646796CD" w14:textId="77777777" w:rsidR="001F3F22" w:rsidRPr="007A6745" w:rsidRDefault="001F3F22" w:rsidP="001F3F22">
      <w:r>
        <w:t>Met het oog op de verwezenlijking van de doelstellingen waarin voorzien wordt door artikel 2 van deze statuten, worden door de Landsbond, volgens de hieronder vastgestelde modaliteiten, diensten georganiseerd voor de leden (en de personen te hunnen laste), beoogd in artikel 5, A en B van deze statuten, van de aangesloten ziekenfondsen.</w:t>
      </w:r>
    </w:p>
    <w:p w14:paraId="751126A3" w14:textId="77777777" w:rsidR="001F3F22" w:rsidRPr="007A6745" w:rsidRDefault="001F3F22" w:rsidP="001F3F22">
      <w:r>
        <w:t>De diensten beoogd in hoofdstuk V worden georganiseerd voor alle leden beoogd in artikel 5, alsook voor de personen te hunnen laste beoogd in artikel 55, met uitzondering van de diensten bedoeld onder Afdeling 10 die enkel georganiseerd worden voor de leden (en de personen te hunnen laste) beoogd in artikel 5, B.</w:t>
      </w:r>
    </w:p>
    <w:p w14:paraId="2E043832" w14:textId="77777777" w:rsidR="001F3F22" w:rsidRPr="007A6745" w:rsidRDefault="001F3F22" w:rsidP="001F3F22">
      <w:r>
        <w:t>Met uitzondering van de dienst Voorhuwelijkssparen beoogd in artikel 2, c) worden de voordelen van de diensten aangeboden volgens de beschikbare middelen.</w:t>
      </w:r>
    </w:p>
    <w:p w14:paraId="72ECAF1A" w14:textId="77777777" w:rsidR="001F3F22" w:rsidRPr="007A6745" w:rsidRDefault="001F3F22" w:rsidP="001F3F22">
      <w:r>
        <w:t xml:space="preserve">Van de leden die nagelaten hebben om hun verplichte bijdrage te betalen betreffende een periode van 24 maanden voor de diensten en verrichtingen, georganiseerd door de Landsbond en beoogd in artikel 2, b), wordt de mogelijkheid om te genieten van de voordelen van de aanvullende verzekering van de Landsbond opgeheven nadat hen, uiterlijk in de loop van de maand die volgt op de 21ste maand (al dan niet opeenvolgend), een schrijven toegestuurd werd, waarin ze aangemaand werden om de onbetaalde bijdragen te betalen en waarmee ze op de hoogte gebracht werden van de opheffing van hun recht om van de voordelen van de aanvullende verzekering van de landsbond te genieten op de eerste dag die volgt op de 24ste maand van niet-betaling van de bijdragen voor de aanvullende diensten van de Landsbond, van het ziekenfonds waarbij ze aangesloten zijn en van de maatschappijen van onderlinge bijstand waarbij ze zich hebben kunnen aansluiten en waarbij ze aangesloten konden blijven, rekening houdend met hun aansluiting bij het betrokken ziekenfonds. </w:t>
      </w:r>
      <w:bookmarkStart w:id="156" w:name="_Hlk66345727"/>
      <w:r>
        <w:t>De brief wordt per aangetekend schrijven verstuurd voor leden die ook aangesloten zijn bij de VMOB MLOZ Insurance.</w:t>
      </w:r>
    </w:p>
    <w:bookmarkEnd w:id="156"/>
    <w:p w14:paraId="7D066995" w14:textId="77777777" w:rsidR="001F3F22" w:rsidRPr="007A6745" w:rsidRDefault="001F3F22" w:rsidP="001F3F22">
      <w:r>
        <w:t>De procedure tot opheffing van het recht op de voordelen zal rechtstreeks beheerd worden in de ziekenfondsen.</w:t>
      </w:r>
    </w:p>
    <w:p w14:paraId="7A0D841E" w14:textId="77777777" w:rsidR="001F3F22" w:rsidRPr="007A6745" w:rsidRDefault="001F3F22" w:rsidP="001F3F22">
      <w:r>
        <w:t>Wanneer men voor de toekenning van een tegemoetkoming, rekening houdt met andere tegemoetkomingen die toegekend worden aan het lid krachtens een wettelijke of een reglementaire bepaling, dan wordt verduidelijkt dat de cumulatie van alle toegekende tegemoetkomingen steeds identiek zal zijn voor het geheel van de leden. Deze bepaling geldt niet voor de particuliere verzekeringscontracten, waarvan de tegemoetkomingen niet in aanmerking mogen worden genomen voor de bepaling van de voordelen die toegekend worden in het kader van deze statuten.</w:t>
      </w:r>
    </w:p>
    <w:p w14:paraId="540601D0" w14:textId="731D16D4" w:rsidR="001F3F22" w:rsidRDefault="007A6745" w:rsidP="0051703E">
      <w:pPr>
        <w:pStyle w:val="Titre2"/>
      </w:pPr>
      <w:bookmarkStart w:id="157" w:name="_Toc84322610"/>
      <w:bookmarkStart w:id="158" w:name="_Toc178756927"/>
      <w:r>
        <w:t>Afdeling 1: Dienst Platform Chronische Ziektes</w:t>
      </w:r>
      <w:bookmarkEnd w:id="157"/>
      <w:bookmarkEnd w:id="158"/>
    </w:p>
    <w:p w14:paraId="0580694C" w14:textId="77777777" w:rsidR="001F3F22" w:rsidRPr="00727CCD" w:rsidRDefault="001F3F22" w:rsidP="0051703E">
      <w:pPr>
        <w:pStyle w:val="Titre2"/>
      </w:pPr>
      <w:bookmarkStart w:id="159" w:name="_Toc84322611"/>
      <w:bookmarkStart w:id="160" w:name="_Toc178756928"/>
      <w:r>
        <w:t>Onderafdeling 1: platform ‘diabetes’</w:t>
      </w:r>
      <w:bookmarkEnd w:id="159"/>
      <w:bookmarkEnd w:id="160"/>
    </w:p>
    <w:p w14:paraId="2A544F32" w14:textId="77777777" w:rsidR="001F3F22" w:rsidRPr="007A6745" w:rsidRDefault="001F3F22" w:rsidP="001F3F22">
      <w:r>
        <w:t>Afgeschaft (ontbinding dienst op 1 januari 2014)</w:t>
      </w:r>
    </w:p>
    <w:p w14:paraId="7F6EE8AF" w14:textId="77777777" w:rsidR="001F3F22" w:rsidRPr="007A6745" w:rsidRDefault="001F3F22" w:rsidP="007A6745">
      <w:pPr>
        <w:pStyle w:val="Titre3"/>
      </w:pPr>
      <w:bookmarkStart w:id="161" w:name="_Toc84322612"/>
      <w:bookmarkStart w:id="162" w:name="_Toc178756929"/>
      <w:r>
        <w:t>Artikel 43</w:t>
      </w:r>
      <w:bookmarkEnd w:id="161"/>
      <w:bookmarkEnd w:id="162"/>
    </w:p>
    <w:p w14:paraId="5CE17244" w14:textId="77777777" w:rsidR="001F3F22" w:rsidRPr="004A72EF" w:rsidRDefault="001F3F22" w:rsidP="008C17B6">
      <w:pPr>
        <w:pStyle w:val="Titre2"/>
      </w:pPr>
      <w:bookmarkStart w:id="163" w:name="_Toc84322613"/>
      <w:bookmarkStart w:id="164" w:name="_Toc178756930"/>
      <w:r>
        <w:t>Onderafdeling 2: platform ‘obesitas’</w:t>
      </w:r>
      <w:bookmarkEnd w:id="163"/>
      <w:bookmarkEnd w:id="164"/>
    </w:p>
    <w:p w14:paraId="4FE97BBC" w14:textId="77777777" w:rsidR="001F3F22" w:rsidRPr="007A6745" w:rsidRDefault="001F3F22" w:rsidP="001F3F22">
      <w:r>
        <w:t>(In werking sinds 1 april 2006)</w:t>
      </w:r>
    </w:p>
    <w:p w14:paraId="4B3CBDC1" w14:textId="77777777" w:rsidR="001F3F22" w:rsidRPr="007A6745" w:rsidRDefault="001F3F22" w:rsidP="001F3F22">
      <w:r>
        <w:lastRenderedPageBreak/>
        <w:t>Afgeschaft (ontbinding dienst op 1 januari 2014)</w:t>
      </w:r>
    </w:p>
    <w:p w14:paraId="74486283" w14:textId="1B5856CE" w:rsidR="001F3F22" w:rsidRPr="007A6745" w:rsidRDefault="001F3F22" w:rsidP="007A6745">
      <w:pPr>
        <w:pStyle w:val="Titre3"/>
      </w:pPr>
      <w:bookmarkStart w:id="165" w:name="_Toc84322614"/>
      <w:bookmarkStart w:id="166" w:name="_Toc178756931"/>
      <w:r>
        <w:t>Artikel 43bis</w:t>
      </w:r>
      <w:bookmarkEnd w:id="165"/>
      <w:bookmarkEnd w:id="166"/>
    </w:p>
    <w:p w14:paraId="17F82DC9" w14:textId="2043797C" w:rsidR="001F3F22" w:rsidRPr="00727CCD" w:rsidRDefault="007A6745" w:rsidP="0051703E">
      <w:pPr>
        <w:pStyle w:val="Titre2"/>
      </w:pPr>
      <w:bookmarkStart w:id="167" w:name="_Toc84322615"/>
      <w:bookmarkStart w:id="168" w:name="_Toc178756932"/>
      <w:r>
        <w:t xml:space="preserve">Afdeling 2: Dienst ‘Tandheelkundige verzorging – </w:t>
      </w:r>
      <w:proofErr w:type="spellStart"/>
      <w:r>
        <w:t>Dentalia</w:t>
      </w:r>
      <w:proofErr w:type="spellEnd"/>
      <w:r>
        <w:t xml:space="preserve"> Plus’</w:t>
      </w:r>
      <w:bookmarkEnd w:id="167"/>
      <w:bookmarkEnd w:id="168"/>
    </w:p>
    <w:p w14:paraId="2701249B" w14:textId="77777777" w:rsidR="001F3F22" w:rsidRPr="007A6745" w:rsidRDefault="001F3F22" w:rsidP="007A6745">
      <w:pPr>
        <w:pStyle w:val="Titre3"/>
      </w:pPr>
      <w:bookmarkStart w:id="169" w:name="_Toc84322616"/>
      <w:bookmarkStart w:id="170" w:name="_Toc178756933"/>
      <w:r>
        <w:t>Artikel 44</w:t>
      </w:r>
      <w:bookmarkEnd w:id="169"/>
      <w:bookmarkEnd w:id="170"/>
    </w:p>
    <w:p w14:paraId="71E604B4" w14:textId="77777777" w:rsidR="001F3F22" w:rsidRPr="007A6745" w:rsidRDefault="001F3F22" w:rsidP="001F3F22">
      <w:r>
        <w:t>Afgeschaft (ontbinding dienst in 2011)</w:t>
      </w:r>
    </w:p>
    <w:p w14:paraId="204F68A6" w14:textId="77777777" w:rsidR="001F3F22" w:rsidRPr="007A6745" w:rsidRDefault="001F3F22" w:rsidP="007A6745">
      <w:pPr>
        <w:pStyle w:val="Titre3"/>
      </w:pPr>
      <w:bookmarkStart w:id="171" w:name="_Toc84322617"/>
      <w:bookmarkStart w:id="172" w:name="_Toc178756934"/>
      <w:r>
        <w:t>Artikel 44bis (afgeschaft)</w:t>
      </w:r>
      <w:bookmarkEnd w:id="171"/>
      <w:bookmarkEnd w:id="172"/>
    </w:p>
    <w:p w14:paraId="265E644E" w14:textId="1430EE4F" w:rsidR="001F3F22" w:rsidRPr="00727CCD" w:rsidRDefault="001F3F22" w:rsidP="0051703E">
      <w:pPr>
        <w:pStyle w:val="Titre2"/>
      </w:pPr>
      <w:bookmarkStart w:id="173" w:name="_Toc84322618"/>
      <w:bookmarkStart w:id="174" w:name="_Toc178756935"/>
      <w:r>
        <w:t>Afdeling 3: Dienst informatie aan de leden</w:t>
      </w:r>
      <w:bookmarkEnd w:id="173"/>
      <w:bookmarkEnd w:id="174"/>
    </w:p>
    <w:p w14:paraId="0E3ADC15" w14:textId="77777777" w:rsidR="001F3F22" w:rsidRPr="007A6745" w:rsidRDefault="001F3F22" w:rsidP="007A6745">
      <w:pPr>
        <w:pStyle w:val="Titre3"/>
      </w:pPr>
      <w:bookmarkStart w:id="175" w:name="_Toc84322619"/>
      <w:bookmarkStart w:id="176" w:name="_Toc178756936"/>
      <w:r>
        <w:t>Artikel 45</w:t>
      </w:r>
      <w:bookmarkEnd w:id="175"/>
      <w:bookmarkEnd w:id="176"/>
    </w:p>
    <w:p w14:paraId="0319B9A5" w14:textId="77777777" w:rsidR="001F3F22" w:rsidRPr="007A6745" w:rsidRDefault="001F3F22" w:rsidP="001F3F22">
      <w:r>
        <w:t xml:space="preserve">De dienst Informatie aan de Leden heeft tot doel aan de leden de toegang tot informatie te verzekeren, dit om hen een beter inzicht te geven in de essentiële principes van de sociale reglementering en van de gezondheidsuitrustingen, met de bedoeling hen een verantwoordelijkheidsbesef bij te brengen over een betere </w:t>
      </w:r>
      <w:proofErr w:type="spellStart"/>
      <w:r>
        <w:t>tenlasteneming</w:t>
      </w:r>
      <w:proofErr w:type="spellEnd"/>
      <w:r>
        <w:t xml:space="preserve"> van hun gezondheid en hun welzijn in het algemeen.</w:t>
      </w:r>
    </w:p>
    <w:p w14:paraId="0CF3A245" w14:textId="77777777" w:rsidR="001F3F22" w:rsidRPr="007A6745" w:rsidRDefault="001F3F22" w:rsidP="001F3F22">
      <w:r>
        <w:t>De informatie aan de leden beoogt meer bepaald:</w:t>
      </w:r>
    </w:p>
    <w:p w14:paraId="79A4F4CD" w14:textId="77777777" w:rsidR="001F3F22" w:rsidRPr="007A6745" w:rsidRDefault="001F3F22">
      <w:pPr>
        <w:numPr>
          <w:ilvl w:val="0"/>
          <w:numId w:val="41"/>
        </w:numPr>
        <w:ind w:left="567" w:hanging="283"/>
      </w:pPr>
      <w:r>
        <w:t>de verplichte verzekering geneeskundige verzorging en uitkeringen</w:t>
      </w:r>
    </w:p>
    <w:p w14:paraId="48505519" w14:textId="77777777" w:rsidR="001F3F22" w:rsidRPr="007A6745" w:rsidRDefault="001F3F22">
      <w:pPr>
        <w:numPr>
          <w:ilvl w:val="0"/>
          <w:numId w:val="41"/>
        </w:numPr>
        <w:ind w:left="567" w:hanging="283"/>
      </w:pPr>
      <w:r>
        <w:t>de aanvullende diensten en deze die het voorwerp uitmaken van samenwerkingsakkoorden</w:t>
      </w:r>
    </w:p>
    <w:p w14:paraId="4CDD7BB8" w14:textId="77777777" w:rsidR="001F3F22" w:rsidRPr="007A6745" w:rsidRDefault="001F3F22">
      <w:pPr>
        <w:numPr>
          <w:ilvl w:val="0"/>
          <w:numId w:val="41"/>
        </w:numPr>
        <w:ind w:left="567" w:hanging="283"/>
      </w:pPr>
      <w:r>
        <w:t>gezondheidsvragen</w:t>
      </w:r>
    </w:p>
    <w:p w14:paraId="67E0214D" w14:textId="77777777" w:rsidR="001F3F22" w:rsidRPr="007A6745" w:rsidRDefault="001F3F22">
      <w:pPr>
        <w:numPr>
          <w:ilvl w:val="0"/>
          <w:numId w:val="41"/>
        </w:numPr>
        <w:ind w:left="567" w:hanging="283"/>
      </w:pPr>
      <w:r>
        <w:t xml:space="preserve">de actualiteit van de ZIV  </w:t>
      </w:r>
    </w:p>
    <w:p w14:paraId="1C6A708D" w14:textId="77777777" w:rsidR="001F3F22" w:rsidRPr="007A6745" w:rsidRDefault="001F3F22">
      <w:pPr>
        <w:numPr>
          <w:ilvl w:val="0"/>
          <w:numId w:val="41"/>
        </w:numPr>
        <w:ind w:left="567" w:hanging="283"/>
      </w:pPr>
      <w:r>
        <w:t>een goed gebruik van de sociale wetgeving en de sociale zekerheid</w:t>
      </w:r>
    </w:p>
    <w:p w14:paraId="3A6C8214" w14:textId="77777777" w:rsidR="001F3F22" w:rsidRPr="007A6745" w:rsidRDefault="001F3F22">
      <w:pPr>
        <w:numPr>
          <w:ilvl w:val="0"/>
          <w:numId w:val="41"/>
        </w:numPr>
        <w:ind w:left="567" w:hanging="283"/>
      </w:pPr>
      <w:r>
        <w:t>een verbetering van de levenskwaliteit van de leden</w:t>
      </w:r>
    </w:p>
    <w:p w14:paraId="6FC6FD39" w14:textId="77777777" w:rsidR="001F3F22" w:rsidRPr="007A6745" w:rsidRDefault="001F3F22" w:rsidP="007A6745">
      <w:pPr>
        <w:pStyle w:val="Titre3"/>
      </w:pPr>
      <w:bookmarkStart w:id="177" w:name="_Toc84322620"/>
      <w:bookmarkStart w:id="178" w:name="_Toc178756937"/>
      <w:r>
        <w:t>Artikel 46 (afgeschaft)</w:t>
      </w:r>
      <w:bookmarkEnd w:id="177"/>
      <w:bookmarkEnd w:id="178"/>
    </w:p>
    <w:p w14:paraId="1211B427" w14:textId="2676006E" w:rsidR="001F3F22" w:rsidRPr="00727CCD" w:rsidRDefault="001F3F22" w:rsidP="0051703E">
      <w:pPr>
        <w:pStyle w:val="Titre2"/>
      </w:pPr>
      <w:bookmarkStart w:id="179" w:name="_Toc84322621"/>
      <w:bookmarkStart w:id="180" w:name="_Toc178756938"/>
      <w:r>
        <w:t>Afdeling 4: Dienst Ledenverdediging</w:t>
      </w:r>
      <w:bookmarkEnd w:id="179"/>
      <w:bookmarkEnd w:id="180"/>
    </w:p>
    <w:p w14:paraId="4C38F7A9" w14:textId="77777777" w:rsidR="001F3F22" w:rsidRPr="007A6745" w:rsidRDefault="001F3F22" w:rsidP="007A6745">
      <w:pPr>
        <w:pStyle w:val="Titre3"/>
      </w:pPr>
      <w:bookmarkStart w:id="181" w:name="_Toc84322622"/>
      <w:bookmarkStart w:id="182" w:name="_Toc178756939"/>
      <w:r>
        <w:t>Artikel 47</w:t>
      </w:r>
      <w:bookmarkEnd w:id="181"/>
      <w:bookmarkEnd w:id="182"/>
    </w:p>
    <w:p w14:paraId="4081F0C7" w14:textId="77777777" w:rsidR="001F3F22" w:rsidRPr="007A6745" w:rsidRDefault="001F3F22" w:rsidP="001F3F22">
      <w:r>
        <w:t>De Landsbond organiseert een dienst voor Juridisch advies onder de benaming dienst Ledenverdediging.</w:t>
      </w:r>
    </w:p>
    <w:p w14:paraId="53FEC8BA" w14:textId="77777777" w:rsidR="001F3F22" w:rsidRPr="007A6745" w:rsidRDefault="001F3F22" w:rsidP="001F3F22">
      <w:r>
        <w:t>Deze dienst streeft de volgende doelstellingen na:</w:t>
      </w:r>
    </w:p>
    <w:p w14:paraId="70675784" w14:textId="77777777" w:rsidR="001F3F22" w:rsidRPr="007A6745" w:rsidRDefault="001F3F22">
      <w:pPr>
        <w:numPr>
          <w:ilvl w:val="0"/>
          <w:numId w:val="41"/>
        </w:numPr>
        <w:ind w:left="567" w:hanging="283"/>
      </w:pPr>
      <w:r>
        <w:t>de leden adviseren in hun geschillen met de hulpverleners en ziekenhuizen of eventueel in hun vorderingen tegen hen</w:t>
      </w:r>
    </w:p>
    <w:p w14:paraId="47955BE3" w14:textId="77777777" w:rsidR="001F3F22" w:rsidRPr="007A6745" w:rsidRDefault="001F3F22">
      <w:pPr>
        <w:numPr>
          <w:ilvl w:val="0"/>
          <w:numId w:val="41"/>
        </w:numPr>
        <w:ind w:left="567" w:hanging="283"/>
      </w:pPr>
      <w:r>
        <w:t>aan de leden raad geven en hen adviseren over de beste manier om vergoeding van de behandeling en de waarborg van passende geldelijke voordelen te verkrijgen</w:t>
      </w:r>
    </w:p>
    <w:p w14:paraId="47F2F3E6" w14:textId="77777777" w:rsidR="001F3F22" w:rsidRPr="007A6745" w:rsidRDefault="001F3F22">
      <w:pPr>
        <w:numPr>
          <w:ilvl w:val="0"/>
          <w:numId w:val="41"/>
        </w:numPr>
        <w:ind w:left="567" w:hanging="283"/>
      </w:pPr>
      <w:r>
        <w:lastRenderedPageBreak/>
        <w:t>alle nuttige inlichtingen en informatie verstrekken met het oog op de verwezenlijking van bovenvermelde doelstellingen</w:t>
      </w:r>
    </w:p>
    <w:p w14:paraId="4E838FA0" w14:textId="77777777" w:rsidR="001F3F22" w:rsidRPr="007A6745" w:rsidRDefault="001F3F22">
      <w:pPr>
        <w:numPr>
          <w:ilvl w:val="0"/>
          <w:numId w:val="41"/>
        </w:numPr>
        <w:ind w:left="567" w:hanging="283"/>
      </w:pPr>
      <w:r>
        <w:t>indien nodig, bemiddeling organiseren met de zorgverleners en de ziekenhuizen</w:t>
      </w:r>
    </w:p>
    <w:p w14:paraId="2829DB7F" w14:textId="77777777" w:rsidR="001F3F22" w:rsidRPr="007A6745" w:rsidRDefault="001F3F22">
      <w:pPr>
        <w:numPr>
          <w:ilvl w:val="0"/>
          <w:numId w:val="41"/>
        </w:numPr>
        <w:ind w:left="567" w:hanging="283"/>
      </w:pPr>
      <w:r>
        <w:t>de rechtsvorderingen voorzien in artikel 39 van de wet van 6 augustus 1990 beheren teneinde de verdediging van de leden tegenover derden te verzekeren</w:t>
      </w:r>
    </w:p>
    <w:p w14:paraId="68D65FF7" w14:textId="77777777" w:rsidR="001F3F22" w:rsidRPr="007A6745" w:rsidRDefault="001F3F22" w:rsidP="001F3F22">
      <w:r>
        <w:t>Er zal geen enkele financiële bijdrage geëist worden van het lid, opdat hij een beroep zou kunnen doen op de dienstverlening in het kader van deze dienst.</w:t>
      </w:r>
    </w:p>
    <w:p w14:paraId="5BB1EDFB" w14:textId="4EDCF01B" w:rsidR="001F3F22" w:rsidRPr="0051703E" w:rsidRDefault="001F3F22" w:rsidP="0051703E">
      <w:pPr>
        <w:pStyle w:val="Titre2"/>
      </w:pPr>
      <w:bookmarkStart w:id="183" w:name="_Toc84322623"/>
      <w:bookmarkStart w:id="184" w:name="_Toc178756940"/>
      <w:r>
        <w:t>Afdeling 5: Dienst Dringende zorg in buitenland</w:t>
      </w:r>
      <w:bookmarkEnd w:id="183"/>
      <w:bookmarkEnd w:id="184"/>
    </w:p>
    <w:p w14:paraId="5403A275" w14:textId="77777777" w:rsidR="001F3F22" w:rsidRPr="007A6745" w:rsidRDefault="001F3F22" w:rsidP="007A6745">
      <w:pPr>
        <w:pStyle w:val="Titre3"/>
      </w:pPr>
      <w:bookmarkStart w:id="185" w:name="_Toc84322624"/>
      <w:bookmarkStart w:id="186" w:name="_Toc178756941"/>
      <w:r>
        <w:t>Artikel 48</w:t>
      </w:r>
      <w:bookmarkEnd w:id="185"/>
      <w:bookmarkEnd w:id="186"/>
    </w:p>
    <w:p w14:paraId="2A7C3F0B" w14:textId="77777777" w:rsidR="001F3F22" w:rsidRPr="007A6745" w:rsidRDefault="001F3F22" w:rsidP="001F3F22">
      <w:r>
        <w:t>De Landsbond organiseert een dienst ‘Dringende zorg in het buitenland’ genaamd.</w:t>
      </w:r>
    </w:p>
    <w:p w14:paraId="7B8B48FB" w14:textId="77777777" w:rsidR="001F3F22" w:rsidRPr="007A6745" w:rsidRDefault="001F3F22" w:rsidP="00796362">
      <w:pPr>
        <w:numPr>
          <w:ilvl w:val="0"/>
          <w:numId w:val="17"/>
        </w:numPr>
        <w:ind w:left="567" w:hanging="283"/>
        <w:rPr>
          <w:u w:val="single"/>
        </w:rPr>
      </w:pPr>
      <w:r>
        <w:rPr>
          <w:u w:val="single"/>
        </w:rPr>
        <w:t>De gerechtigden</w:t>
      </w:r>
    </w:p>
    <w:p w14:paraId="297BCA08" w14:textId="77777777" w:rsidR="001F3F22" w:rsidRPr="007A6745" w:rsidRDefault="001F3F22" w:rsidP="008C17B6">
      <w:pPr>
        <w:ind w:left="567"/>
      </w:pPr>
      <w:r>
        <w:t>De gerechtigden en hun personen ten laste die, vóór hun vertrek naar het buitenland, de bijdrage van de aanvullende diensten hebben betaald.</w:t>
      </w:r>
    </w:p>
    <w:p w14:paraId="0D0270B2" w14:textId="77777777" w:rsidR="001F3F22" w:rsidRPr="007A6745" w:rsidRDefault="001F3F22" w:rsidP="008C17B6">
      <w:pPr>
        <w:ind w:left="567"/>
      </w:pPr>
      <w:r>
        <w:t>De gerechtigden moeten hun officiële woonplaats in België hebben en ingeschreven zijn in het Belgische Rijksregister van de natuurlijke personen. Deze voorwaarde geldt niet voor volgende personen:</w:t>
      </w:r>
    </w:p>
    <w:p w14:paraId="31AA23B3" w14:textId="77777777" w:rsidR="001F3F22" w:rsidRPr="007A6745" w:rsidRDefault="001F3F22" w:rsidP="00796362">
      <w:pPr>
        <w:numPr>
          <w:ilvl w:val="0"/>
          <w:numId w:val="18"/>
        </w:numPr>
        <w:ind w:left="851" w:hanging="284"/>
      </w:pPr>
      <w:r>
        <w:t>de gerechtigden die een activiteit uitoefenen die verband houdt met de Belgische strijdkrachten bij het Eurocorps in Frankrijk en aan de personen ten laste, bij reizen buiten België en Frankrijk</w:t>
      </w:r>
    </w:p>
    <w:p w14:paraId="672844FE" w14:textId="77777777" w:rsidR="001F3F22" w:rsidRPr="007A6745" w:rsidRDefault="001F3F22" w:rsidP="00796362">
      <w:pPr>
        <w:numPr>
          <w:ilvl w:val="0"/>
          <w:numId w:val="18"/>
        </w:numPr>
        <w:ind w:left="851" w:hanging="284"/>
      </w:pPr>
      <w:r>
        <w:t>de gerechtigden die in België sociale bijdragen betalen, maar die hun officiële woonplaats in Nederland, Duitsland, Luxemburg of Frankrijk hebben en hun personen te hunnen laste, bij reizen buiten België en het land waar zij officieel wonen</w:t>
      </w:r>
    </w:p>
    <w:p w14:paraId="0EEBC29B" w14:textId="77777777" w:rsidR="001F3F22" w:rsidRPr="007A6745" w:rsidRDefault="001F3F22" w:rsidP="00796362">
      <w:pPr>
        <w:numPr>
          <w:ilvl w:val="0"/>
          <w:numId w:val="18"/>
        </w:numPr>
        <w:ind w:left="851" w:hanging="284"/>
      </w:pPr>
      <w:r>
        <w:t>de gerechtigden die in België sociale bijdragen betalen, die door hun werkgever in België naar een land vermeld in punt D.1. gestuurd werden en die er hun officiële woonplaats hebben, en hun personen ten laste, bij reizen buiten België en het land waar zij officieel wonen</w:t>
      </w:r>
    </w:p>
    <w:p w14:paraId="0595713B" w14:textId="77777777" w:rsidR="001F3F22" w:rsidRPr="007A6745" w:rsidRDefault="001F3F22" w:rsidP="00796362">
      <w:pPr>
        <w:numPr>
          <w:ilvl w:val="0"/>
          <w:numId w:val="18"/>
        </w:numPr>
        <w:ind w:left="851" w:hanging="284"/>
      </w:pPr>
      <w:r>
        <w:t>de gepensioneerden, invaliden en personen ten laste die niet bij de titularis wonen, op wie de Europese verordeningen 883/2004 en 987/2009 van toepassing zijn, en die hun officiële woonplaats in een lidstaat van de Europese Unie hebben, en hun personen te hunnen laste, bij reizen buiten België en het land waar zij officieel wonen</w:t>
      </w:r>
    </w:p>
    <w:p w14:paraId="28618CEA" w14:textId="77777777" w:rsidR="001F3F22" w:rsidRPr="007A6745" w:rsidRDefault="001F3F22" w:rsidP="00F13E59">
      <w:pPr>
        <w:ind w:left="567"/>
      </w:pPr>
      <w:r>
        <w:t>Wanneer een beroep wordt gedaan op de dienstverlening, geeft de patiënt hiermee de toestemming aan het ziekenfonds en de organisatie aan wie de dienstverlening wordt toevertrouwd om de medische en andere informatie in te zamelen, te behandelen en door te geven aan derden voor zover dit nodig is voor de opvolging van de volgende zaken: het beheer van de bijstand, het beheer van de kosten en van de afrekening van de bijstand en het beheer van eventuele geschillen. De wettelijke bepalingen inzake het medisch geheim blijven onverminderd van toepassing.</w:t>
      </w:r>
    </w:p>
    <w:p w14:paraId="4167C413" w14:textId="77777777" w:rsidR="001F3F22" w:rsidRPr="007A6745" w:rsidRDefault="001F3F22" w:rsidP="00796362">
      <w:pPr>
        <w:numPr>
          <w:ilvl w:val="0"/>
          <w:numId w:val="17"/>
        </w:numPr>
        <w:ind w:left="567" w:hanging="283"/>
        <w:rPr>
          <w:u w:val="single"/>
        </w:rPr>
      </w:pPr>
      <w:r>
        <w:rPr>
          <w:u w:val="single"/>
        </w:rPr>
        <w:t>De dienstverlening</w:t>
      </w:r>
    </w:p>
    <w:p w14:paraId="44D9E94A" w14:textId="77777777" w:rsidR="001F3F22" w:rsidRPr="007A6745" w:rsidRDefault="001F3F22" w:rsidP="00F13E59">
      <w:pPr>
        <w:ind w:left="567"/>
      </w:pPr>
      <w:r>
        <w:t>De dienstverlening in geval van  ziekte of ongeval in het buitenland omvat:</w:t>
      </w:r>
    </w:p>
    <w:p w14:paraId="76D7944C" w14:textId="77777777" w:rsidR="001F3F22" w:rsidRPr="007A6745" w:rsidRDefault="001F3F22" w:rsidP="00796362">
      <w:pPr>
        <w:numPr>
          <w:ilvl w:val="0"/>
          <w:numId w:val="19"/>
        </w:numPr>
        <w:ind w:left="851" w:hanging="284"/>
      </w:pPr>
      <w:r>
        <w:t xml:space="preserve">Bijstand via bijstandscentrale </w:t>
      </w:r>
      <w:proofErr w:type="spellStart"/>
      <w:r>
        <w:t>Mediphone</w:t>
      </w:r>
      <w:proofErr w:type="spellEnd"/>
      <w:r>
        <w:t xml:space="preserve"> Assist in geval van een dringend medisch probleem of overlijden in het buitenland</w:t>
      </w:r>
    </w:p>
    <w:p w14:paraId="47610E56" w14:textId="77777777" w:rsidR="001F3F22" w:rsidRPr="007A6745" w:rsidRDefault="001F3F22" w:rsidP="00F13E59">
      <w:pPr>
        <w:ind w:left="851"/>
      </w:pPr>
      <w:r>
        <w:lastRenderedPageBreak/>
        <w:t>Onder bijstand wordt begrepen:</w:t>
      </w:r>
    </w:p>
    <w:p w14:paraId="716FD447" w14:textId="77777777" w:rsidR="001F3F22" w:rsidRPr="007A6745" w:rsidRDefault="001F3F22">
      <w:pPr>
        <w:numPr>
          <w:ilvl w:val="0"/>
          <w:numId w:val="43"/>
        </w:numPr>
        <w:ind w:left="1134"/>
      </w:pPr>
      <w:r>
        <w:t>het verlenen van advies en geven van informatie op medisch en administratief gebied</w:t>
      </w:r>
    </w:p>
    <w:p w14:paraId="6A2F9C3B" w14:textId="77777777" w:rsidR="001F3F22" w:rsidRPr="007A6745" w:rsidRDefault="001F3F22">
      <w:pPr>
        <w:numPr>
          <w:ilvl w:val="0"/>
          <w:numId w:val="43"/>
        </w:numPr>
        <w:ind w:left="1134"/>
      </w:pPr>
      <w:r>
        <w:t>het verlenen van betalingsgaranties in geval van:</w:t>
      </w:r>
    </w:p>
    <w:p w14:paraId="3F8967C3" w14:textId="77777777" w:rsidR="001F3F22" w:rsidRPr="007A6745" w:rsidRDefault="001F3F22">
      <w:pPr>
        <w:numPr>
          <w:ilvl w:val="1"/>
          <w:numId w:val="43"/>
        </w:numPr>
        <w:ind w:left="1418"/>
      </w:pPr>
      <w:r>
        <w:t>een opname van minimum 1 nacht in een ziekenhuis, zoals bepaald in artikel 294 van het KB van 3 juli 1996 tot uitvoering van de wet betreffende de verplichte verzekering voor geneeskundige verzorging en uitkeringen</w:t>
      </w:r>
    </w:p>
    <w:p w14:paraId="155E8600" w14:textId="77777777" w:rsidR="001F3F22" w:rsidRPr="007A6745" w:rsidRDefault="001F3F22">
      <w:pPr>
        <w:numPr>
          <w:ilvl w:val="1"/>
          <w:numId w:val="43"/>
        </w:numPr>
        <w:ind w:left="1418"/>
      </w:pPr>
      <w:r>
        <w:t>dialyse, zuurstoftherapie, chemo- en radiotherapie aangevat in België</w:t>
      </w:r>
    </w:p>
    <w:p w14:paraId="66475F87" w14:textId="77777777" w:rsidR="001F3F22" w:rsidRPr="007A6745" w:rsidRDefault="001F3F22">
      <w:pPr>
        <w:numPr>
          <w:ilvl w:val="1"/>
          <w:numId w:val="43"/>
        </w:numPr>
        <w:ind w:left="1418"/>
      </w:pPr>
      <w:r>
        <w:t>ambulante verzorging naar aanleiding van een wintersportongeval</w:t>
      </w:r>
    </w:p>
    <w:p w14:paraId="5B289A5A" w14:textId="77777777" w:rsidR="001F3F22" w:rsidRPr="007A6745" w:rsidRDefault="001F3F22">
      <w:pPr>
        <w:numPr>
          <w:ilvl w:val="0"/>
          <w:numId w:val="43"/>
        </w:numPr>
        <w:ind w:left="1134"/>
      </w:pPr>
      <w:r>
        <w:t>het organiseren van een medisch noodzakelijke repatriëring van de patiënt bij wintersportongevallen en ziekenhuisopname</w:t>
      </w:r>
    </w:p>
    <w:p w14:paraId="3FB66682" w14:textId="77777777" w:rsidR="001F3F22" w:rsidRPr="007A6745" w:rsidRDefault="001F3F22">
      <w:pPr>
        <w:numPr>
          <w:ilvl w:val="0"/>
          <w:numId w:val="43"/>
        </w:numPr>
        <w:ind w:left="1134"/>
      </w:pPr>
      <w:r>
        <w:t>het organiseren van een repatriëring van het stoffelijke overschot</w:t>
      </w:r>
    </w:p>
    <w:p w14:paraId="53874DB6" w14:textId="77777777" w:rsidR="001F3F22" w:rsidRPr="007A6745" w:rsidRDefault="001F3F22">
      <w:pPr>
        <w:numPr>
          <w:ilvl w:val="0"/>
          <w:numId w:val="43"/>
        </w:numPr>
        <w:ind w:left="1134"/>
      </w:pPr>
      <w:r>
        <w:t>het verzenden van geneesmiddelen, protheses en apparaten, wanneer deze ter plaatse niet beschikbaar zijn</w:t>
      </w:r>
    </w:p>
    <w:p w14:paraId="08BD19B6" w14:textId="77777777" w:rsidR="001F3F22" w:rsidRPr="007A6745" w:rsidRDefault="001F3F22">
      <w:pPr>
        <w:numPr>
          <w:ilvl w:val="0"/>
          <w:numId w:val="43"/>
        </w:numPr>
        <w:ind w:left="1134"/>
      </w:pPr>
      <w:r>
        <w:t>het contacteren van familie en artsen</w:t>
      </w:r>
    </w:p>
    <w:p w14:paraId="598FFF62" w14:textId="77777777" w:rsidR="001F3F22" w:rsidRPr="007A6745" w:rsidRDefault="001F3F22" w:rsidP="00796362">
      <w:pPr>
        <w:numPr>
          <w:ilvl w:val="0"/>
          <w:numId w:val="19"/>
        </w:numPr>
        <w:ind w:left="851" w:hanging="284"/>
      </w:pPr>
      <w:r>
        <w:t>Financiële tegemoetkomingen</w:t>
      </w:r>
    </w:p>
    <w:p w14:paraId="04452926" w14:textId="77777777" w:rsidR="001F3F22" w:rsidRPr="007A6745" w:rsidRDefault="001F3F22" w:rsidP="00F13E59">
      <w:pPr>
        <w:ind w:left="851"/>
      </w:pPr>
      <w:r>
        <w:t>Voor volgende kosten voorziet deze dienst in een bijkomende tegemoetkoming:</w:t>
      </w:r>
    </w:p>
    <w:p w14:paraId="6C484269" w14:textId="77777777" w:rsidR="001F3F22" w:rsidRPr="00F13E59" w:rsidRDefault="001F3F22">
      <w:pPr>
        <w:numPr>
          <w:ilvl w:val="0"/>
          <w:numId w:val="43"/>
        </w:numPr>
        <w:ind w:left="1134"/>
      </w:pPr>
      <w:r>
        <w:t>bijkomende vervoer- en/of verblijfkosten van de zieke of gewonde, evenals van één of meerdere  reisgenoten</w:t>
      </w:r>
    </w:p>
    <w:p w14:paraId="2B28AB69" w14:textId="77777777" w:rsidR="001F3F22" w:rsidRPr="007A6745" w:rsidRDefault="001F3F22">
      <w:pPr>
        <w:numPr>
          <w:ilvl w:val="0"/>
          <w:numId w:val="43"/>
        </w:numPr>
        <w:ind w:left="1134"/>
      </w:pPr>
      <w:r>
        <w:t>medische kosten die ten laste blijven van de gerechtigde na de toepassing van de nationale of internationale reglementering met betrekking tot de ziekteverzekering en na de tegemoetkoming in het kader van een andere verzekering, opgelegd door een wettelijke of reglementaire bepaling</w:t>
      </w:r>
    </w:p>
    <w:p w14:paraId="524498F6" w14:textId="77777777" w:rsidR="001F3F22" w:rsidRPr="007A6745" w:rsidRDefault="001F3F22">
      <w:pPr>
        <w:numPr>
          <w:ilvl w:val="0"/>
          <w:numId w:val="43"/>
        </w:numPr>
        <w:ind w:left="1134"/>
      </w:pPr>
      <w:r>
        <w:t>telefoonkosten</w:t>
      </w:r>
    </w:p>
    <w:p w14:paraId="0089FFA1" w14:textId="77777777" w:rsidR="001F3F22" w:rsidRPr="007A6745" w:rsidRDefault="001F3F22" w:rsidP="00F13E59">
      <w:pPr>
        <w:ind w:left="851"/>
      </w:pPr>
      <w:r>
        <w:t xml:space="preserve">De bijstandscentrale </w:t>
      </w:r>
      <w:proofErr w:type="spellStart"/>
      <w:r>
        <w:t>Mediphone</w:t>
      </w:r>
      <w:proofErr w:type="spellEnd"/>
      <w:r>
        <w:t xml:space="preserve"> Assist bepaalt, overeenkomstig deze statutaire bepalingen, het beleid voor de afhandeling van de hierboven omschreven dienstverlening. Indien de rechthebbende de richtlijnen en procedures van de bijstandscentrale niet volgt, dan verliest hij zijn recht op bijstand en op de terugbetaling.</w:t>
      </w:r>
    </w:p>
    <w:p w14:paraId="492078B0" w14:textId="77777777" w:rsidR="001F3F22" w:rsidRPr="007A6745" w:rsidRDefault="001F3F22" w:rsidP="00796362">
      <w:pPr>
        <w:numPr>
          <w:ilvl w:val="0"/>
          <w:numId w:val="17"/>
        </w:numPr>
        <w:ind w:left="567" w:hanging="283"/>
        <w:rPr>
          <w:u w:val="single"/>
        </w:rPr>
      </w:pPr>
      <w:r>
        <w:rPr>
          <w:u w:val="single"/>
        </w:rPr>
        <w:t>De voorwaarden</w:t>
      </w:r>
    </w:p>
    <w:p w14:paraId="7DC2D06D" w14:textId="77777777" w:rsidR="001F3F22" w:rsidRPr="007A6745" w:rsidRDefault="001F3F22" w:rsidP="00F13E59">
      <w:pPr>
        <w:ind w:left="567"/>
      </w:pPr>
      <w:r>
        <w:t>Om de dienstverlening te kunnen genieten, moeten volgende voorwaarden vervuld zijn:</w:t>
      </w:r>
    </w:p>
    <w:p w14:paraId="35C2DEC2" w14:textId="77777777" w:rsidR="001F3F22" w:rsidRPr="007A6745" w:rsidRDefault="001F3F22" w:rsidP="00796362">
      <w:pPr>
        <w:numPr>
          <w:ilvl w:val="0"/>
          <w:numId w:val="20"/>
        </w:numPr>
        <w:ind w:left="851" w:hanging="284"/>
      </w:pPr>
      <w:r>
        <w:t xml:space="preserve">Behalve in geval van overmacht, moet de bijstandscentrale </w:t>
      </w:r>
      <w:proofErr w:type="spellStart"/>
      <w:r>
        <w:t>Mediphone</w:t>
      </w:r>
      <w:proofErr w:type="spellEnd"/>
      <w:r>
        <w:t xml:space="preserve"> Assist binnen de 48u na de ziekenhuisopname n.a.v. een ongeval, ziekte of aandoening verwittigd worden. Voor dialyse, zuurstoftherapie, chemo- en radiotherapie die aangevat werd in België moet de bijstandscentrale MA 1 maand voor de datum van vertrek verwittigd worden.</w:t>
      </w:r>
    </w:p>
    <w:p w14:paraId="0FE88761" w14:textId="77777777" w:rsidR="001F3F22" w:rsidRPr="007A6745" w:rsidRDefault="001F3F22" w:rsidP="00796362">
      <w:pPr>
        <w:numPr>
          <w:ilvl w:val="0"/>
          <w:numId w:val="20"/>
        </w:numPr>
        <w:ind w:left="851" w:hanging="284"/>
      </w:pPr>
      <w:r>
        <w:t xml:space="preserve">In het geval dat er geen oproep werd gedaan naar MA en dat er toch nog een tegemoetkoming kan verleend worden volgens de voorwaarden voorzien in punt D1, moet er een geldige tegemoetkomingsaanvraag naar behoren ingevuld en ondertekend, bij de dienst DZB ingediend worden.  </w:t>
      </w:r>
    </w:p>
    <w:p w14:paraId="669E51FA" w14:textId="77777777" w:rsidR="001F3F22" w:rsidRPr="007A6745" w:rsidRDefault="001F3F22" w:rsidP="00796362">
      <w:pPr>
        <w:numPr>
          <w:ilvl w:val="0"/>
          <w:numId w:val="20"/>
        </w:numPr>
        <w:ind w:left="851" w:hanging="284"/>
      </w:pPr>
      <w:r>
        <w:t>De dienstverlening geldt voor een periode van 3 maanden per tijdelijk verblijf, die aanvangt vanaf de eerste dag van geneeskundige verzorging n.a.v. een ongeval, aandoening of ziekte.</w:t>
      </w:r>
    </w:p>
    <w:p w14:paraId="5B44A194" w14:textId="77777777" w:rsidR="001F3F22" w:rsidRPr="007A6745" w:rsidRDefault="001F3F22" w:rsidP="00F13E59">
      <w:pPr>
        <w:ind w:left="851"/>
      </w:pPr>
      <w:r>
        <w:t xml:space="preserve">De periode van dekking van de dienst is 12 maanden voor studenten die deelnemen aan een uitwisselingsprogramma of stage lopen, in een lidstaat van de Europese Unie of in Noorwegen, </w:t>
      </w:r>
      <w:r>
        <w:lastRenderedPageBreak/>
        <w:t>IJsland, Liechtenstein, het Verenigde Koninkrijk, of Zwitserland en een attest van de buitenlandse onderwijsinstelling kunnen voorleggen.</w:t>
      </w:r>
    </w:p>
    <w:p w14:paraId="72F785F3" w14:textId="77777777" w:rsidR="001F3F22" w:rsidRPr="007A6745" w:rsidRDefault="001F3F22" w:rsidP="00F13E59">
      <w:pPr>
        <w:ind w:left="851"/>
      </w:pPr>
      <w:r>
        <w:t xml:space="preserve">Wanneer een lid arbeidsongeschikt is en voor zover de toestemming voor het verblijf in het buitenland van de adviserend arts van het ziekenfonds vereist is in het kader van de uitkeringsverzekering, gebeuren de hulpverlening door toedoen van de bijstandscentrale </w:t>
      </w:r>
      <w:proofErr w:type="spellStart"/>
      <w:r>
        <w:t>Mediphone</w:t>
      </w:r>
      <w:proofErr w:type="spellEnd"/>
      <w:r>
        <w:t xml:space="preserve"> Assist én de financiële tegemoetkoming, onverminderd de punten D en E van dit artikel, voor zover de eerste verzorging toegediend werd tijdens de periode, die vooraf toegekend was door de adviserend arts van het ziekenfonds.</w:t>
      </w:r>
    </w:p>
    <w:p w14:paraId="1CDABDA8" w14:textId="77777777" w:rsidR="001F3F22" w:rsidRPr="007A6745" w:rsidRDefault="001F3F22" w:rsidP="00796362">
      <w:pPr>
        <w:numPr>
          <w:ilvl w:val="0"/>
          <w:numId w:val="20"/>
        </w:numPr>
        <w:ind w:left="851" w:hanging="284"/>
      </w:pPr>
      <w:r>
        <w:t>Het moet gaan om niet-geplande, dringende medische verzorging.</w:t>
      </w:r>
    </w:p>
    <w:p w14:paraId="0EAA8B9C" w14:textId="77777777" w:rsidR="001F3F22" w:rsidRPr="007A6745" w:rsidRDefault="001F3F22" w:rsidP="00F13E59">
      <w:pPr>
        <w:ind w:left="851"/>
      </w:pPr>
      <w:r>
        <w:t>De dienst dekt de medische verzorging niet wanneer de verplaatsing naar het buitenland tot doel heeft zich er te laten verzorgen of onderzoeken.</w:t>
      </w:r>
    </w:p>
    <w:p w14:paraId="3FBA8E47" w14:textId="77777777" w:rsidR="001F3F22" w:rsidRPr="007A6745" w:rsidRDefault="001F3F22" w:rsidP="00F13E59">
      <w:pPr>
        <w:ind w:left="851"/>
      </w:pPr>
      <w:r>
        <w:t>De dienst behoudt zich het recht om de bijstand en tussenkomst te weigeren of terug te vorderen indien de reis naar of het verblijf in het buitenland (dan wel eventueel risicovol gedrag tijdens het verblijf) leidt tot een verergering van de gezondheidssituatie.</w:t>
      </w:r>
    </w:p>
    <w:p w14:paraId="72F112E1" w14:textId="77777777" w:rsidR="001F3F22" w:rsidRPr="007A6745" w:rsidRDefault="001F3F22" w:rsidP="00796362">
      <w:pPr>
        <w:numPr>
          <w:ilvl w:val="0"/>
          <w:numId w:val="20"/>
        </w:numPr>
        <w:ind w:left="851" w:hanging="284"/>
      </w:pPr>
      <w:r>
        <w:t xml:space="preserve">Voor de bijkomende tegemoetkoming in de kosten met betrekking tot medische verzorging in het buitenland, moeten de originele vereffende facturen overhandigd worden, samen met het bewijs van hun betaling.  </w:t>
      </w:r>
    </w:p>
    <w:p w14:paraId="256E40D2" w14:textId="77777777" w:rsidR="001F3F22" w:rsidRPr="007A6745" w:rsidRDefault="001F3F22" w:rsidP="00796362">
      <w:pPr>
        <w:numPr>
          <w:ilvl w:val="0"/>
          <w:numId w:val="20"/>
        </w:numPr>
        <w:ind w:left="851" w:hanging="284"/>
      </w:pPr>
      <w:r>
        <w:t xml:space="preserve">De gerechtigde wordt verondersteld te handelen als een ‘goed huisvader’. Dit wil zeggen dat de gerechtigde wordt verondersteld zich te gedragen zoals iedere voorzichtige persoon zich in dezelfde omstandigheden normaal zou moeten gedragen. </w:t>
      </w:r>
    </w:p>
    <w:p w14:paraId="11B96E2A" w14:textId="77777777" w:rsidR="001F3F22" w:rsidRPr="007A6745" w:rsidRDefault="001F3F22" w:rsidP="00796362">
      <w:pPr>
        <w:numPr>
          <w:ilvl w:val="0"/>
          <w:numId w:val="17"/>
        </w:numPr>
        <w:ind w:left="567" w:hanging="283"/>
        <w:rPr>
          <w:u w:val="single"/>
        </w:rPr>
      </w:pPr>
      <w:r>
        <w:rPr>
          <w:u w:val="single"/>
        </w:rPr>
        <w:t>De tegemoetkomingen</w:t>
      </w:r>
    </w:p>
    <w:p w14:paraId="11C40BBD" w14:textId="77777777" w:rsidR="001F3F22" w:rsidRPr="007A6745" w:rsidRDefault="001F3F22" w:rsidP="00796362">
      <w:pPr>
        <w:numPr>
          <w:ilvl w:val="0"/>
          <w:numId w:val="21"/>
        </w:numPr>
        <w:ind w:left="851" w:hanging="284"/>
      </w:pPr>
      <w:r>
        <w:t>De kosten met betrekking tot geneeskundige verzorging in het buitenland</w:t>
      </w:r>
    </w:p>
    <w:p w14:paraId="77137CEA" w14:textId="77777777" w:rsidR="001F3F22" w:rsidRPr="007A6745" w:rsidRDefault="001F3F22" w:rsidP="00F13E59">
      <w:pPr>
        <w:ind w:left="851"/>
      </w:pPr>
      <w:r>
        <w:t>De kosten van geneeskundige verzorging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in Albanië, Israël, Libanon, Jordanië, Palestina en het Verenigde Koninkrijk, komen in aanmerking voor een tegemoetkoming van de dienst, na tussenkomst van de verplichte verzekering geneeskundige verzorging en uitkeringen of van de internationale verdragen of van enige andere verzekering, opgelegd door een wettelijke of reglementaire bepaling.  Deze bepaling geldt niet voor de particuliere verzekeringscontracten, waarvan de tegemoetkomingen niet in aanmerking mogen worden genomen voor de bepaling van de voordelen die toegekend worden in het kader van deze dienst.</w:t>
      </w:r>
    </w:p>
    <w:p w14:paraId="41AC1186" w14:textId="77777777" w:rsidR="001F3F22" w:rsidRPr="007A6745" w:rsidRDefault="001F3F22" w:rsidP="00F13E59">
      <w:pPr>
        <w:ind w:left="851"/>
      </w:pPr>
      <w:r>
        <w:t>De kosten naar aanleiding van een ziekenhuisopname, ambulante verzorging voor en na de bijbehorende opname (maximaal 15 dagen ervoor en 15 dagen erna), ambulante verzorging wegens een wintersportongeval, dialyse, zuurstoftherapie, chemo- en radiotherapie die aangevat werden in België, worden volledig ten laste genomen door de dienst.</w:t>
      </w:r>
    </w:p>
    <w:p w14:paraId="0129068B" w14:textId="77777777" w:rsidR="001F3F22" w:rsidRPr="007A6745" w:rsidRDefault="001F3F22" w:rsidP="00F13E59">
      <w:pPr>
        <w:ind w:left="851"/>
      </w:pPr>
      <w:r>
        <w:t>Voor de ziekenhuisopnames waarvoor niet naar de bijstandscentrale gebeld werd binnen de 48 uur, na de ziekenhuisopname n.a.v. een ongeval, ziekte of aandoening zoals hierboven bepaald in C.1,  zal de verzorging ten laste genomen worden door  de dienst tot maximaal 75 % van de gefactureerde kosten (met uitsluiting van de kosten, vermeld in punt E).  Voor dialyse, zuurstoftherapie, chemo- en radiotherapie moet de bijstandscentrale MA gecontacteerd worden, minimum 1 maand vóór de datum van vertrek en moeten de zorgen georganiseerd zijn door de bijstandscentrale.</w:t>
      </w:r>
    </w:p>
    <w:p w14:paraId="1DECB334" w14:textId="77777777" w:rsidR="001F3F22" w:rsidRPr="007A6745" w:rsidRDefault="001F3F22" w:rsidP="00F13E59">
      <w:pPr>
        <w:ind w:left="851"/>
      </w:pPr>
      <w:r>
        <w:t xml:space="preserve">Aangaande de ambulante verzorging (m.a.w. de medische verzorging waarvoor de patiënt niet hoeft te overnachten in het ziekenhuis) worden de medische kosten en de geneesmiddelen tot </w:t>
      </w:r>
      <w:r>
        <w:lastRenderedPageBreak/>
        <w:t>maximum 75 % van de gefactureerde kosten ten laste genomen door de dienst (met uitsluiting van de kosten uit punt E). In geval van een ziekenhuisopname worden enkel de medische kosten tijdens de eerste 15 dagen ten laste genomen, tenzij de verstrekte zorgen na 15 dagen nog steeds als onmiddellijk noodzakelijk worden beschouwd en niet uitgesteld kunnen worden tot na de terugkeer in België.</w:t>
      </w:r>
    </w:p>
    <w:p w14:paraId="1CA387EB" w14:textId="77777777" w:rsidR="001F3F22" w:rsidRPr="007A6745" w:rsidRDefault="001F3F22" w:rsidP="00F13E59">
      <w:pPr>
        <w:ind w:left="851"/>
      </w:pPr>
      <w:r>
        <w:t>In geval van ambulante zorgen worden er geen betalingsgaranties verleend aan het ziekenhuis, tenzij het ambulante zorg naar aanleiding van een wintersportongeval betreft en in geval van dialyse, zuurstoftherapie, chemo- of radiotherapie die aangevat werd in België.</w:t>
      </w:r>
    </w:p>
    <w:p w14:paraId="48A1FFED" w14:textId="77777777" w:rsidR="001F3F22" w:rsidRPr="007A6745" w:rsidRDefault="001F3F22" w:rsidP="00F13E59">
      <w:pPr>
        <w:ind w:left="851"/>
      </w:pPr>
      <w:r>
        <w:t>Als het gaat om de kosten voor geneesmiddelen, dan zullen deze terugbetaald worden voor zover ze voorgeschreven zijn door een buitenlandse arts, naar aanleiding van een raadpleging bij die buitenlandse arts.</w:t>
      </w:r>
    </w:p>
    <w:p w14:paraId="09E3F61D" w14:textId="77777777" w:rsidR="001F3F22" w:rsidRPr="007A6745" w:rsidRDefault="001F3F22" w:rsidP="00796362">
      <w:pPr>
        <w:numPr>
          <w:ilvl w:val="0"/>
          <w:numId w:val="21"/>
        </w:numPr>
        <w:ind w:left="851" w:hanging="284"/>
      </w:pPr>
      <w:r>
        <w:t>De kosten met betrekking tot een repatriëring en het vervoer van de patiënt</w:t>
      </w:r>
    </w:p>
    <w:p w14:paraId="09656B97" w14:textId="77777777" w:rsidR="001F3F22" w:rsidRPr="007A6745" w:rsidRDefault="001F3F22" w:rsidP="00F13E59">
      <w:pPr>
        <w:ind w:left="851"/>
      </w:pPr>
      <w:r>
        <w:t>De kosten van een medisch noodzakelijke repatriëring of van de repatriëring van een stoffelijk overschot naar de woonplaats of de vaste verblijfplaats in België van de patiënt of naar het ziekenhuis dat het dichtst bij deze woonplaats of deze vaste verblijfplaats in België gelegen is, worden volledig ten laste genomen door de dienst wanneer het ongeval, de aandoening of ziekte zich heeft voorgedaan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r>
        <w:rPr>
          <w:b/>
          <w:i/>
        </w:rPr>
        <w:t xml:space="preserve"> </w:t>
      </w:r>
      <w:r>
        <w:t>Indien de patiënt, gerechtigde vermeld in punt A,  in het buitenland woont, binnen de EER of Zwitserland, en in het bezit is van een document IV met betrekking tot de overdracht van woonplaats, kan de repatriëring gebeuren naar het woonland, in plaats van België, mits akkoord van MA.</w:t>
      </w:r>
    </w:p>
    <w:p w14:paraId="12DD240D" w14:textId="661A327F" w:rsidR="001F3F22" w:rsidRPr="007A6745" w:rsidRDefault="001F3F22" w:rsidP="00F13E59">
      <w:pPr>
        <w:ind w:left="851"/>
      </w:pPr>
      <w:r>
        <w:t>Behalve in geval van overmacht, zullen de kosten van de repatriëring enkel door DZB ten laste genomen worden indien:</w:t>
      </w:r>
    </w:p>
    <w:p w14:paraId="48BCAFEF" w14:textId="16102C6C" w:rsidR="001F3F22" w:rsidRPr="007A6745" w:rsidRDefault="001F3F22">
      <w:pPr>
        <w:numPr>
          <w:ilvl w:val="0"/>
          <w:numId w:val="41"/>
        </w:numPr>
        <w:ind w:left="1134" w:hanging="283"/>
      </w:pPr>
      <w:r>
        <w:t xml:space="preserve">de bijstandscentrale </w:t>
      </w:r>
      <w:proofErr w:type="spellStart"/>
      <w:r>
        <w:t>Mediphone</w:t>
      </w:r>
      <w:proofErr w:type="spellEnd"/>
      <w:r>
        <w:t xml:space="preserve"> Assist verwittigd werd binnen de 48 uur na de ziekenhuisopname of na het wintersportongeval</w:t>
      </w:r>
    </w:p>
    <w:p w14:paraId="09B639EC" w14:textId="0584EF7F" w:rsidR="001F3F22" w:rsidRPr="007A6745" w:rsidRDefault="001F3F22">
      <w:pPr>
        <w:numPr>
          <w:ilvl w:val="0"/>
          <w:numId w:val="41"/>
        </w:numPr>
        <w:ind w:left="1134" w:hanging="283"/>
      </w:pPr>
      <w:r>
        <w:t>en indien MA haar akkoord met betrekking tot de repatriëring gegeven heeft</w:t>
      </w:r>
    </w:p>
    <w:p w14:paraId="2ED8BAE6" w14:textId="77777777" w:rsidR="001F3F22" w:rsidRPr="007A6745" w:rsidRDefault="001F3F22" w:rsidP="00F13E59">
      <w:pPr>
        <w:ind w:left="851"/>
      </w:pPr>
      <w:r>
        <w:t>Er kan wel nog een beroep gedaan worden op DZB voor advies met betrekking tot de repatriëring van de patiënt.</w:t>
      </w:r>
    </w:p>
    <w:p w14:paraId="4B86CAD1" w14:textId="77777777" w:rsidR="001F3F22" w:rsidRPr="007A6745" w:rsidRDefault="001F3F22" w:rsidP="00F13E59">
      <w:pPr>
        <w:ind w:left="851"/>
      </w:pPr>
      <w:r>
        <w:t>Indien de patiënt (en/of reisgenoot) geen bewijs van geboekte terugkeer kan (kunnen) voorleggen zal er geen tegemoetkoming verleend worden voor de kosten van repatriëring, tenzij de medische dienst van DZB anders beslist.</w:t>
      </w:r>
    </w:p>
    <w:p w14:paraId="0D1F95C9" w14:textId="77777777" w:rsidR="001F3F22" w:rsidRPr="007A6745" w:rsidRDefault="001F3F22" w:rsidP="00F13E59">
      <w:pPr>
        <w:ind w:left="851"/>
      </w:pPr>
      <w:r>
        <w:t xml:space="preserve">De kosten van het vervoer van de patiënt per ambulance, per openbaar vervoer of per taxi van de plaats van het ongeval of van de verblijfplaats in het buitenland naar een buitenlands ziekenhuis naar aanleiding van een onverwacht medisch probleem, alsook dergelijk vervoer van een buitenlands ziekenhuis naar een ander buitenlands ziekenhuis, worden eveneens volledig ten laste genomen door de dienst (met uitsluiting van de kosten uit punt E), in geval van opname van minimum één nacht in een ziekenhuis en verwittiging van de bijstandscentrale binnen de 48 uur na de ziekenhuisopname.   In geval van een niet aanvaard dossier MA zullen de kosten van het vervoer slechts tot maximum 75 % van de gefactureerde kosten door de dienst ten laste genomen worden.  Aangaande de ambulante verzorging (m.a.w. de medische verzorging waarvoor de patiënt niet hoeft te overnachten in het ziekenhuis) worden de vervoerkosten naar de verzorgingsinstelling per ambulance, per openbaar vervoer of per taxi tot maximum 75 % van de gefactureerde kosten ten laste genomen door de dienst </w:t>
      </w:r>
      <w:r>
        <w:lastRenderedPageBreak/>
        <w:t>(met uitsluiting van de kosten uit punt E), tenzij het ambulante zorg betreft naar aanleiding van een wintersportongeval waarvan de kosten 100 % ten laste genomen worden.</w:t>
      </w:r>
    </w:p>
    <w:p w14:paraId="0FC1FC0A" w14:textId="77777777" w:rsidR="001F3F22" w:rsidRPr="007A6745" w:rsidRDefault="001F3F22" w:rsidP="00F13E59">
      <w:pPr>
        <w:ind w:left="851"/>
      </w:pPr>
      <w:r>
        <w:t>De reiskosten in het kader van behandelingen in het buitenland in de vorm van dialyse, van een chemo- en radiotherapie, aangevat in België en van zuurstoftherapie worden tot maximum € 100 per maand ten laste genomen door de dienst.</w:t>
      </w:r>
    </w:p>
    <w:p w14:paraId="1FEED211" w14:textId="77777777" w:rsidR="001F3F22" w:rsidRPr="007A6745" w:rsidRDefault="001F3F22">
      <w:pPr>
        <w:numPr>
          <w:ilvl w:val="0"/>
          <w:numId w:val="41"/>
        </w:numPr>
        <w:ind w:left="1134" w:hanging="283"/>
      </w:pPr>
      <w:r>
        <w:t>In geval van verdwijning van de gerechtigde of zijn personen ten laste wordt een tegemoetkoming voorzien in de kosten van maximum € 5.000 (zoektocht- en reddingkosten gecumuleerd) per verblijf. De tegemoetkoming kan enkel verleend worden indien aan alle voorwaarden vermeld in punt C, voldaan is.</w:t>
      </w:r>
    </w:p>
    <w:p w14:paraId="48DAEC32" w14:textId="77777777" w:rsidR="001F3F22" w:rsidRPr="009850C2" w:rsidRDefault="001F3F22" w:rsidP="00796362">
      <w:pPr>
        <w:numPr>
          <w:ilvl w:val="0"/>
          <w:numId w:val="21"/>
        </w:numPr>
        <w:ind w:left="851" w:hanging="284"/>
        <w:rPr>
          <w:bCs/>
          <w:iCs/>
        </w:rPr>
      </w:pPr>
      <w:r>
        <w:t>De reis- en verblijfskosten ingevolge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F9770E9" w14:textId="77777777" w:rsidR="001F3F22" w:rsidRPr="007A6745" w:rsidRDefault="001F3F22" w:rsidP="009850C2">
      <w:pPr>
        <w:ind w:left="851"/>
      </w:pPr>
      <w:r>
        <w:t xml:space="preserve">Volgende kosten voor de reis naar (en voor het verblijf in het buitenland van) één persoon van wie de aanwezigheid bij de patiënt om medische en menselijke redenen gerechtvaardigd is, worden ten laste genomen of vergoed per dossier. In uitzonderlijke omstandigheden kan een bijkomende reisgenoot mede aanvaard worden, mits akkoord van én georganiseerd door MA: </w:t>
      </w:r>
    </w:p>
    <w:p w14:paraId="4FD39141" w14:textId="77777777" w:rsidR="001F3F22" w:rsidRPr="007A6745" w:rsidRDefault="001F3F22">
      <w:pPr>
        <w:numPr>
          <w:ilvl w:val="0"/>
          <w:numId w:val="41"/>
        </w:numPr>
        <w:ind w:left="1134" w:hanging="283"/>
      </w:pPr>
      <w:r>
        <w:t>tot een bedrag van maximum € 100 per dag (ook in geval van meerdere reisgenoten) en dit voor maximum 10 opeenvolgende dagen, te rekenen vanaf de datum van de eerste factuur met verblijfskosten zoals hotel, maaltijden, taxi, …</w:t>
      </w:r>
    </w:p>
    <w:p w14:paraId="02785910" w14:textId="77777777" w:rsidR="001F3F22" w:rsidRPr="007A6745" w:rsidRDefault="001F3F22">
      <w:pPr>
        <w:numPr>
          <w:ilvl w:val="0"/>
          <w:numId w:val="41"/>
        </w:numPr>
        <w:ind w:left="1134" w:hanging="283"/>
      </w:pPr>
      <w:r>
        <w:t>tot een bedrag van maximum € 500 (ook indien er een extra reisgenoot is): de reiskosten van België naar het land waar de patiënt zich bevindt.</w:t>
      </w:r>
    </w:p>
    <w:p w14:paraId="5DFD643F" w14:textId="77777777" w:rsidR="001F3F22" w:rsidRPr="007A6745" w:rsidRDefault="001F3F22" w:rsidP="009850C2">
      <w:pPr>
        <w:ind w:left="851"/>
      </w:pPr>
      <w:r>
        <w:t>Het akkoord m.b.t. deze kosten wordt gegeven door de bijstandscentrale. De repatriëring van de reisgenoot wordt volledig ten laste genomen, indien ze georganiseerd werd door MA en mits de toestemming van de bijstandscentrale.</w:t>
      </w:r>
    </w:p>
    <w:p w14:paraId="5CFBAFE3" w14:textId="77777777" w:rsidR="001F3F22" w:rsidRPr="007A6745" w:rsidRDefault="001F3F22" w:rsidP="00796362">
      <w:pPr>
        <w:numPr>
          <w:ilvl w:val="0"/>
          <w:numId w:val="21"/>
        </w:numPr>
        <w:ind w:left="851" w:hanging="284"/>
      </w:pPr>
      <w:r>
        <w:t>De telefoonkosten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2C8B02C" w14:textId="77777777" w:rsidR="001F3F22" w:rsidRPr="007A6745" w:rsidRDefault="001F3F22" w:rsidP="009850C2">
      <w:pPr>
        <w:ind w:left="851"/>
      </w:pPr>
      <w:r>
        <w:t xml:space="preserve">De kosten van het eerste telefonisch contact met de bijstandscentrale </w:t>
      </w:r>
      <w:proofErr w:type="spellStart"/>
      <w:r>
        <w:t>Mediphone</w:t>
      </w:r>
      <w:proofErr w:type="spellEnd"/>
      <w:r>
        <w:t xml:space="preserve"> Assist worden ten laste genomen door de Dienst, in geval van een aanvaard dossier MA via de toekenning van een forfaitair bedrag van € 15 per dossier, dit enkel indien de voorwaarden in punt C vervuld zijn. </w:t>
      </w:r>
    </w:p>
    <w:p w14:paraId="781B6019" w14:textId="77777777" w:rsidR="001F3F22" w:rsidRPr="007A6745" w:rsidRDefault="001F3F22" w:rsidP="009850C2">
      <w:pPr>
        <w:ind w:left="851"/>
      </w:pPr>
      <w:r>
        <w:t>In geval van een persoon ten laste worden de tegemoetkomingen betaald aan de gerechtigde ten laste van wie de betrokkene bij het ziekenfonds ingeschreven staat. De tegemoetkomingen kunnen ook betaald worden aan iedere persoon die voorzien is van een geschreven volmacht van de gerechtigde en mits indiening van de verschillende afdoende bewijsstukken.</w:t>
      </w:r>
    </w:p>
    <w:p w14:paraId="4D42904C" w14:textId="77777777" w:rsidR="001F3F22" w:rsidRPr="007A6745" w:rsidRDefault="001F3F22" w:rsidP="00796362">
      <w:pPr>
        <w:numPr>
          <w:ilvl w:val="0"/>
          <w:numId w:val="21"/>
        </w:numPr>
        <w:ind w:left="851" w:hanging="284"/>
      </w:pPr>
      <w:r>
        <w:t>De mogelijkheid om een beroep te doen op de tegemoetkomingen vermeld onder punt D, loopt tot het einde van de derde maand volgend op de periode waarvoor de bijdrage voor de aanvullende diensten betaald zijn</w:t>
      </w:r>
    </w:p>
    <w:p w14:paraId="0DA69F23" w14:textId="77777777" w:rsidR="001F3F22" w:rsidRPr="007A6745" w:rsidRDefault="001F3F22" w:rsidP="00796362">
      <w:pPr>
        <w:numPr>
          <w:ilvl w:val="0"/>
          <w:numId w:val="21"/>
        </w:numPr>
        <w:ind w:left="851" w:hanging="284"/>
      </w:pPr>
      <w:r>
        <w:t>De tegemoetkomingen hernomen onder punt D gelden niet in geval van een verblijf in een gebied of op een eiland dat verbonden is met een lidstaat van de Europese Unie en dat opgenomen is in de lijst van uitgesloten gebieden en eilanden onder punt E</w:t>
      </w:r>
    </w:p>
    <w:p w14:paraId="74BE215C" w14:textId="77777777" w:rsidR="001F3F22" w:rsidRPr="007A6745" w:rsidRDefault="001F3F22" w:rsidP="00796362">
      <w:pPr>
        <w:numPr>
          <w:ilvl w:val="0"/>
          <w:numId w:val="17"/>
        </w:numPr>
        <w:ind w:left="567" w:hanging="283"/>
        <w:rPr>
          <w:u w:val="single"/>
        </w:rPr>
      </w:pPr>
      <w:r>
        <w:rPr>
          <w:u w:val="single"/>
        </w:rPr>
        <w:t>De uitsluitingen</w:t>
      </w:r>
    </w:p>
    <w:p w14:paraId="3D12C6B3" w14:textId="77777777" w:rsidR="001F3F22" w:rsidRPr="007A6745" w:rsidRDefault="001F3F22" w:rsidP="009850C2">
      <w:pPr>
        <w:ind w:left="567"/>
      </w:pPr>
      <w:r>
        <w:lastRenderedPageBreak/>
        <w:t>Zijn uitgesloten van de tegemoetkoming van deze dienst:</w:t>
      </w:r>
    </w:p>
    <w:p w14:paraId="145D99AC" w14:textId="77777777" w:rsidR="001F3F22" w:rsidRPr="007A6745" w:rsidRDefault="001F3F22">
      <w:pPr>
        <w:numPr>
          <w:ilvl w:val="0"/>
          <w:numId w:val="41"/>
        </w:numPr>
        <w:ind w:left="851" w:hanging="283"/>
      </w:pPr>
      <w:r>
        <w:t>de kosten van verblijf en verzorging in centra voor thermale en herstelkuren en centra voor revalidatie en rehabilitatie</w:t>
      </w:r>
    </w:p>
    <w:p w14:paraId="65DD0A63" w14:textId="77777777" w:rsidR="001F3F22" w:rsidRPr="007A6745" w:rsidRDefault="001F3F22">
      <w:pPr>
        <w:numPr>
          <w:ilvl w:val="0"/>
          <w:numId w:val="41"/>
        </w:numPr>
        <w:ind w:left="851" w:hanging="283"/>
      </w:pPr>
      <w:r>
        <w:t>de kosten bij collocatie</w:t>
      </w:r>
    </w:p>
    <w:p w14:paraId="6BE46CED" w14:textId="77777777" w:rsidR="001F3F22" w:rsidRPr="007A6745" w:rsidRDefault="001F3F22">
      <w:pPr>
        <w:numPr>
          <w:ilvl w:val="0"/>
          <w:numId w:val="41"/>
        </w:numPr>
        <w:ind w:left="851" w:hanging="283"/>
      </w:pPr>
      <w:r>
        <w:t>de vaccinatiekosten</w:t>
      </w:r>
    </w:p>
    <w:p w14:paraId="3533AEB1" w14:textId="77777777" w:rsidR="001F3F22" w:rsidRPr="007A6745" w:rsidRDefault="001F3F22">
      <w:pPr>
        <w:numPr>
          <w:ilvl w:val="0"/>
          <w:numId w:val="41"/>
        </w:numPr>
        <w:ind w:left="851" w:hanging="283"/>
      </w:pPr>
      <w:r>
        <w:t>de schoonheidsbehandelingen en verjongingskuren</w:t>
      </w:r>
    </w:p>
    <w:p w14:paraId="1AC19A0A" w14:textId="77777777" w:rsidR="001F3F22" w:rsidRPr="007A6745" w:rsidRDefault="001F3F22">
      <w:pPr>
        <w:numPr>
          <w:ilvl w:val="0"/>
          <w:numId w:val="41"/>
        </w:numPr>
        <w:ind w:left="851" w:hanging="283"/>
      </w:pPr>
      <w:r>
        <w:t>begrafeniskosten, alsook kosten voor begraving en/of crematie</w:t>
      </w:r>
    </w:p>
    <w:p w14:paraId="103F2E07" w14:textId="77777777" w:rsidR="001F3F22" w:rsidRPr="007A6745" w:rsidRDefault="001F3F22">
      <w:pPr>
        <w:numPr>
          <w:ilvl w:val="0"/>
          <w:numId w:val="41"/>
        </w:numPr>
        <w:ind w:left="851" w:hanging="283"/>
      </w:pPr>
      <w:r>
        <w:t>de orgaantransplantaties, behalve indien er een bijzondere toestemming is van de Raad van Bestuur</w:t>
      </w:r>
    </w:p>
    <w:p w14:paraId="62D58574" w14:textId="77777777" w:rsidR="001F3F22" w:rsidRPr="007A6745" w:rsidRDefault="001F3F22">
      <w:pPr>
        <w:numPr>
          <w:ilvl w:val="0"/>
          <w:numId w:val="41"/>
        </w:numPr>
        <w:ind w:left="851" w:hanging="283"/>
      </w:pPr>
      <w:r>
        <w:t xml:space="preserve">de kosten met betrekking tot het herstel of de aankoop van brillen,  oogprothesen, en hoorapparaten </w:t>
      </w:r>
    </w:p>
    <w:p w14:paraId="346D94D9" w14:textId="77777777" w:rsidR="001F3F22" w:rsidRPr="007A6745" w:rsidRDefault="001F3F22">
      <w:pPr>
        <w:numPr>
          <w:ilvl w:val="0"/>
          <w:numId w:val="41"/>
        </w:numPr>
        <w:ind w:left="851" w:hanging="283"/>
      </w:pPr>
      <w:r>
        <w:t>de kosten met betrekking tot het herstel of de aankoop van tandprothesen, implantaten en alle kosten met betrekking tot andere soorten tandzorg Met betrekking tot de andere tandzorgen kan een gedetailleerd medisch rapport van een arts of tandarts waarin de hoogdringendheid aangetoond wordt, eventueel tot gevolg hebben dat er toch een tegemoetkoming kan worden verleend.</w:t>
      </w:r>
    </w:p>
    <w:p w14:paraId="6AF41D46" w14:textId="77777777" w:rsidR="001F3F22" w:rsidRPr="007A6745" w:rsidRDefault="001F3F22">
      <w:pPr>
        <w:numPr>
          <w:ilvl w:val="0"/>
          <w:numId w:val="41"/>
        </w:numPr>
        <w:ind w:left="851" w:hanging="283"/>
      </w:pPr>
      <w:r>
        <w:t>de kosten met betrekking tot het herstel of de aankoop van andere uitwendige prothesen</w:t>
      </w:r>
    </w:p>
    <w:p w14:paraId="3213FB78" w14:textId="77777777" w:rsidR="001F3F22" w:rsidRPr="007A6745" w:rsidRDefault="001F3F22">
      <w:pPr>
        <w:numPr>
          <w:ilvl w:val="0"/>
          <w:numId w:val="41"/>
        </w:numPr>
        <w:ind w:left="851" w:hanging="283"/>
      </w:pPr>
      <w:r>
        <w:t>de kosten met betrekking tot het herstel of de aankoop van een rolstoel of een gelijkaardig hulpmiddel</w:t>
      </w:r>
    </w:p>
    <w:p w14:paraId="43A2F9F1" w14:textId="77777777" w:rsidR="001F3F22" w:rsidRPr="007A6745" w:rsidRDefault="001F3F22">
      <w:pPr>
        <w:numPr>
          <w:ilvl w:val="0"/>
          <w:numId w:val="41"/>
        </w:numPr>
        <w:ind w:left="851" w:hanging="283"/>
      </w:pPr>
      <w:r>
        <w:t xml:space="preserve">de kosten naar aanleiding van de beoefening van sport- of vrijetijdsactiviteiten die een vergroting van het risico met zich mee brengen. Ook elke activiteit of gevaarlijke sport waarvoor de organisator een document met ontlasting van verantwoordelijkheid laat ondertekenen door de deelnemer, is uitgesloten.  Het gaat om de volgende activiteiten: alpinisme, </w:t>
      </w:r>
      <w:proofErr w:type="spellStart"/>
      <w:r>
        <w:t>basejumpen</w:t>
      </w:r>
      <w:proofErr w:type="spellEnd"/>
      <w:r>
        <w:t xml:space="preserve">, bobslee, deltavliegen, </w:t>
      </w:r>
      <w:proofErr w:type="spellStart"/>
      <w:r>
        <w:t>downhill</w:t>
      </w:r>
      <w:proofErr w:type="spellEnd"/>
      <w:r>
        <w:t xml:space="preserve">, elastiekspringen, </w:t>
      </w:r>
      <w:proofErr w:type="spellStart"/>
      <w:r>
        <w:t>horseball</w:t>
      </w:r>
      <w:proofErr w:type="spellEnd"/>
      <w:r>
        <w:t>, ijsklimmen, koersen per auto/moto/buitenboordmotoren, paragliden, parasailing, parapenten, rodelen, schansspringen, acrobatisch skiën, skiën buiten de piste, snowboard buiten de piste, speleologie, ULM, valschermspringen, vechtsporten, zweefvliegen.</w:t>
      </w:r>
    </w:p>
    <w:p w14:paraId="5E5B7A1A" w14:textId="77777777" w:rsidR="001F3F22" w:rsidRPr="007A6745" w:rsidRDefault="001F3F22">
      <w:pPr>
        <w:numPr>
          <w:ilvl w:val="0"/>
          <w:numId w:val="41"/>
        </w:numPr>
        <w:ind w:left="851" w:hanging="283"/>
      </w:pPr>
      <w:r>
        <w:t>de kosten naar aanleiding van de beoefening van een bezoldigde sport: het deelnemen aan een wedstrijd of demonstratie waarvoor de inrichter toegangsgeld ontvangt en waarvoor de deelnemers een bezoldiging ontvangen onder het even welke vorm. Voorbereidingen en trainingen in verband met deze wedstrijden of demonstraties worden daaraan gelijkgesteld.</w:t>
      </w:r>
    </w:p>
    <w:p w14:paraId="76681255" w14:textId="6B24B632" w:rsidR="001F3F22" w:rsidRPr="007A6745" w:rsidRDefault="001F3F22">
      <w:pPr>
        <w:numPr>
          <w:ilvl w:val="0"/>
          <w:numId w:val="41"/>
        </w:numPr>
        <w:ind w:left="851" w:hanging="283"/>
      </w:pPr>
      <w:r>
        <w:t>de kosten die het gevolg zijn van oorlogsfeiten (meer bepaald wanneer de reisbestemming afgeraden wordt door de FOD Buitenlandse Zaken)</w:t>
      </w:r>
      <w:r w:rsidR="006B4078">
        <w:br/>
      </w:r>
    </w:p>
    <w:p w14:paraId="4103A911" w14:textId="0E954F89" w:rsidR="006B4078" w:rsidRPr="006029CD" w:rsidRDefault="006B4078">
      <w:pPr>
        <w:numPr>
          <w:ilvl w:val="0"/>
          <w:numId w:val="41"/>
        </w:numPr>
        <w:ind w:left="851" w:hanging="283"/>
      </w:pPr>
      <w:bookmarkStart w:id="187" w:name="_Hlk80876310"/>
      <w:r w:rsidRPr="006029CD">
        <w:t>de kosten die het gevolg zijn van een opstand, van burgeroorlog, van alle collectieve gewelddaden van politieke, ideologische of sociale oorsprong, behalve indien de rechthebbende het bewijs kan leveren dat de rechthebbende niet actief en vrijwillig heeft deelgenomen aan deze gebeurtenissen (meer bepaald wanneer de reisbestemming afgeraden wordt door de FOD Buitenlandse Zaken))</w:t>
      </w:r>
    </w:p>
    <w:p w14:paraId="4479BA4E" w14:textId="77777777" w:rsidR="006B4078" w:rsidRPr="006029CD" w:rsidRDefault="006B4078">
      <w:pPr>
        <w:numPr>
          <w:ilvl w:val="0"/>
          <w:numId w:val="41"/>
        </w:numPr>
        <w:ind w:left="851" w:hanging="283"/>
      </w:pPr>
      <w:r w:rsidRPr="006029CD">
        <w:t xml:space="preserve">de kosten die het gevolg zijn van ongevallen of ziektes die zich voordoen op een ogenblik waarop de rechthebbende zich onder de invloed bevindt van alcohol, bedwelmende of verdovende middelen, van hallucinogenen of van andere drugs. Voor verkeersongevallen wordt het promillegehalte van de Belgische wegcode gehanteerd om de tegemoetkoming uit te sluiten, ook in het buitenland.  </w:t>
      </w:r>
    </w:p>
    <w:p w14:paraId="0CED26F8" w14:textId="77777777" w:rsidR="006B4078" w:rsidRPr="006029CD" w:rsidRDefault="006B4078">
      <w:pPr>
        <w:numPr>
          <w:ilvl w:val="0"/>
          <w:numId w:val="48"/>
        </w:numPr>
        <w:spacing w:before="0" w:after="200"/>
        <w:ind w:left="1134"/>
      </w:pPr>
      <w:r w:rsidRPr="006029CD">
        <w:lastRenderedPageBreak/>
        <w:t>de kosten die het gevolg zijn van de vrijwillige deelname aan een misdaad of een misdrijf;</w:t>
      </w:r>
    </w:p>
    <w:p w14:paraId="00FCA967" w14:textId="77777777" w:rsidR="006B4078" w:rsidRPr="006029CD" w:rsidRDefault="006B4078">
      <w:pPr>
        <w:numPr>
          <w:ilvl w:val="0"/>
          <w:numId w:val="48"/>
        </w:numPr>
        <w:spacing w:before="0" w:after="200"/>
        <w:ind w:left="1134"/>
      </w:pPr>
      <w:r w:rsidRPr="006029CD">
        <w:t xml:space="preserve">de kosten die het gevolg zijn van een poging tot zelfmoord of van een moedwillige daad van de betrokkene, behalve in geval van redding van personen of goederen; </w:t>
      </w:r>
    </w:p>
    <w:p w14:paraId="77FB7575" w14:textId="77777777" w:rsidR="006B4078" w:rsidRPr="006029CD" w:rsidRDefault="006B4078">
      <w:pPr>
        <w:numPr>
          <w:ilvl w:val="0"/>
          <w:numId w:val="48"/>
        </w:numPr>
        <w:spacing w:before="0" w:after="200"/>
        <w:ind w:left="1134"/>
      </w:pPr>
      <w:r w:rsidRPr="006029CD">
        <w:t>de kosten die het gevolg zijn van een vrijwillige handeling waardoor de uitvoerder zich zonder geldige redenen blootstelde aan gevaren waarvan hij zich bewust had moeten zijn (meer bepaald wanneer de reisbestemming afgeraden wordt door de FOD Buitenlandse Zaken);</w:t>
      </w:r>
    </w:p>
    <w:p w14:paraId="04D60DAF" w14:textId="77777777" w:rsidR="006B4078" w:rsidRPr="006029CD" w:rsidRDefault="006B4078">
      <w:pPr>
        <w:numPr>
          <w:ilvl w:val="0"/>
          <w:numId w:val="48"/>
        </w:numPr>
        <w:spacing w:before="0" w:after="200"/>
        <w:ind w:left="1134"/>
      </w:pPr>
      <w:r w:rsidRPr="006029CD">
        <w:t>de kosten die het gevolg zijn van een natuur- of industriële ramp;</w:t>
      </w:r>
    </w:p>
    <w:p w14:paraId="22D79B1D" w14:textId="77777777" w:rsidR="006B4078" w:rsidRPr="006029CD" w:rsidRDefault="006B4078">
      <w:pPr>
        <w:numPr>
          <w:ilvl w:val="0"/>
          <w:numId w:val="48"/>
        </w:numPr>
        <w:spacing w:before="0" w:after="200"/>
        <w:ind w:left="1134"/>
      </w:pPr>
      <w:r w:rsidRPr="006029CD">
        <w:t>de kosten naar aanleiding van een verblijf in één van de hieronder vermelde gebieden of op één van de hieronder vermelde eilanden die verbonden zijn met een lidstaat van de Europese unie, zijnde:</w:t>
      </w:r>
    </w:p>
    <w:p w14:paraId="44666547" w14:textId="77777777" w:rsidR="006B4078" w:rsidRPr="006029CD" w:rsidRDefault="006B4078">
      <w:pPr>
        <w:numPr>
          <w:ilvl w:val="0"/>
          <w:numId w:val="49"/>
        </w:numPr>
        <w:spacing w:before="0" w:after="200"/>
        <w:ind w:left="1418" w:hanging="284"/>
      </w:pPr>
      <w:r w:rsidRPr="006029CD">
        <w:t xml:space="preserve">voor Frankrijk: Frans Polynesië, Wallis en Futuna, Saint-Pierre en Miquelon, de Franse Zuidelijke en Antarctische Gebieden, Nieuw-Caledonië, Clipperton; </w:t>
      </w:r>
    </w:p>
    <w:p w14:paraId="2748220C" w14:textId="77777777" w:rsidR="006B4078" w:rsidRPr="006029CD" w:rsidRDefault="006B4078">
      <w:pPr>
        <w:numPr>
          <w:ilvl w:val="0"/>
          <w:numId w:val="49"/>
        </w:numPr>
        <w:spacing w:before="0" w:after="200"/>
        <w:ind w:left="1418" w:hanging="284"/>
      </w:pPr>
      <w:r w:rsidRPr="006029CD">
        <w:t>voor het Verenigd Koninkrijk: de Kaaimaneilanden, Anguilla, de Bermuda-eilanden, Montserrat, Sint-Helena, Ascension en Tristan da Cunha, het Brits territorium in de Indische oceaan, Zuid-Georgië en de Zuidelijke Sandwicheilanden, het Brits Antarctisch territorium, de Falklandeilanden, de Pitcairneilanden, de Britse Maagdeneilanden, de Turks- en Caicoseilanden;</w:t>
      </w:r>
    </w:p>
    <w:p w14:paraId="154EE441" w14:textId="77777777" w:rsidR="006B4078" w:rsidRPr="006029CD" w:rsidRDefault="006B4078">
      <w:pPr>
        <w:numPr>
          <w:ilvl w:val="0"/>
          <w:numId w:val="49"/>
        </w:numPr>
        <w:spacing w:before="0" w:after="200"/>
        <w:ind w:left="1418" w:hanging="284"/>
        <w:rPr>
          <w:lang w:val="nl-BE"/>
        </w:rPr>
      </w:pPr>
      <w:r w:rsidRPr="006029CD">
        <w:t>voor Nederland: de Nederlandse Antillen, zijnde Saba, Curaçao, Bonaire, Sint-Maarten en Sint-Eustatius, en Aruba;</w:t>
      </w:r>
    </w:p>
    <w:p w14:paraId="0E974671" w14:textId="77777777" w:rsidR="006B4078" w:rsidRPr="006029CD" w:rsidRDefault="006B4078">
      <w:pPr>
        <w:numPr>
          <w:ilvl w:val="0"/>
          <w:numId w:val="48"/>
        </w:numPr>
        <w:spacing w:before="0" w:after="200"/>
        <w:ind w:left="1134"/>
      </w:pPr>
      <w:r w:rsidRPr="006029CD">
        <w:t>de kosten van geprogrammeerde medische verzorging zijnde verzorging naar aanleiding van een verplaatsing naar het buitenland met de bedoeling om zich er te laten verzorgen of onderzoeken, of om er te bevallen;</w:t>
      </w:r>
    </w:p>
    <w:p w14:paraId="5C7612B3" w14:textId="77777777" w:rsidR="006B4078" w:rsidRPr="006029CD" w:rsidRDefault="006B4078">
      <w:pPr>
        <w:numPr>
          <w:ilvl w:val="0"/>
          <w:numId w:val="48"/>
        </w:numPr>
        <w:spacing w:before="0" w:after="200"/>
        <w:ind w:left="1134"/>
      </w:pPr>
      <w:r w:rsidRPr="006029CD">
        <w:t xml:space="preserve">de kosten van alternatieve behandelingen zoals osteopathie, homeopathie, chiropractie en andere. </w:t>
      </w:r>
    </w:p>
    <w:p w14:paraId="38B838F7" w14:textId="77777777" w:rsidR="006B4078" w:rsidRPr="006029CD" w:rsidRDefault="006B4078">
      <w:pPr>
        <w:numPr>
          <w:ilvl w:val="0"/>
          <w:numId w:val="48"/>
        </w:numPr>
        <w:spacing w:before="0" w:after="200"/>
        <w:ind w:left="1134"/>
        <w:rPr>
          <w:bCs/>
          <w:iCs/>
        </w:rPr>
      </w:pPr>
      <w:r w:rsidRPr="006029CD">
        <w:rPr>
          <w:bCs/>
          <w:iCs/>
        </w:rPr>
        <w:t xml:space="preserve">de </w:t>
      </w:r>
      <w:r w:rsidRPr="0074029F">
        <w:t>kosten</w:t>
      </w:r>
      <w:r w:rsidRPr="006029CD">
        <w:rPr>
          <w:bCs/>
          <w:iCs/>
        </w:rPr>
        <w:t xml:space="preserve"> die voortvloeien uit verblijven in het buitenland die verboden zijn door de FOD </w:t>
      </w:r>
      <w:r w:rsidRPr="00DE4B24">
        <w:t>Buitenlandse</w:t>
      </w:r>
      <w:r w:rsidRPr="006029CD">
        <w:rPr>
          <w:bCs/>
          <w:iCs/>
        </w:rPr>
        <w:t xml:space="preserve"> Zaken, voor zover het verbod al van toepassing was op de vertrekdatum naar het buitenland.</w:t>
      </w:r>
    </w:p>
    <w:p w14:paraId="0E6E30B4" w14:textId="77777777" w:rsidR="006B4078" w:rsidRPr="002967D1" w:rsidRDefault="006B4078" w:rsidP="006B4078">
      <w:pPr>
        <w:pStyle w:val="Titre2"/>
      </w:pPr>
      <w:bookmarkStart w:id="188" w:name="_Toc84331403"/>
      <w:bookmarkStart w:id="189" w:name="_Toc97110602"/>
      <w:bookmarkStart w:id="190" w:name="_Toc178756942"/>
      <w:r w:rsidRPr="002967D1">
        <w:t>Afdeling 6 - Dienst ‘Gezondheidspromotie’</w:t>
      </w:r>
      <w:bookmarkEnd w:id="188"/>
      <w:bookmarkEnd w:id="189"/>
      <w:bookmarkEnd w:id="190"/>
    </w:p>
    <w:p w14:paraId="344F1C1E" w14:textId="77777777" w:rsidR="006B4078" w:rsidRPr="000A4B53" w:rsidRDefault="006B4078" w:rsidP="006B4078">
      <w:pPr>
        <w:pStyle w:val="Titre3"/>
      </w:pPr>
      <w:bookmarkStart w:id="191" w:name="_Toc84331404"/>
      <w:bookmarkStart w:id="192" w:name="_Toc97110603"/>
      <w:bookmarkStart w:id="193" w:name="_Toc178756943"/>
      <w:r w:rsidRPr="000A4B53">
        <w:t>Artikel 48bis</w:t>
      </w:r>
      <w:bookmarkEnd w:id="191"/>
      <w:bookmarkEnd w:id="192"/>
      <w:bookmarkEnd w:id="193"/>
    </w:p>
    <w:p w14:paraId="59F6839D" w14:textId="77777777" w:rsidR="006B4078" w:rsidRPr="006029CD" w:rsidRDefault="006B4078" w:rsidP="006B4078">
      <w:pPr>
        <w:spacing w:before="0" w:after="200"/>
        <w:rPr>
          <w:lang w:val="nl-BE"/>
        </w:rPr>
      </w:pPr>
      <w:r w:rsidRPr="006029CD">
        <w:rPr>
          <w:lang w:val="nl-BE"/>
        </w:rPr>
        <w:t>De ‘Dienst Gezondheidspromotie’ heeft tot doel logistieke steun te coördineren en te verzekeren van de activiteiten gezondheidspromotie die ingericht worden in het kader van de Onafhankelijke Ziekenfondsen of van de entiteiten die met deze ziekenfondsen verbonden zijn door een samenwerkingsakkoord.</w:t>
      </w:r>
    </w:p>
    <w:p w14:paraId="6123FA45" w14:textId="77777777" w:rsidR="006B4078" w:rsidRPr="002967D1" w:rsidRDefault="006B4078" w:rsidP="006B4078">
      <w:pPr>
        <w:pStyle w:val="Titre2"/>
      </w:pPr>
      <w:bookmarkStart w:id="194" w:name="_Toc84331405"/>
      <w:bookmarkStart w:id="195" w:name="_Toc97110604"/>
      <w:bookmarkStart w:id="196" w:name="_Toc178756944"/>
      <w:r w:rsidRPr="002967D1">
        <w:lastRenderedPageBreak/>
        <w:t>Afdeling 7 - Dienst Internationale Solidariteit</w:t>
      </w:r>
      <w:bookmarkEnd w:id="194"/>
      <w:bookmarkEnd w:id="195"/>
      <w:bookmarkEnd w:id="196"/>
    </w:p>
    <w:p w14:paraId="3C4519E9" w14:textId="77777777" w:rsidR="006B4078" w:rsidRPr="000A4B53" w:rsidRDefault="006B4078" w:rsidP="006B4078">
      <w:pPr>
        <w:pStyle w:val="Titre3"/>
      </w:pPr>
      <w:bookmarkStart w:id="197" w:name="_Toc84331406"/>
      <w:bookmarkStart w:id="198" w:name="_Toc97110605"/>
      <w:bookmarkStart w:id="199" w:name="_Toc178756945"/>
      <w:r w:rsidRPr="000A4B53">
        <w:t>Artikel 48quater</w:t>
      </w:r>
      <w:bookmarkEnd w:id="197"/>
      <w:bookmarkEnd w:id="198"/>
      <w:bookmarkEnd w:id="199"/>
    </w:p>
    <w:p w14:paraId="41FFC840" w14:textId="77777777" w:rsidR="006B4078" w:rsidRPr="006029CD" w:rsidRDefault="006B4078" w:rsidP="006B4078">
      <w:pPr>
        <w:spacing w:before="0" w:after="200"/>
        <w:rPr>
          <w:lang w:val="nl-BE"/>
        </w:rPr>
      </w:pPr>
      <w:r w:rsidRPr="006029CD">
        <w:rPr>
          <w:lang w:val="nl-BE"/>
        </w:rPr>
        <w:t>De dienst ‘Internationale solidariteit’ die betrekking heeft op de financiering van collectieve acties, heeft als doel om sociale initiatieven te begeleiden en te ondersteunen in het kader van de Internationale solidariteit.</w:t>
      </w:r>
    </w:p>
    <w:p w14:paraId="0CB21978" w14:textId="77777777" w:rsidR="006B4078" w:rsidRPr="00D343BB" w:rsidRDefault="006B4078" w:rsidP="006B4078">
      <w:pPr>
        <w:spacing w:before="0" w:after="200"/>
        <w:rPr>
          <w:lang w:val="nl-BE"/>
        </w:rPr>
      </w:pPr>
      <w:r w:rsidRPr="006029CD">
        <w:rPr>
          <w:lang w:val="nl-BE"/>
        </w:rPr>
        <w:t xml:space="preserve">De Landsbond heeft in het kader van deze dienst het samenwerkingsakkoord verlengd voor de periode </w:t>
      </w:r>
      <w:r w:rsidRPr="006029CD">
        <w:rPr>
          <w:bCs/>
          <w:iCs/>
        </w:rPr>
        <w:t>2022-2026</w:t>
      </w:r>
      <w:r w:rsidRPr="006029CD">
        <w:rPr>
          <w:lang w:val="nl-BE"/>
        </w:rPr>
        <w:t xml:space="preserve">, waarmee het financiële steun biedt aan de vzw </w:t>
      </w:r>
      <w:proofErr w:type="spellStart"/>
      <w:r w:rsidRPr="006029CD">
        <w:rPr>
          <w:lang w:val="nl-BE"/>
        </w:rPr>
        <w:t>Louvain</w:t>
      </w:r>
      <w:proofErr w:type="spellEnd"/>
      <w:r w:rsidRPr="006029CD">
        <w:rPr>
          <w:lang w:val="nl-BE"/>
        </w:rPr>
        <w:t xml:space="preserve"> coopération au </w:t>
      </w:r>
      <w:proofErr w:type="spellStart"/>
      <w:r w:rsidRPr="006029CD">
        <w:rPr>
          <w:lang w:val="nl-BE"/>
        </w:rPr>
        <w:t>développement</w:t>
      </w:r>
      <w:proofErr w:type="spellEnd"/>
      <w:r w:rsidRPr="006029CD">
        <w:rPr>
          <w:lang w:val="nl-BE"/>
        </w:rPr>
        <w:t xml:space="preserve"> voor de realisatie van </w:t>
      </w:r>
      <w:r w:rsidRPr="00D343BB">
        <w:rPr>
          <w:lang w:val="nl-BE"/>
        </w:rPr>
        <w:t>ziekenfondsprojecten in West-Afrika.</w:t>
      </w:r>
    </w:p>
    <w:p w14:paraId="2787B862" w14:textId="77908D31" w:rsidR="006B4078" w:rsidRPr="00AF49A7" w:rsidRDefault="006B4078" w:rsidP="006B4078">
      <w:pPr>
        <w:spacing w:before="0" w:after="200"/>
        <w:rPr>
          <w:lang w:val="nl-BE"/>
        </w:rPr>
      </w:pPr>
      <w:r w:rsidRPr="00AF49A7">
        <w:rPr>
          <w:lang w:val="nl-BE"/>
        </w:rPr>
        <w:t xml:space="preserve">De toegekende subsidiëring is maximaal € </w:t>
      </w:r>
      <w:r w:rsidR="00D343BB" w:rsidRPr="00AF49A7">
        <w:rPr>
          <w:iCs/>
        </w:rPr>
        <w:t>200</w:t>
      </w:r>
      <w:r w:rsidRPr="00AF49A7">
        <w:rPr>
          <w:iCs/>
        </w:rPr>
        <w:t xml:space="preserve">.000 </w:t>
      </w:r>
      <w:r w:rsidRPr="00AF49A7">
        <w:rPr>
          <w:iCs/>
          <w:lang w:val="nl-BE"/>
        </w:rPr>
        <w:t xml:space="preserve">(€ </w:t>
      </w:r>
      <w:r w:rsidR="00D343BB" w:rsidRPr="00AF49A7">
        <w:rPr>
          <w:iCs/>
          <w:lang w:val="nl-BE"/>
        </w:rPr>
        <w:t>4</w:t>
      </w:r>
      <w:r w:rsidRPr="00AF49A7">
        <w:rPr>
          <w:iCs/>
          <w:lang w:val="nl-BE"/>
        </w:rPr>
        <w:t xml:space="preserve">0.000 per jaar) voor de periode </w:t>
      </w:r>
      <w:r w:rsidRPr="00AF49A7">
        <w:rPr>
          <w:iCs/>
        </w:rPr>
        <w:t>2022-2026</w:t>
      </w:r>
      <w:r w:rsidRPr="00AF49A7">
        <w:rPr>
          <w:iCs/>
          <w:lang w:val="nl-BE"/>
        </w:rPr>
        <w:t>.</w:t>
      </w:r>
      <w:r w:rsidRPr="00AF49A7">
        <w:rPr>
          <w:lang w:val="nl-BE"/>
        </w:rPr>
        <w:t xml:space="preserve"> </w:t>
      </w:r>
    </w:p>
    <w:p w14:paraId="1CB94C63" w14:textId="07685039" w:rsidR="006B4078" w:rsidRPr="00AF49A7" w:rsidRDefault="006B4078" w:rsidP="006B4078">
      <w:pPr>
        <w:spacing w:before="0" w:after="200"/>
        <w:rPr>
          <w:lang w:val="nl-BE"/>
        </w:rPr>
      </w:pPr>
      <w:r w:rsidRPr="00AF49A7">
        <w:rPr>
          <w:lang w:val="nl-BE"/>
        </w:rPr>
        <w:t xml:space="preserve">Een bijkomend bedrag van € 50.000 (maximaal jaartotaal van € </w:t>
      </w:r>
      <w:r w:rsidR="00D343BB" w:rsidRPr="00AF49A7">
        <w:rPr>
          <w:lang w:val="nl-BE"/>
        </w:rPr>
        <w:t>9</w:t>
      </w:r>
      <w:r w:rsidRPr="00AF49A7">
        <w:rPr>
          <w:lang w:val="nl-BE"/>
        </w:rPr>
        <w:t xml:space="preserve">0.000) kan </w:t>
      </w:r>
      <w:r w:rsidR="008242ED" w:rsidRPr="00AF49A7">
        <w:rPr>
          <w:lang w:val="nl-BE"/>
        </w:rPr>
        <w:t>toegekend worden</w:t>
      </w:r>
      <w:r w:rsidRPr="00AF49A7">
        <w:rPr>
          <w:lang w:val="nl-BE"/>
        </w:rPr>
        <w:t xml:space="preserve"> voor de projecten van internationale solidariteit.</w:t>
      </w:r>
    </w:p>
    <w:p w14:paraId="0BB44211" w14:textId="77777777" w:rsidR="006B4078" w:rsidRPr="006029CD" w:rsidRDefault="006B4078" w:rsidP="006B4078">
      <w:pPr>
        <w:spacing w:before="0" w:after="200"/>
        <w:rPr>
          <w:lang w:val="nl-BE"/>
        </w:rPr>
      </w:pPr>
      <w:r w:rsidRPr="006029CD">
        <w:rPr>
          <w:lang w:val="nl-BE"/>
        </w:rPr>
        <w:t>De leden van de Landsbond genieten geen enkel bijzonder voordeel van welke aard dan ook, in het kader van deze dienst.</w:t>
      </w:r>
    </w:p>
    <w:p w14:paraId="1D574053" w14:textId="77777777" w:rsidR="006B4078" w:rsidRPr="002967D1" w:rsidRDefault="006B4078" w:rsidP="006B4078">
      <w:pPr>
        <w:pStyle w:val="Titre2"/>
      </w:pPr>
      <w:bookmarkStart w:id="200" w:name="_Toc84331407"/>
      <w:bookmarkStart w:id="201" w:name="_Toc97110606"/>
      <w:bookmarkStart w:id="202" w:name="_Toc178756946"/>
      <w:r w:rsidRPr="002967D1">
        <w:t>Afdeling 8 – Administratieve dienst</w:t>
      </w:r>
      <w:bookmarkEnd w:id="200"/>
      <w:bookmarkEnd w:id="201"/>
      <w:bookmarkEnd w:id="202"/>
    </w:p>
    <w:p w14:paraId="374B61D5" w14:textId="77777777" w:rsidR="006B4078" w:rsidRPr="002967D1" w:rsidRDefault="006B4078" w:rsidP="006B4078">
      <w:pPr>
        <w:pStyle w:val="Titre2"/>
      </w:pPr>
      <w:bookmarkStart w:id="203" w:name="_Toc84331408"/>
      <w:bookmarkStart w:id="204" w:name="_Toc97110607"/>
      <w:bookmarkStart w:id="205" w:name="_Toc178756947"/>
      <w:r w:rsidRPr="002967D1">
        <w:t>Onderafdeling 1: Administratieve dienst (code 98/2)</w:t>
      </w:r>
      <w:bookmarkEnd w:id="203"/>
      <w:bookmarkEnd w:id="204"/>
      <w:bookmarkEnd w:id="205"/>
    </w:p>
    <w:p w14:paraId="61F4EC43" w14:textId="77777777" w:rsidR="006B4078" w:rsidRPr="000A4B53" w:rsidRDefault="006B4078" w:rsidP="006B4078">
      <w:pPr>
        <w:pStyle w:val="Titre3"/>
      </w:pPr>
      <w:bookmarkStart w:id="206" w:name="_Toc84331409"/>
      <w:bookmarkStart w:id="207" w:name="_Toc97110608"/>
      <w:bookmarkStart w:id="208" w:name="_Toc178756948"/>
      <w:r w:rsidRPr="000A4B53">
        <w:t>Artikel 49</w:t>
      </w:r>
      <w:bookmarkEnd w:id="206"/>
      <w:bookmarkEnd w:id="207"/>
      <w:bookmarkEnd w:id="208"/>
    </w:p>
    <w:p w14:paraId="0C18B5E9" w14:textId="77777777" w:rsidR="006B4078" w:rsidRPr="006029CD" w:rsidRDefault="006B4078" w:rsidP="006B4078">
      <w:pPr>
        <w:spacing w:before="0" w:after="200"/>
        <w:rPr>
          <w:lang w:val="nl-BE"/>
        </w:rPr>
      </w:pPr>
      <w:r w:rsidRPr="006029CD">
        <w:rPr>
          <w:lang w:val="nl-BE"/>
        </w:rPr>
        <w:t>De dienst heeft tot doel, zowel ten gunste van de Landsbond als van de ziekenfondsen die erbij zijn aangesloten, tussenbeide te komen teneinde het eventuele tekort te dekken op het vlak van de beheerskosten verplichte verzekering.</w:t>
      </w:r>
    </w:p>
    <w:p w14:paraId="2B0770E1" w14:textId="77777777" w:rsidR="006B4078" w:rsidRPr="006029CD" w:rsidRDefault="006B4078" w:rsidP="006B4078">
      <w:pPr>
        <w:spacing w:before="0" w:after="200"/>
        <w:rPr>
          <w:lang w:val="nl-BE"/>
        </w:rPr>
      </w:pPr>
      <w:r w:rsidRPr="006029CD">
        <w:rPr>
          <w:lang w:val="nl-BE"/>
        </w:rPr>
        <w:t>De dienst kan eveneens tussenbeide komen met het oog op de dekking van de tekorten van de verplichte verzekering overeenkomstig artikel 195 § 5 van de wet betreffende de verplichte verzekering voor geneeskundige verzorging en uitkeringen, gecoördineerd op 14 juli 1994.</w:t>
      </w:r>
    </w:p>
    <w:p w14:paraId="57823B48" w14:textId="77777777" w:rsidR="006B4078" w:rsidRPr="006029CD" w:rsidRDefault="006B4078" w:rsidP="006B4078">
      <w:pPr>
        <w:spacing w:before="0" w:after="200"/>
        <w:rPr>
          <w:lang w:val="nl-BE"/>
        </w:rPr>
      </w:pPr>
      <w:r w:rsidRPr="006029CD">
        <w:rPr>
          <w:lang w:val="nl-BE"/>
        </w:rPr>
        <w:t>De kosten en opbrengsten, bepaald door de Controledienst, worden eveneens toegerekend aan de dienst.</w:t>
      </w:r>
    </w:p>
    <w:p w14:paraId="3A29274D" w14:textId="77777777" w:rsidR="006B4078" w:rsidRPr="006029CD" w:rsidRDefault="006B4078" w:rsidP="006B4078">
      <w:pPr>
        <w:spacing w:before="0" w:after="200"/>
        <w:rPr>
          <w:lang w:val="nl-BE"/>
        </w:rPr>
      </w:pPr>
      <w:r w:rsidRPr="006029CD">
        <w:t>In het kader van deze dienst kan aan de leden gevraagd worden om een bijdrage te betalen</w:t>
      </w:r>
      <w:r w:rsidRPr="006029CD">
        <w:rPr>
          <w:lang w:val="nl-BE"/>
        </w:rPr>
        <w:t>.</w:t>
      </w:r>
    </w:p>
    <w:p w14:paraId="57D58F43" w14:textId="77777777" w:rsidR="006B4078" w:rsidRPr="002967D1" w:rsidRDefault="006B4078" w:rsidP="006B4078">
      <w:pPr>
        <w:pStyle w:val="Titre2"/>
      </w:pPr>
      <w:bookmarkStart w:id="209" w:name="_Toc84331410"/>
      <w:bookmarkStart w:id="210" w:name="_Toc97110609"/>
      <w:bookmarkStart w:id="211" w:name="_Toc178756949"/>
      <w:r w:rsidRPr="002967D1">
        <w:t>Onderafdeling 2: Administratief centrum voor de verdeling (code 98/1)</w:t>
      </w:r>
      <w:bookmarkEnd w:id="209"/>
      <w:bookmarkEnd w:id="210"/>
      <w:bookmarkEnd w:id="211"/>
    </w:p>
    <w:p w14:paraId="36E5D276" w14:textId="77777777" w:rsidR="006B4078" w:rsidRPr="000A4B53" w:rsidRDefault="006B4078" w:rsidP="006B4078">
      <w:pPr>
        <w:pStyle w:val="Titre3"/>
      </w:pPr>
      <w:bookmarkStart w:id="212" w:name="_Toc84331411"/>
      <w:bookmarkStart w:id="213" w:name="_Toc97110610"/>
      <w:bookmarkStart w:id="214" w:name="_Toc178756950"/>
      <w:r w:rsidRPr="000A4B53">
        <w:t>Artikel 49bis</w:t>
      </w:r>
      <w:bookmarkEnd w:id="212"/>
      <w:bookmarkEnd w:id="213"/>
      <w:bookmarkEnd w:id="214"/>
      <w:r w:rsidRPr="000A4B53">
        <w:t xml:space="preserve"> </w:t>
      </w:r>
    </w:p>
    <w:p w14:paraId="29C7B988" w14:textId="77777777" w:rsidR="006B4078" w:rsidRPr="006029CD" w:rsidRDefault="006B4078" w:rsidP="006B4078">
      <w:pPr>
        <w:spacing w:before="0" w:after="200"/>
        <w:rPr>
          <w:lang w:val="nl-BE"/>
        </w:rPr>
      </w:pPr>
      <w:r w:rsidRPr="006029CD">
        <w:rPr>
          <w:lang w:val="nl-BE"/>
        </w:rPr>
        <w:t xml:space="preserve">Het administratief centrum, bedoeld onder code (98/1), verschillend van de administratieve dienst (98/2), heeft als doel een centrum te zijn ter verdeling van de gemeenschappelijke werkingskosten die niet rechtstreeks toegerekend kunnen worden aan de verplichte ziekteverzekering of aan een welbepaalde dienst of verrichting. De kosten en opbrengsten die niet rechtstreeks toegerekend kunnen worden aan een welbepaalde dienst of groep van diensten, zullen er, voorafgaand aan hun volledige verdeling onder de verschillende diensten, toegerekend worden op basis van objectieve verdeelsleutels. </w:t>
      </w:r>
      <w:r w:rsidRPr="006029CD">
        <w:rPr>
          <w:lang w:val="nl-BE"/>
        </w:rPr>
        <w:lastRenderedPageBreak/>
        <w:t>Op het einde van het boekjaar moet het administratief centrum (98/1) een resultaat gelijk aan 0 voorleggen.</w:t>
      </w:r>
    </w:p>
    <w:p w14:paraId="6E2566E0" w14:textId="77777777" w:rsidR="006B4078" w:rsidRPr="006029CD" w:rsidRDefault="006B4078" w:rsidP="006B4078">
      <w:pPr>
        <w:spacing w:before="0" w:after="200"/>
        <w:rPr>
          <w:lang w:val="nl-BE"/>
        </w:rPr>
      </w:pPr>
      <w:r w:rsidRPr="006029CD">
        <w:rPr>
          <w:lang w:val="nl-BE"/>
        </w:rPr>
        <w:t>Het is niet mogelijk om een bijdrage aan te rekenen aan de leden in het kader van dit centrum.</w:t>
      </w:r>
    </w:p>
    <w:p w14:paraId="2BE8A2BA" w14:textId="77777777" w:rsidR="006B4078" w:rsidRPr="002967D1" w:rsidRDefault="006B4078" w:rsidP="006B4078">
      <w:pPr>
        <w:pStyle w:val="Titre2"/>
      </w:pPr>
      <w:bookmarkStart w:id="215" w:name="_Toc84331412"/>
      <w:bookmarkStart w:id="216" w:name="_Toc97110611"/>
      <w:bookmarkStart w:id="217" w:name="_Toc178756951"/>
      <w:r w:rsidRPr="002967D1">
        <w:t>Afdeling 9 - Bijkomend reservefonds</w:t>
      </w:r>
      <w:bookmarkEnd w:id="215"/>
      <w:bookmarkEnd w:id="216"/>
      <w:bookmarkEnd w:id="217"/>
    </w:p>
    <w:p w14:paraId="16B77D15" w14:textId="77777777" w:rsidR="006B4078" w:rsidRPr="000A4B53" w:rsidRDefault="006B4078" w:rsidP="006B4078">
      <w:pPr>
        <w:pStyle w:val="Titre3"/>
      </w:pPr>
      <w:bookmarkStart w:id="218" w:name="_Toc84331413"/>
      <w:bookmarkStart w:id="219" w:name="_Toc97110612"/>
      <w:bookmarkStart w:id="220" w:name="_Toc178756952"/>
      <w:r w:rsidRPr="000A4B53">
        <w:t>Artikel 49ter</w:t>
      </w:r>
      <w:bookmarkEnd w:id="218"/>
      <w:bookmarkEnd w:id="219"/>
      <w:bookmarkEnd w:id="220"/>
    </w:p>
    <w:p w14:paraId="18465B5C" w14:textId="77777777" w:rsidR="006B4078" w:rsidRPr="006029CD" w:rsidRDefault="006B4078" w:rsidP="006B4078">
      <w:pPr>
        <w:spacing w:before="0" w:after="200"/>
        <w:rPr>
          <w:lang w:val="nl-BE"/>
        </w:rPr>
      </w:pPr>
      <w:r w:rsidRPr="006029CD">
        <w:rPr>
          <w:lang w:val="nl-BE"/>
        </w:rPr>
        <w:t>Er wordt een bijkomend reservefonds opgericht, dat in het verlengde ligt van het wettelijk reservefonds beoogd in artikel 41 ter van deze statuten.</w:t>
      </w:r>
    </w:p>
    <w:p w14:paraId="5E2B8BE5" w14:textId="77777777" w:rsidR="006B4078" w:rsidRPr="006029CD" w:rsidRDefault="006B4078" w:rsidP="006B4078">
      <w:pPr>
        <w:spacing w:before="0" w:after="200"/>
        <w:rPr>
          <w:lang w:val="nl-BE"/>
        </w:rPr>
      </w:pPr>
      <w:r w:rsidRPr="006029CD">
        <w:rPr>
          <w:lang w:val="nl-BE"/>
        </w:rPr>
        <w:t xml:space="preserve">Dit reservefonds zal gestijfd worden door een verplichte bijdrage die ingehouden wordt ten laste van de </w:t>
      </w:r>
      <w:proofErr w:type="spellStart"/>
      <w:r w:rsidRPr="006029CD">
        <w:rPr>
          <w:lang w:val="nl-BE"/>
        </w:rPr>
        <w:t>mutualistische</w:t>
      </w:r>
      <w:proofErr w:type="spellEnd"/>
      <w:r w:rsidRPr="006029CD">
        <w:rPr>
          <w:lang w:val="nl-BE"/>
        </w:rPr>
        <w:t xml:space="preserve"> gezinnen, zoals bepaald in uitvoering van artikel 67 van de wet van 26 april 2010. Deze bijdragen blijven verschuldigd, zelfs in geval van een uitsluiting uit de aanvullende diensten, in toepassing van artikel 42 van de statuten. </w:t>
      </w:r>
    </w:p>
    <w:p w14:paraId="47A2C83A" w14:textId="77777777" w:rsidR="006B4078" w:rsidRPr="006029CD" w:rsidRDefault="006B4078" w:rsidP="006B4078">
      <w:pPr>
        <w:spacing w:before="0" w:after="200"/>
        <w:rPr>
          <w:lang w:val="nl-BE"/>
        </w:rPr>
      </w:pPr>
      <w:r w:rsidRPr="006029CD">
        <w:rPr>
          <w:lang w:val="nl-BE"/>
        </w:rPr>
        <w:t>Het is de bedoeling van dit fonds om het wettelijke Reservefonds, beoogd door artikel 199 van de gecoördineerde wet van 14 juli 1994 en door artikel 41ter van de statuten opnieuw te stijven, telkens wanneer het minimale bedrag, opgelegd door artikel 199, § 3, lid 1 van de betrokken wet niet langer bereikt is.</w:t>
      </w:r>
    </w:p>
    <w:p w14:paraId="4AE83276" w14:textId="77777777" w:rsidR="006B4078" w:rsidRPr="002967D1" w:rsidRDefault="006B4078" w:rsidP="006B4078">
      <w:pPr>
        <w:pStyle w:val="Titre2"/>
      </w:pPr>
      <w:bookmarkStart w:id="221" w:name="_Toc84331414"/>
      <w:bookmarkStart w:id="222" w:name="_Toc97110613"/>
      <w:bookmarkStart w:id="223" w:name="_Toc178756953"/>
      <w:r w:rsidRPr="002967D1">
        <w:t>Afdeling 10 - Dienst voorhuwelijkssparen</w:t>
      </w:r>
      <w:bookmarkEnd w:id="221"/>
      <w:bookmarkEnd w:id="222"/>
      <w:bookmarkEnd w:id="223"/>
    </w:p>
    <w:p w14:paraId="48E4A718" w14:textId="77777777" w:rsidR="006B4078" w:rsidRPr="002967D1" w:rsidRDefault="006B4078" w:rsidP="006B4078">
      <w:pPr>
        <w:pStyle w:val="Titre2"/>
      </w:pPr>
      <w:bookmarkStart w:id="224" w:name="_Toc84331415"/>
      <w:bookmarkStart w:id="225" w:name="_Toc97110614"/>
      <w:bookmarkStart w:id="226" w:name="_Toc178756954"/>
      <w:r w:rsidRPr="002967D1">
        <w:t>Onderafdeling 1: Voorhuwelijkssparen</w:t>
      </w:r>
      <w:bookmarkEnd w:id="224"/>
      <w:bookmarkEnd w:id="225"/>
      <w:bookmarkEnd w:id="226"/>
    </w:p>
    <w:p w14:paraId="06EB0F7A" w14:textId="77777777" w:rsidR="006B4078" w:rsidRPr="000A4B53" w:rsidRDefault="006B4078" w:rsidP="006B4078">
      <w:pPr>
        <w:pStyle w:val="Titre3"/>
      </w:pPr>
      <w:bookmarkStart w:id="227" w:name="_Toc84331416"/>
      <w:bookmarkStart w:id="228" w:name="_Toc97110615"/>
      <w:bookmarkStart w:id="229" w:name="_Toc178756955"/>
      <w:r w:rsidRPr="000A4B53">
        <w:t>Artikel 50</w:t>
      </w:r>
      <w:bookmarkEnd w:id="227"/>
      <w:bookmarkEnd w:id="228"/>
      <w:bookmarkEnd w:id="229"/>
    </w:p>
    <w:p w14:paraId="02BD60F0"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leden</w:t>
      </w:r>
      <w:proofErr w:type="spellEnd"/>
    </w:p>
    <w:p w14:paraId="363C91B5" w14:textId="77777777" w:rsidR="006B4078" w:rsidRPr="006029CD" w:rsidRDefault="006B4078" w:rsidP="006B4078">
      <w:pPr>
        <w:spacing w:before="0" w:after="200"/>
        <w:ind w:left="284"/>
        <w:rPr>
          <w:lang w:val="nl-BE"/>
        </w:rPr>
      </w:pPr>
      <w:r w:rsidRPr="006029CD">
        <w:rPr>
          <w:lang w:val="nl-BE"/>
        </w:rPr>
        <w:t>De dienst is toegankelijk voor de belangstellende personen, ten vroegste in het jaar van hun 14de verjaardag en ten laatste in het jaar van hun 26ste verjaardag.</w:t>
      </w:r>
    </w:p>
    <w:p w14:paraId="4CAEA146" w14:textId="77777777" w:rsidR="006B4078" w:rsidRPr="006029CD" w:rsidRDefault="006B4078" w:rsidP="006B4078">
      <w:pPr>
        <w:spacing w:before="0" w:after="200"/>
        <w:ind w:left="284"/>
        <w:rPr>
          <w:lang w:val="nl-BE"/>
        </w:rPr>
      </w:pPr>
      <w:r w:rsidRPr="006029CD">
        <w:rPr>
          <w:lang w:val="nl-BE"/>
        </w:rPr>
        <w:t>De aansluitingsdatum is gelijk aan deze van de eerste storting, voor zover bovenvermelde leeftijdsvoorwaarden dan vervuld zijn.</w:t>
      </w:r>
    </w:p>
    <w:p w14:paraId="626DE713" w14:textId="77777777" w:rsidR="006B4078" w:rsidRPr="006029CD" w:rsidRDefault="006B4078" w:rsidP="006B4078">
      <w:pPr>
        <w:spacing w:before="0" w:after="200"/>
        <w:ind w:left="284"/>
        <w:rPr>
          <w:lang w:val="nl-BE"/>
        </w:rPr>
      </w:pPr>
      <w:r w:rsidRPr="006029CD">
        <w:rPr>
          <w:lang w:val="nl-BE"/>
        </w:rPr>
        <w:t>Er is geen enkele nieuwe aansluiting meer mogelijk bij deze dienst vanaf 1 februari 2011.</w:t>
      </w:r>
    </w:p>
    <w:p w14:paraId="2D46AC47" w14:textId="77777777" w:rsidR="006B4078" w:rsidRPr="006029CD" w:rsidRDefault="006B4078" w:rsidP="006B4078">
      <w:pPr>
        <w:spacing w:before="0" w:after="200"/>
        <w:ind w:left="284"/>
        <w:rPr>
          <w:lang w:val="nl-BE"/>
        </w:rPr>
      </w:pPr>
      <w:r w:rsidRPr="006029CD">
        <w:rPr>
          <w:lang w:val="nl-BE"/>
        </w:rPr>
        <w:t>De aansluiting, zelfs na 1 februari 2011, na een mutatie, van een spaarder die al aangesloten was vóór 1 februari 2011 bij de dienst Voorhuwelijkssparen van zijn oorspronkelijke Landsbond uiterlijk in het jaar waarin hij de leeftijd van zevenentwintig jaar bereikt heeft, kan niet geweigerd worden louter en alleen op basis van dat feit.</w:t>
      </w:r>
    </w:p>
    <w:p w14:paraId="0B4BFA9C" w14:textId="77777777" w:rsidR="006B4078" w:rsidRPr="006029CD" w:rsidRDefault="006B4078" w:rsidP="006B4078">
      <w:pPr>
        <w:spacing w:before="0" w:after="200"/>
        <w:ind w:left="284"/>
        <w:rPr>
          <w:lang w:val="nl-BE"/>
        </w:rPr>
      </w:pPr>
      <w:r w:rsidRPr="006029CD">
        <w:rPr>
          <w:lang w:val="nl-BE"/>
        </w:rPr>
        <w:t>Elk lid van de dienst zal verplicht aangesloten moeten zijn bij een ziekenfonds dat lid is van de Landsbond, en zal dus deel moeten uitmaken van de ledencategorie, vermeld in artikel 5 A van deze statuten.</w:t>
      </w:r>
    </w:p>
    <w:p w14:paraId="7CD9EBD7"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jaarlijkse</w:t>
      </w:r>
      <w:proofErr w:type="spellEnd"/>
      <w:r w:rsidRPr="006029CD">
        <w:rPr>
          <w:u w:val="single"/>
          <w:lang w:val="fr-BE"/>
        </w:rPr>
        <w:t xml:space="preserve"> </w:t>
      </w:r>
      <w:proofErr w:type="spellStart"/>
      <w:r w:rsidRPr="006029CD">
        <w:rPr>
          <w:u w:val="single"/>
          <w:lang w:val="fr-BE"/>
        </w:rPr>
        <w:t>stortingen</w:t>
      </w:r>
      <w:proofErr w:type="spellEnd"/>
    </w:p>
    <w:p w14:paraId="4F3987A6" w14:textId="1D6AB494" w:rsidR="006B4078" w:rsidRPr="006029CD" w:rsidRDefault="006B4078" w:rsidP="006B4078">
      <w:pPr>
        <w:numPr>
          <w:ilvl w:val="0"/>
          <w:numId w:val="23"/>
        </w:numPr>
        <w:spacing w:before="0" w:after="200"/>
        <w:ind w:left="567" w:hanging="283"/>
        <w:rPr>
          <w:lang w:val="nl-BE"/>
        </w:rPr>
      </w:pPr>
      <w:r w:rsidRPr="006029CD">
        <w:rPr>
          <w:lang w:val="nl-BE"/>
        </w:rPr>
        <w:t xml:space="preserve">De leden zijn verplicht om minimum 18 </w:t>
      </w:r>
      <w:r w:rsidR="00D343BB">
        <w:rPr>
          <w:lang w:val="nl-BE"/>
        </w:rPr>
        <w:t>euro</w:t>
      </w:r>
      <w:r w:rsidRPr="006029CD">
        <w:rPr>
          <w:lang w:val="nl-BE"/>
        </w:rPr>
        <w:t xml:space="preserve"> per jaar en ten hoogste 48 </w:t>
      </w:r>
      <w:r w:rsidR="00D343BB">
        <w:rPr>
          <w:lang w:val="nl-BE"/>
        </w:rPr>
        <w:t>euro</w:t>
      </w:r>
      <w:r w:rsidRPr="006029CD">
        <w:rPr>
          <w:lang w:val="nl-BE"/>
        </w:rPr>
        <w:t xml:space="preserve"> per jaar bij te dragen.</w:t>
      </w:r>
    </w:p>
    <w:p w14:paraId="6D15BE8C" w14:textId="77777777" w:rsidR="006B4078" w:rsidRPr="006029CD" w:rsidRDefault="006B4078" w:rsidP="006B4078">
      <w:pPr>
        <w:numPr>
          <w:ilvl w:val="0"/>
          <w:numId w:val="23"/>
        </w:numPr>
        <w:spacing w:before="0" w:after="200"/>
        <w:ind w:left="567" w:hanging="283"/>
        <w:rPr>
          <w:lang w:val="nl-BE"/>
        </w:rPr>
      </w:pPr>
      <w:r w:rsidRPr="006029CD">
        <w:rPr>
          <w:lang w:val="nl-BE"/>
        </w:rPr>
        <w:lastRenderedPageBreak/>
        <w:t>Leden die niet het minimum gestort hebben in de loop van het jaar kunnen, na de verzending van een rappel die hen toegestuurd werd in de loop van dat jaar, hun toestand rechtzetten door een inhaalstorting te doen vóór 28 februari van het jaar dat volgt.</w:t>
      </w:r>
    </w:p>
    <w:p w14:paraId="763BF97E" w14:textId="77777777" w:rsidR="006B4078" w:rsidRPr="006029CD" w:rsidRDefault="006B4078" w:rsidP="006B4078">
      <w:pPr>
        <w:spacing w:before="0" w:after="200"/>
        <w:ind w:left="567"/>
        <w:rPr>
          <w:lang w:val="nl-BE"/>
        </w:rPr>
      </w:pPr>
      <w:r w:rsidRPr="006029CD">
        <w:rPr>
          <w:lang w:val="nl-BE"/>
        </w:rPr>
        <w:t>Van de regularisatietermijnen kan afgeweken worden ten gunste van leden die het slachtoffer zijn van een geval van overmacht (uitzonderlijke en gemotiveerde redenen die door het lid meegedeeld moeten worden).</w:t>
      </w:r>
    </w:p>
    <w:p w14:paraId="75DF41B1" w14:textId="77777777" w:rsidR="006B4078" w:rsidRPr="006029CD" w:rsidRDefault="006B4078" w:rsidP="006B4078">
      <w:pPr>
        <w:spacing w:before="0" w:after="200"/>
        <w:ind w:left="567"/>
        <w:rPr>
          <w:lang w:val="nl-BE"/>
        </w:rPr>
      </w:pPr>
      <w:r w:rsidRPr="006029CD">
        <w:rPr>
          <w:lang w:val="nl-BE"/>
        </w:rPr>
        <w:t>Op het door de leden te storten inhaalbedrag zal geen verwijlintrest toegepast worden. Het inhaalbedrag moet op zijn minst van die aard zijn dat het jaarlijks te sparen minimumbedrag voor het betrokken boekjaar bereikt wordt. Dit inhaalbedrag mag niet leiden tot een overschrijding van het maximaal te sparen jaarbedrag voor het betrokken boekjaar.</w:t>
      </w:r>
    </w:p>
    <w:p w14:paraId="10E82B4D"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ontslagen</w:t>
      </w:r>
      <w:proofErr w:type="spellEnd"/>
    </w:p>
    <w:p w14:paraId="35D1D029" w14:textId="77777777" w:rsidR="006B4078" w:rsidRPr="006029CD" w:rsidRDefault="006B4078" w:rsidP="006B4078">
      <w:pPr>
        <w:spacing w:before="0" w:after="200"/>
        <w:ind w:left="284"/>
        <w:rPr>
          <w:lang w:val="nl-BE"/>
        </w:rPr>
      </w:pPr>
      <w:r w:rsidRPr="006029CD">
        <w:rPr>
          <w:lang w:val="nl-BE"/>
        </w:rPr>
        <w:t>De vrijwillige ontslagen worden onderscheiden van de verplichte ontslagen. De verplichte ontslagen beogen de leden die de in supra B vastgestelde minimumstorting per jaar niet gedaan hebben.</w:t>
      </w:r>
    </w:p>
    <w:p w14:paraId="4D2B8EA8" w14:textId="77777777" w:rsidR="006B4078" w:rsidRPr="006029CD" w:rsidRDefault="006B4078" w:rsidP="006B4078">
      <w:pPr>
        <w:spacing w:before="0" w:after="200"/>
        <w:ind w:left="284"/>
        <w:rPr>
          <w:lang w:val="nl-BE"/>
        </w:rPr>
      </w:pPr>
      <w:r w:rsidRPr="006029CD">
        <w:rPr>
          <w:lang w:val="nl-BE"/>
        </w:rPr>
        <w:t>De vrijwillige ontslagen beogen de leden die zich wensen terug te trekken uit de dienst, maar die wel in orde zijn met de storting van hun bijdrage. Het vrijwillige ontslag begint te lopen op de dag van de ontvangst van de aanvraag door het ziekenfonds.</w:t>
      </w:r>
    </w:p>
    <w:p w14:paraId="1B0CB41A" w14:textId="77777777" w:rsidR="006B4078" w:rsidRPr="006029CD" w:rsidRDefault="006B4078" w:rsidP="006B4078">
      <w:pPr>
        <w:spacing w:before="0" w:after="200"/>
        <w:ind w:left="284"/>
        <w:rPr>
          <w:lang w:val="nl-BE"/>
        </w:rPr>
      </w:pPr>
      <w:r w:rsidRPr="006029CD">
        <w:rPr>
          <w:lang w:val="nl-BE"/>
        </w:rPr>
        <w:t>Het verplichte ontslag begint te lopen op 28 februari van het jaar dat volgt op het jaar waarin het jaarlijkse minimumbedrag niet meer bereikt werd.</w:t>
      </w:r>
    </w:p>
    <w:p w14:paraId="51660098" w14:textId="77777777" w:rsidR="006B4078" w:rsidRPr="006029CD" w:rsidRDefault="006B4078" w:rsidP="006B4078">
      <w:pPr>
        <w:numPr>
          <w:ilvl w:val="0"/>
          <w:numId w:val="22"/>
        </w:numPr>
        <w:spacing w:before="0" w:after="200"/>
        <w:ind w:left="284" w:hanging="284"/>
        <w:rPr>
          <w:u w:val="single"/>
          <w:lang w:val="fr-BE"/>
        </w:rPr>
      </w:pPr>
      <w:proofErr w:type="spellStart"/>
      <w:r w:rsidRPr="006029CD">
        <w:rPr>
          <w:u w:val="single"/>
          <w:lang w:val="fr-BE"/>
        </w:rPr>
        <w:t>Redenen</w:t>
      </w:r>
      <w:proofErr w:type="spellEnd"/>
      <w:r w:rsidRPr="006029CD">
        <w:rPr>
          <w:u w:val="single"/>
          <w:lang w:val="fr-BE"/>
        </w:rPr>
        <w:t xml:space="preserve"> van </w:t>
      </w:r>
      <w:proofErr w:type="spellStart"/>
      <w:r w:rsidRPr="006029CD">
        <w:rPr>
          <w:u w:val="single"/>
          <w:lang w:val="fr-BE"/>
        </w:rPr>
        <w:t>vertrek</w:t>
      </w:r>
      <w:proofErr w:type="spellEnd"/>
    </w:p>
    <w:p w14:paraId="51319512" w14:textId="77777777" w:rsidR="006B4078" w:rsidRPr="006029CD" w:rsidRDefault="006B4078" w:rsidP="006B4078">
      <w:pPr>
        <w:spacing w:before="0" w:after="200"/>
        <w:ind w:left="284"/>
        <w:rPr>
          <w:lang w:val="nl-BE"/>
        </w:rPr>
      </w:pPr>
      <w:r w:rsidRPr="006029CD">
        <w:rPr>
          <w:lang w:val="nl-BE"/>
        </w:rPr>
        <w:t>Men onderscheidt de volgende redenen:</w:t>
      </w:r>
    </w:p>
    <w:p w14:paraId="7630A2CF" w14:textId="2706D9FB" w:rsidR="006B4078" w:rsidRPr="006029CD" w:rsidRDefault="006B4078" w:rsidP="006B4078">
      <w:pPr>
        <w:numPr>
          <w:ilvl w:val="0"/>
          <w:numId w:val="24"/>
        </w:numPr>
        <w:spacing w:before="0" w:after="200"/>
        <w:ind w:left="567" w:hanging="283"/>
        <w:rPr>
          <w:lang w:val="fr-BE"/>
        </w:rPr>
      </w:pPr>
      <w:proofErr w:type="spellStart"/>
      <w:r w:rsidRPr="0074029F">
        <w:rPr>
          <w:lang w:val="fr-BE"/>
        </w:rPr>
        <w:t>Huwelijk</w:t>
      </w:r>
      <w:proofErr w:type="spellEnd"/>
    </w:p>
    <w:p w14:paraId="42E2E625" w14:textId="77777777" w:rsidR="006B4078" w:rsidRPr="006029CD" w:rsidRDefault="006B4078" w:rsidP="006B4078">
      <w:pPr>
        <w:spacing w:before="0" w:after="200"/>
        <w:ind w:left="567"/>
        <w:rPr>
          <w:lang w:val="nl-BE"/>
        </w:rPr>
      </w:pPr>
      <w:r w:rsidRPr="006029CD">
        <w:rPr>
          <w:lang w:val="nl-BE"/>
        </w:rPr>
        <w:t>Onder huwelijk, moet men het huwelijk verstaan, zoals dit omschreven staat in het burgerlijk wetboek.</w:t>
      </w:r>
    </w:p>
    <w:p w14:paraId="15A3F887" w14:textId="4CE52E0D" w:rsidR="006B4078" w:rsidRPr="006029CD" w:rsidRDefault="006B4078" w:rsidP="006B4078">
      <w:pPr>
        <w:numPr>
          <w:ilvl w:val="0"/>
          <w:numId w:val="24"/>
        </w:numPr>
        <w:spacing w:before="0" w:after="200"/>
        <w:ind w:left="567" w:hanging="283"/>
        <w:rPr>
          <w:lang w:val="fr-BE"/>
        </w:rPr>
      </w:pPr>
      <w:proofErr w:type="spellStart"/>
      <w:r w:rsidRPr="006029CD">
        <w:rPr>
          <w:lang w:val="fr-BE"/>
        </w:rPr>
        <w:t>Samenwoning</w:t>
      </w:r>
      <w:proofErr w:type="spellEnd"/>
    </w:p>
    <w:p w14:paraId="4E8219C6" w14:textId="77777777" w:rsidR="006B4078" w:rsidRPr="006029CD" w:rsidRDefault="006B4078" w:rsidP="006B4078">
      <w:pPr>
        <w:spacing w:before="0" w:after="200"/>
        <w:ind w:left="567"/>
        <w:rPr>
          <w:lang w:val="nl-BE"/>
        </w:rPr>
      </w:pPr>
      <w:r w:rsidRPr="006029CD">
        <w:rPr>
          <w:lang w:val="nl-BE"/>
        </w:rPr>
        <w:t>Onder samenwoning, moet men verstaan:</w:t>
      </w:r>
    </w:p>
    <w:p w14:paraId="7023ACC0" w14:textId="219E4338" w:rsidR="006B4078" w:rsidRPr="006029CD" w:rsidRDefault="006B4078">
      <w:pPr>
        <w:numPr>
          <w:ilvl w:val="0"/>
          <w:numId w:val="44"/>
        </w:numPr>
        <w:spacing w:before="0" w:after="200"/>
        <w:ind w:left="851" w:hanging="284"/>
        <w:rPr>
          <w:lang w:val="nl-BE"/>
        </w:rPr>
      </w:pPr>
      <w:r w:rsidRPr="006029CD">
        <w:rPr>
          <w:lang w:val="nl-BE"/>
        </w:rPr>
        <w:t xml:space="preserve">de wettelijke samenwoning zoals deze omschreven staat in titel </w:t>
      </w:r>
      <w:proofErr w:type="spellStart"/>
      <w:r w:rsidRPr="006029CD">
        <w:rPr>
          <w:lang w:val="nl-BE"/>
        </w:rPr>
        <w:t>V</w:t>
      </w:r>
      <w:r>
        <w:rPr>
          <w:lang w:val="nl-BE"/>
        </w:rPr>
        <w:t>bis</w:t>
      </w:r>
      <w:proofErr w:type="spellEnd"/>
      <w:r w:rsidRPr="006029CD">
        <w:rPr>
          <w:lang w:val="nl-BE"/>
        </w:rPr>
        <w:t xml:space="preserve"> van boek III van het burgerlijk wetboek</w:t>
      </w:r>
    </w:p>
    <w:p w14:paraId="23A72A34" w14:textId="4F8590B0" w:rsidR="006B4078" w:rsidRPr="006029CD" w:rsidRDefault="006B4078">
      <w:pPr>
        <w:numPr>
          <w:ilvl w:val="0"/>
          <w:numId w:val="44"/>
        </w:numPr>
        <w:spacing w:before="0" w:after="200"/>
        <w:ind w:left="851" w:hanging="284"/>
        <w:rPr>
          <w:lang w:val="nl-BE"/>
        </w:rPr>
      </w:pPr>
      <w:r w:rsidRPr="006029CD">
        <w:rPr>
          <w:lang w:val="nl-BE"/>
        </w:rPr>
        <w:t>de feitelijke samenwoning tussen twee personen die ten minste 18 jaar oud zijn. Deze samenwoning dient gestaafd te worden door een uittreksel uit het bevolkingsregister over de samenstelling van het gezin</w:t>
      </w:r>
    </w:p>
    <w:p w14:paraId="5F0AC875" w14:textId="77777777" w:rsidR="006B4078" w:rsidRPr="006029CD" w:rsidRDefault="006B4078" w:rsidP="006B4078">
      <w:pPr>
        <w:spacing w:before="0" w:after="200"/>
        <w:ind w:left="567"/>
        <w:rPr>
          <w:lang w:val="nl-BE"/>
        </w:rPr>
      </w:pPr>
      <w:r w:rsidRPr="006029CD">
        <w:rPr>
          <w:lang w:val="nl-BE"/>
        </w:rPr>
        <w:t>De beperkingen die gepaard gaan met de verwantschap van echtgenoten in geval van huwelijk gelden daarenboven eveneens voor samenwonenden, ongeacht of het gaat om wettelijke samenwoning dan wel om feitelijke samenwoning.</w:t>
      </w:r>
    </w:p>
    <w:p w14:paraId="3BB919DB" w14:textId="520C8581" w:rsidR="006B4078" w:rsidRPr="006029CD" w:rsidRDefault="006B4078" w:rsidP="006B4078">
      <w:pPr>
        <w:numPr>
          <w:ilvl w:val="0"/>
          <w:numId w:val="24"/>
        </w:numPr>
        <w:spacing w:before="0" w:after="200"/>
        <w:ind w:left="567" w:hanging="283"/>
        <w:rPr>
          <w:lang w:val="fr-BE"/>
        </w:rPr>
      </w:pPr>
      <w:proofErr w:type="spellStart"/>
      <w:r w:rsidRPr="006029CD">
        <w:rPr>
          <w:lang w:val="fr-BE"/>
        </w:rPr>
        <w:t>Leeftijdsgrens</w:t>
      </w:r>
      <w:proofErr w:type="spellEnd"/>
    </w:p>
    <w:p w14:paraId="4721A8DF" w14:textId="77777777" w:rsidR="006B4078" w:rsidRPr="006029CD" w:rsidRDefault="006B4078" w:rsidP="006B4078">
      <w:pPr>
        <w:spacing w:before="0" w:after="200"/>
        <w:ind w:left="567"/>
        <w:rPr>
          <w:lang w:val="nl-BE"/>
        </w:rPr>
      </w:pPr>
      <w:r w:rsidRPr="006029CD">
        <w:rPr>
          <w:lang w:val="nl-BE"/>
        </w:rPr>
        <w:t>De datum van de gebeurtenis is 31 december van het kalenderjaar waarin de rechthebbende van het spaargeld, de leeftijd van 30 jaar bereikt.</w:t>
      </w:r>
    </w:p>
    <w:p w14:paraId="71584355" w14:textId="77777777" w:rsidR="006B4078" w:rsidRPr="006029CD" w:rsidRDefault="006B4078" w:rsidP="006B4078">
      <w:pPr>
        <w:numPr>
          <w:ilvl w:val="0"/>
          <w:numId w:val="24"/>
        </w:numPr>
        <w:spacing w:before="0" w:after="200"/>
        <w:ind w:left="567" w:hanging="283"/>
        <w:rPr>
          <w:lang w:val="fr-BE"/>
        </w:rPr>
      </w:pPr>
      <w:proofErr w:type="spellStart"/>
      <w:r w:rsidRPr="006029CD">
        <w:rPr>
          <w:lang w:val="fr-BE"/>
        </w:rPr>
        <w:t>Overlijden</w:t>
      </w:r>
      <w:proofErr w:type="spellEnd"/>
    </w:p>
    <w:p w14:paraId="621C094A" w14:textId="77777777" w:rsidR="006B4078" w:rsidRPr="006029CD" w:rsidRDefault="006B4078" w:rsidP="006B4078">
      <w:pPr>
        <w:numPr>
          <w:ilvl w:val="0"/>
          <w:numId w:val="24"/>
        </w:numPr>
        <w:spacing w:before="0" w:after="200"/>
        <w:ind w:left="567" w:hanging="283"/>
        <w:rPr>
          <w:lang w:val="nl-BE"/>
        </w:rPr>
      </w:pPr>
      <w:r w:rsidRPr="006029CD">
        <w:rPr>
          <w:lang w:val="nl-BE"/>
        </w:rPr>
        <w:lastRenderedPageBreak/>
        <w:t xml:space="preserve">De </w:t>
      </w:r>
      <w:r w:rsidRPr="005B4899">
        <w:t>mutatie</w:t>
      </w:r>
      <w:r w:rsidRPr="006029CD">
        <w:rPr>
          <w:lang w:val="nl-BE"/>
        </w:rPr>
        <w:t xml:space="preserve"> naar een andere verzekeringsinstelling (VI 100, 200, 300 of 400):</w:t>
      </w:r>
    </w:p>
    <w:p w14:paraId="689D4DFF" w14:textId="77777777" w:rsidR="006B4078" w:rsidRPr="006029CD" w:rsidRDefault="006B4078" w:rsidP="006B4078">
      <w:pPr>
        <w:spacing w:before="0" w:after="200"/>
        <w:ind w:left="567"/>
        <w:rPr>
          <w:lang w:val="nl-BE"/>
        </w:rPr>
      </w:pPr>
      <w:r w:rsidRPr="006029CD">
        <w:rPr>
          <w:lang w:val="nl-BE"/>
        </w:rPr>
        <w:t>De aansluiting neemt automatisch een einde op de datum waarop een aansluiting bij de dienst Voorhuwelijkssparen van de nieuwe verzekeringsinstelling effectief zou kunnen worden.</w:t>
      </w:r>
    </w:p>
    <w:p w14:paraId="75C621F9" w14:textId="77777777" w:rsidR="006B4078" w:rsidRPr="006029CD" w:rsidRDefault="006B4078" w:rsidP="006B4078">
      <w:pPr>
        <w:numPr>
          <w:ilvl w:val="0"/>
          <w:numId w:val="22"/>
        </w:numPr>
        <w:spacing w:before="0" w:after="200"/>
        <w:ind w:left="284" w:hanging="284"/>
        <w:rPr>
          <w:u w:val="single"/>
          <w:lang w:val="nl-BE"/>
        </w:rPr>
      </w:pPr>
      <w:r w:rsidRPr="006029CD">
        <w:rPr>
          <w:u w:val="single"/>
          <w:lang w:val="nl-BE"/>
        </w:rPr>
        <w:t xml:space="preserve">De </w:t>
      </w:r>
      <w:proofErr w:type="spellStart"/>
      <w:r w:rsidRPr="0074029F">
        <w:rPr>
          <w:u w:val="single"/>
          <w:lang w:val="fr-BE"/>
        </w:rPr>
        <w:t>berekening</w:t>
      </w:r>
      <w:proofErr w:type="spellEnd"/>
      <w:r w:rsidRPr="006029CD">
        <w:rPr>
          <w:u w:val="single"/>
          <w:lang w:val="nl-BE"/>
        </w:rPr>
        <w:t xml:space="preserve"> van de vereffeningen</w:t>
      </w:r>
    </w:p>
    <w:p w14:paraId="4D1254B4" w14:textId="77777777" w:rsidR="006B4078" w:rsidRPr="006029CD" w:rsidRDefault="006B4078" w:rsidP="006B4078">
      <w:pPr>
        <w:spacing w:before="0" w:after="200"/>
        <w:ind w:left="284"/>
        <w:rPr>
          <w:lang w:val="nl-BE"/>
        </w:rPr>
      </w:pPr>
      <w:r w:rsidRPr="006029CD">
        <w:rPr>
          <w:lang w:val="nl-BE"/>
        </w:rPr>
        <w:t>Een onderscheid wordt gemaakt naargelang het lid vóór of na 1 januari 2002 bij de dienst is aangesloten.</w:t>
      </w:r>
    </w:p>
    <w:p w14:paraId="534851FC" w14:textId="77777777" w:rsidR="006B4078" w:rsidRPr="006029CD" w:rsidRDefault="006B4078" w:rsidP="006B4078">
      <w:pPr>
        <w:spacing w:before="0" w:after="200"/>
        <w:ind w:left="567" w:hanging="283"/>
        <w:rPr>
          <w:u w:val="single"/>
          <w:lang w:val="nl-BE"/>
        </w:rPr>
      </w:pPr>
      <w:r w:rsidRPr="006029CD">
        <w:rPr>
          <w:lang w:val="nl-BE"/>
        </w:rPr>
        <w:t>E.1.</w:t>
      </w:r>
      <w:r w:rsidRPr="006029CD">
        <w:rPr>
          <w:lang w:val="nl-BE"/>
        </w:rPr>
        <w:tab/>
      </w:r>
      <w:r w:rsidRPr="006029CD">
        <w:rPr>
          <w:u w:val="single"/>
          <w:lang w:val="nl-BE"/>
        </w:rPr>
        <w:t>Voor de leden die vóór 1 januari 2002 zijn aangesloten</w:t>
      </w:r>
    </w:p>
    <w:p w14:paraId="187E0D29" w14:textId="77777777" w:rsidR="006B4078" w:rsidRPr="006029CD" w:rsidRDefault="006B4078" w:rsidP="006B4078">
      <w:pPr>
        <w:numPr>
          <w:ilvl w:val="0"/>
          <w:numId w:val="25"/>
        </w:numPr>
        <w:spacing w:before="0" w:after="200"/>
        <w:ind w:left="851" w:hanging="284"/>
        <w:rPr>
          <w:lang w:val="nl-BE"/>
        </w:rPr>
      </w:pPr>
      <w:r w:rsidRPr="006029CD">
        <w:rPr>
          <w:lang w:val="nl-BE"/>
        </w:rPr>
        <w:t xml:space="preserve">De berekeningen worden op jaarbasis gemaakt. </w:t>
      </w:r>
    </w:p>
    <w:p w14:paraId="36CBA4DA"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gebeurtenis die aanleiding geeft tot de uitbetaling van het voordeel en het jaar van de aansluiting.</w:t>
      </w:r>
    </w:p>
    <w:p w14:paraId="3D80198F" w14:textId="77777777" w:rsidR="006B4078" w:rsidRPr="006029CD" w:rsidRDefault="006B4078" w:rsidP="006B4078">
      <w:pPr>
        <w:numPr>
          <w:ilvl w:val="0"/>
          <w:numId w:val="2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76615F08" w14:textId="77777777" w:rsidR="006B4078" w:rsidRPr="006029CD" w:rsidRDefault="006B4078" w:rsidP="006B4078">
      <w:pPr>
        <w:spacing w:before="0" w:after="200"/>
        <w:ind w:left="851"/>
        <w:rPr>
          <w:lang w:val="nl-BE"/>
        </w:rPr>
      </w:pPr>
      <w:r w:rsidRPr="006029CD">
        <w:rPr>
          <w:lang w:val="nl-BE"/>
        </w:rPr>
        <w:t>Op het ogenblik van de terugbetalingsaanvraag omwille van huwelijk of samenwoning, zal men evenwel rekening houden met de datum van de laatste gebeurtenis, voor de bepaling van het bedrag van het toegekende voordeel.</w:t>
      </w:r>
    </w:p>
    <w:p w14:paraId="1087BF2E"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42BDF232" w14:textId="77777777" w:rsidR="006B4078" w:rsidRPr="006029CD" w:rsidRDefault="006B4078" w:rsidP="006B4078">
      <w:pPr>
        <w:numPr>
          <w:ilvl w:val="0"/>
          <w:numId w:val="25"/>
        </w:numPr>
        <w:spacing w:before="0" w:after="200"/>
        <w:ind w:left="851" w:hanging="284"/>
        <w:rPr>
          <w:lang w:val="nl-BE"/>
        </w:rPr>
      </w:pPr>
      <w:r w:rsidRPr="006029CD">
        <w:rPr>
          <w:lang w:val="nl-BE"/>
        </w:rPr>
        <w:t>In geval van mutatie van het lid naar een andere Landsbond, wordt aan de nieuwe Landsbond het gestorte kapitaal overgemaakt, verhoogd met de Rijkssubsidies en met een samengestelde intrest, berekend aan de hand van de technische intrestvoet, opgelegd door de CDZ.</w:t>
      </w:r>
    </w:p>
    <w:p w14:paraId="0C0141A2" w14:textId="456A9056"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w:t>
      </w:r>
      <w:r w:rsidR="00D343BB">
        <w:rPr>
          <w:lang w:val="nl-BE"/>
        </w:rPr>
        <w:t xml:space="preserve"> </w:t>
      </w:r>
      <w:r w:rsidRPr="006029CD">
        <w:rPr>
          <w:lang w:val="nl-BE"/>
        </w:rPr>
        <w:t>% per jaar.</w:t>
      </w:r>
    </w:p>
    <w:p w14:paraId="273F92AF" w14:textId="77777777" w:rsidR="006B4078" w:rsidRPr="006029CD" w:rsidRDefault="006B4078" w:rsidP="006B4078">
      <w:pPr>
        <w:numPr>
          <w:ilvl w:val="0"/>
          <w:numId w:val="25"/>
        </w:numPr>
        <w:spacing w:before="0" w:after="200"/>
        <w:ind w:left="851" w:hanging="284"/>
        <w:rPr>
          <w:lang w:val="nl-BE"/>
        </w:rPr>
      </w:pPr>
      <w:r w:rsidRPr="006029CD">
        <w:rPr>
          <w:lang w:val="nl-BE"/>
        </w:rPr>
        <w:t>In geval van huwelijk of samenwoning, wordt aan het lid het gestorte kapitaal terugbetaald, met de gewone premies, die als volgt werden vastgelegd:</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410"/>
        <w:gridCol w:w="2268"/>
      </w:tblGrid>
      <w:tr w:rsidR="006B4078" w:rsidRPr="00963C1D" w14:paraId="1AAD7D8D" w14:textId="77777777" w:rsidTr="00570CA3">
        <w:trPr>
          <w:jc w:val="center"/>
        </w:trPr>
        <w:tc>
          <w:tcPr>
            <w:tcW w:w="1410" w:type="dxa"/>
            <w:shd w:val="clear" w:color="auto" w:fill="326AAA" w:themeFill="accent1"/>
            <w:vAlign w:val="center"/>
            <w:hideMark/>
          </w:tcPr>
          <w:p w14:paraId="4CEB0B35" w14:textId="77777777" w:rsidR="006B4078" w:rsidRPr="0074029F" w:rsidRDefault="006B4078" w:rsidP="00570CA3">
            <w:pPr>
              <w:spacing w:before="0" w:line="240" w:lineRule="auto"/>
              <w:ind w:right="177"/>
              <w:rPr>
                <w:b/>
                <w:color w:val="FFFFFF" w:themeColor="background1"/>
                <w:lang w:val="fr-BE"/>
              </w:rPr>
            </w:pPr>
            <w:bookmarkStart w:id="230" w:name="_Hlk97023106"/>
            <w:proofErr w:type="spellStart"/>
            <w:r w:rsidRPr="0074029F">
              <w:rPr>
                <w:b/>
                <w:color w:val="FFFFFF" w:themeColor="background1"/>
                <w:lang w:val="fr-BE"/>
              </w:rPr>
              <w:t>A</w:t>
            </w:r>
            <w:r>
              <w:rPr>
                <w:b/>
                <w:color w:val="FFFFFF" w:themeColor="background1"/>
                <w:lang w:val="fr-BE"/>
              </w:rPr>
              <w:t>antal</w:t>
            </w:r>
            <w:proofErr w:type="spellEnd"/>
            <w:r>
              <w:rPr>
                <w:b/>
                <w:color w:val="FFFFFF" w:themeColor="background1"/>
                <w:lang w:val="fr-BE"/>
              </w:rPr>
              <w:t xml:space="preserve"> </w:t>
            </w:r>
            <w:proofErr w:type="spellStart"/>
            <w:r>
              <w:rPr>
                <w:b/>
                <w:color w:val="FFFFFF" w:themeColor="background1"/>
                <w:lang w:val="fr-BE"/>
              </w:rPr>
              <w:t>jaren</w:t>
            </w:r>
            <w:proofErr w:type="spellEnd"/>
          </w:p>
        </w:tc>
        <w:tc>
          <w:tcPr>
            <w:tcW w:w="2268" w:type="dxa"/>
            <w:shd w:val="clear" w:color="auto" w:fill="326AAA" w:themeFill="accent1"/>
            <w:vAlign w:val="center"/>
            <w:hideMark/>
          </w:tcPr>
          <w:p w14:paraId="7019BC9A"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V</w:t>
            </w:r>
            <w:r>
              <w:rPr>
                <w:b/>
                <w:color w:val="FFFFFF" w:themeColor="background1"/>
                <w:lang w:val="nl-BE"/>
              </w:rPr>
              <w:t>ergoeding</w:t>
            </w:r>
          </w:p>
          <w:p w14:paraId="266563AC"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(I</w:t>
            </w:r>
            <w:r>
              <w:rPr>
                <w:b/>
                <w:color w:val="FFFFFF" w:themeColor="background1"/>
                <w:lang w:val="nl-BE"/>
              </w:rPr>
              <w:t>n</w:t>
            </w:r>
            <w:r w:rsidRPr="0074029F">
              <w:rPr>
                <w:b/>
                <w:color w:val="FFFFFF" w:themeColor="background1"/>
                <w:lang w:val="nl-BE"/>
              </w:rPr>
              <w:t xml:space="preserve"> % </w:t>
            </w:r>
            <w:r>
              <w:rPr>
                <w:b/>
                <w:color w:val="FFFFFF" w:themeColor="background1"/>
                <w:lang w:val="nl-BE"/>
              </w:rPr>
              <w:t>van het kapitaal)</w:t>
            </w:r>
          </w:p>
        </w:tc>
      </w:tr>
      <w:tr w:rsidR="006B4078" w:rsidRPr="006029CD" w14:paraId="28A74279" w14:textId="77777777" w:rsidTr="00570CA3">
        <w:trPr>
          <w:jc w:val="center"/>
        </w:trPr>
        <w:tc>
          <w:tcPr>
            <w:tcW w:w="1410" w:type="dxa"/>
            <w:hideMark/>
          </w:tcPr>
          <w:p w14:paraId="0CB64951" w14:textId="77777777" w:rsidR="006B4078" w:rsidRPr="006029CD" w:rsidRDefault="006B4078" w:rsidP="00570CA3">
            <w:pPr>
              <w:spacing w:before="0" w:line="240" w:lineRule="auto"/>
              <w:ind w:right="177"/>
              <w:rPr>
                <w:lang w:val="fr-BE"/>
              </w:rPr>
            </w:pPr>
            <w:r w:rsidRPr="006029CD">
              <w:rPr>
                <w:lang w:val="fr-BE"/>
              </w:rPr>
              <w:t>0</w:t>
            </w:r>
          </w:p>
        </w:tc>
        <w:tc>
          <w:tcPr>
            <w:tcW w:w="2268" w:type="dxa"/>
            <w:hideMark/>
          </w:tcPr>
          <w:p w14:paraId="482759A7" w14:textId="77777777" w:rsidR="006B4078" w:rsidRPr="006029CD" w:rsidRDefault="006B4078" w:rsidP="00570CA3">
            <w:pPr>
              <w:spacing w:before="0" w:line="240" w:lineRule="auto"/>
              <w:ind w:right="177"/>
              <w:rPr>
                <w:lang w:val="fr-BE"/>
              </w:rPr>
            </w:pPr>
            <w:r w:rsidRPr="006029CD">
              <w:rPr>
                <w:lang w:val="fr-BE"/>
              </w:rPr>
              <w:t>4,75</w:t>
            </w:r>
          </w:p>
        </w:tc>
      </w:tr>
      <w:tr w:rsidR="006B4078" w:rsidRPr="006029CD" w14:paraId="2FF70A38" w14:textId="77777777" w:rsidTr="00570CA3">
        <w:trPr>
          <w:jc w:val="center"/>
        </w:trPr>
        <w:tc>
          <w:tcPr>
            <w:tcW w:w="1410" w:type="dxa"/>
            <w:hideMark/>
          </w:tcPr>
          <w:p w14:paraId="33ADD787" w14:textId="77777777" w:rsidR="006B4078" w:rsidRPr="006029CD" w:rsidRDefault="006B4078" w:rsidP="00570CA3">
            <w:pPr>
              <w:spacing w:before="0" w:line="240" w:lineRule="auto"/>
              <w:ind w:right="177"/>
              <w:rPr>
                <w:lang w:val="fr-BE"/>
              </w:rPr>
            </w:pPr>
            <w:r w:rsidRPr="006029CD">
              <w:rPr>
                <w:lang w:val="fr-BE"/>
              </w:rPr>
              <w:t>1</w:t>
            </w:r>
          </w:p>
        </w:tc>
        <w:tc>
          <w:tcPr>
            <w:tcW w:w="2268" w:type="dxa"/>
            <w:hideMark/>
          </w:tcPr>
          <w:p w14:paraId="2F321908" w14:textId="77777777" w:rsidR="006B4078" w:rsidRPr="006029CD" w:rsidRDefault="006B4078" w:rsidP="00570CA3">
            <w:pPr>
              <w:spacing w:before="0" w:line="240" w:lineRule="auto"/>
              <w:ind w:right="177"/>
              <w:rPr>
                <w:lang w:val="fr-BE"/>
              </w:rPr>
            </w:pPr>
            <w:r w:rsidRPr="006029CD">
              <w:rPr>
                <w:lang w:val="fr-BE"/>
              </w:rPr>
              <w:t>10</w:t>
            </w:r>
          </w:p>
        </w:tc>
      </w:tr>
      <w:tr w:rsidR="006B4078" w:rsidRPr="006029CD" w14:paraId="1130BCAA" w14:textId="77777777" w:rsidTr="00570CA3">
        <w:trPr>
          <w:jc w:val="center"/>
        </w:trPr>
        <w:tc>
          <w:tcPr>
            <w:tcW w:w="1410" w:type="dxa"/>
            <w:hideMark/>
          </w:tcPr>
          <w:p w14:paraId="334FD6AB" w14:textId="77777777" w:rsidR="006B4078" w:rsidRPr="006029CD" w:rsidRDefault="006B4078" w:rsidP="00570CA3">
            <w:pPr>
              <w:spacing w:before="0" w:line="240" w:lineRule="auto"/>
              <w:ind w:right="177"/>
              <w:rPr>
                <w:lang w:val="fr-BE"/>
              </w:rPr>
            </w:pPr>
            <w:r w:rsidRPr="006029CD">
              <w:rPr>
                <w:lang w:val="fr-BE"/>
              </w:rPr>
              <w:t>2</w:t>
            </w:r>
          </w:p>
        </w:tc>
        <w:tc>
          <w:tcPr>
            <w:tcW w:w="2268" w:type="dxa"/>
            <w:hideMark/>
          </w:tcPr>
          <w:p w14:paraId="18EB2D2C" w14:textId="77777777" w:rsidR="006B4078" w:rsidRPr="006029CD" w:rsidRDefault="006B4078" w:rsidP="00570CA3">
            <w:pPr>
              <w:spacing w:before="0" w:line="240" w:lineRule="auto"/>
              <w:ind w:right="177"/>
              <w:rPr>
                <w:lang w:val="fr-BE"/>
              </w:rPr>
            </w:pPr>
            <w:r w:rsidRPr="006029CD">
              <w:rPr>
                <w:lang w:val="fr-BE"/>
              </w:rPr>
              <w:t>15</w:t>
            </w:r>
          </w:p>
        </w:tc>
      </w:tr>
      <w:tr w:rsidR="006B4078" w:rsidRPr="006029CD" w14:paraId="6B27D365" w14:textId="77777777" w:rsidTr="00570CA3">
        <w:trPr>
          <w:jc w:val="center"/>
        </w:trPr>
        <w:tc>
          <w:tcPr>
            <w:tcW w:w="1410" w:type="dxa"/>
          </w:tcPr>
          <w:p w14:paraId="15C28AC5" w14:textId="77777777" w:rsidR="006B4078" w:rsidRPr="006029CD" w:rsidRDefault="006B4078" w:rsidP="00570CA3">
            <w:pPr>
              <w:spacing w:before="0" w:line="240" w:lineRule="auto"/>
              <w:ind w:right="177"/>
              <w:rPr>
                <w:lang w:val="fr-BE"/>
              </w:rPr>
            </w:pPr>
            <w:r w:rsidRPr="006029CD">
              <w:rPr>
                <w:lang w:val="fr-BE"/>
              </w:rPr>
              <w:t>3</w:t>
            </w:r>
          </w:p>
        </w:tc>
        <w:tc>
          <w:tcPr>
            <w:tcW w:w="2268" w:type="dxa"/>
          </w:tcPr>
          <w:p w14:paraId="63526634" w14:textId="77777777" w:rsidR="006B4078" w:rsidRPr="006029CD" w:rsidRDefault="006B4078" w:rsidP="00570CA3">
            <w:pPr>
              <w:spacing w:before="0" w:line="240" w:lineRule="auto"/>
              <w:ind w:right="177"/>
              <w:rPr>
                <w:lang w:val="fr-BE"/>
              </w:rPr>
            </w:pPr>
            <w:r w:rsidRPr="006029CD">
              <w:rPr>
                <w:lang w:val="fr-BE"/>
              </w:rPr>
              <w:t>20</w:t>
            </w:r>
          </w:p>
        </w:tc>
      </w:tr>
      <w:tr w:rsidR="006B4078" w:rsidRPr="006029CD" w14:paraId="23B5297A" w14:textId="77777777" w:rsidTr="00570CA3">
        <w:trPr>
          <w:jc w:val="center"/>
        </w:trPr>
        <w:tc>
          <w:tcPr>
            <w:tcW w:w="1410" w:type="dxa"/>
          </w:tcPr>
          <w:p w14:paraId="71E5C937" w14:textId="77777777" w:rsidR="006B4078" w:rsidRPr="006029CD" w:rsidRDefault="006B4078" w:rsidP="00570CA3">
            <w:pPr>
              <w:spacing w:before="0" w:line="240" w:lineRule="auto"/>
              <w:ind w:right="177"/>
              <w:rPr>
                <w:lang w:val="fr-BE"/>
              </w:rPr>
            </w:pPr>
            <w:r w:rsidRPr="006029CD">
              <w:rPr>
                <w:lang w:val="fr-BE"/>
              </w:rPr>
              <w:t>4</w:t>
            </w:r>
          </w:p>
        </w:tc>
        <w:tc>
          <w:tcPr>
            <w:tcW w:w="2268" w:type="dxa"/>
          </w:tcPr>
          <w:p w14:paraId="1765492E" w14:textId="77777777" w:rsidR="006B4078" w:rsidRPr="006029CD" w:rsidRDefault="006B4078" w:rsidP="00570CA3">
            <w:pPr>
              <w:spacing w:before="0" w:line="240" w:lineRule="auto"/>
              <w:ind w:right="177"/>
              <w:rPr>
                <w:lang w:val="fr-BE"/>
              </w:rPr>
            </w:pPr>
            <w:r w:rsidRPr="006029CD">
              <w:rPr>
                <w:lang w:val="fr-BE"/>
              </w:rPr>
              <w:t>50</w:t>
            </w:r>
          </w:p>
        </w:tc>
      </w:tr>
      <w:tr w:rsidR="006B4078" w:rsidRPr="006029CD" w14:paraId="72F7AEDD" w14:textId="77777777" w:rsidTr="00570CA3">
        <w:trPr>
          <w:jc w:val="center"/>
        </w:trPr>
        <w:tc>
          <w:tcPr>
            <w:tcW w:w="1410" w:type="dxa"/>
          </w:tcPr>
          <w:p w14:paraId="7804F6E6" w14:textId="77777777" w:rsidR="006B4078" w:rsidRPr="006029CD" w:rsidRDefault="006B4078" w:rsidP="00570CA3">
            <w:pPr>
              <w:spacing w:before="0" w:line="240" w:lineRule="auto"/>
              <w:ind w:right="177"/>
              <w:rPr>
                <w:lang w:val="fr-BE"/>
              </w:rPr>
            </w:pPr>
            <w:r w:rsidRPr="006029CD">
              <w:rPr>
                <w:lang w:val="fr-BE"/>
              </w:rPr>
              <w:t>5</w:t>
            </w:r>
          </w:p>
        </w:tc>
        <w:tc>
          <w:tcPr>
            <w:tcW w:w="2268" w:type="dxa"/>
          </w:tcPr>
          <w:p w14:paraId="7180BDA1" w14:textId="77777777" w:rsidR="006B4078" w:rsidRPr="006029CD" w:rsidRDefault="006B4078" w:rsidP="00570CA3">
            <w:pPr>
              <w:spacing w:before="0" w:line="240" w:lineRule="auto"/>
              <w:ind w:right="177"/>
              <w:rPr>
                <w:lang w:val="fr-BE"/>
              </w:rPr>
            </w:pPr>
            <w:r w:rsidRPr="006029CD">
              <w:rPr>
                <w:lang w:val="fr-BE"/>
              </w:rPr>
              <w:t>55</w:t>
            </w:r>
          </w:p>
        </w:tc>
      </w:tr>
      <w:tr w:rsidR="006B4078" w:rsidRPr="006029CD" w14:paraId="050A953B" w14:textId="77777777" w:rsidTr="00570CA3">
        <w:trPr>
          <w:jc w:val="center"/>
        </w:trPr>
        <w:tc>
          <w:tcPr>
            <w:tcW w:w="1410" w:type="dxa"/>
          </w:tcPr>
          <w:p w14:paraId="22FC4B59" w14:textId="77777777" w:rsidR="006B4078" w:rsidRPr="006029CD" w:rsidRDefault="006B4078" w:rsidP="00570CA3">
            <w:pPr>
              <w:spacing w:before="0" w:line="240" w:lineRule="auto"/>
              <w:ind w:right="177"/>
              <w:rPr>
                <w:lang w:val="fr-BE"/>
              </w:rPr>
            </w:pPr>
            <w:r w:rsidRPr="006029CD">
              <w:rPr>
                <w:lang w:val="fr-BE"/>
              </w:rPr>
              <w:t>6</w:t>
            </w:r>
          </w:p>
        </w:tc>
        <w:tc>
          <w:tcPr>
            <w:tcW w:w="2268" w:type="dxa"/>
          </w:tcPr>
          <w:p w14:paraId="43E360EF" w14:textId="77777777" w:rsidR="006B4078" w:rsidRPr="006029CD" w:rsidRDefault="006B4078" w:rsidP="00570CA3">
            <w:pPr>
              <w:spacing w:before="0" w:line="240" w:lineRule="auto"/>
              <w:ind w:right="177"/>
              <w:rPr>
                <w:lang w:val="fr-BE"/>
              </w:rPr>
            </w:pPr>
            <w:r w:rsidRPr="006029CD">
              <w:rPr>
                <w:lang w:val="fr-BE"/>
              </w:rPr>
              <w:t>60</w:t>
            </w:r>
          </w:p>
        </w:tc>
      </w:tr>
      <w:tr w:rsidR="006B4078" w:rsidRPr="006029CD" w14:paraId="3EDCED83" w14:textId="77777777" w:rsidTr="00570CA3">
        <w:trPr>
          <w:jc w:val="center"/>
        </w:trPr>
        <w:tc>
          <w:tcPr>
            <w:tcW w:w="1410" w:type="dxa"/>
          </w:tcPr>
          <w:p w14:paraId="020BBB33" w14:textId="77777777" w:rsidR="006B4078" w:rsidRPr="006029CD" w:rsidRDefault="006B4078" w:rsidP="00570CA3">
            <w:pPr>
              <w:spacing w:before="0" w:line="240" w:lineRule="auto"/>
              <w:ind w:right="177"/>
              <w:rPr>
                <w:lang w:val="fr-BE"/>
              </w:rPr>
            </w:pPr>
            <w:r w:rsidRPr="006029CD">
              <w:rPr>
                <w:lang w:val="fr-BE"/>
              </w:rPr>
              <w:t>7</w:t>
            </w:r>
          </w:p>
        </w:tc>
        <w:tc>
          <w:tcPr>
            <w:tcW w:w="2268" w:type="dxa"/>
          </w:tcPr>
          <w:p w14:paraId="171940F0" w14:textId="77777777" w:rsidR="006B4078" w:rsidRPr="006029CD" w:rsidRDefault="006B4078" w:rsidP="00570CA3">
            <w:pPr>
              <w:spacing w:before="0" w:line="240" w:lineRule="auto"/>
              <w:ind w:right="177"/>
              <w:rPr>
                <w:lang w:val="fr-BE"/>
              </w:rPr>
            </w:pPr>
            <w:r w:rsidRPr="006029CD">
              <w:rPr>
                <w:lang w:val="fr-BE"/>
              </w:rPr>
              <w:t>65</w:t>
            </w:r>
          </w:p>
        </w:tc>
      </w:tr>
      <w:tr w:rsidR="006B4078" w:rsidRPr="006029CD" w14:paraId="45B5850F" w14:textId="77777777" w:rsidTr="00570CA3">
        <w:trPr>
          <w:jc w:val="center"/>
        </w:trPr>
        <w:tc>
          <w:tcPr>
            <w:tcW w:w="1410" w:type="dxa"/>
          </w:tcPr>
          <w:p w14:paraId="3C909F85" w14:textId="77777777" w:rsidR="006B4078" w:rsidRPr="006029CD" w:rsidRDefault="006B4078" w:rsidP="00570CA3">
            <w:pPr>
              <w:spacing w:before="0" w:line="240" w:lineRule="auto"/>
              <w:ind w:right="177"/>
              <w:rPr>
                <w:lang w:val="fr-BE"/>
              </w:rPr>
            </w:pPr>
            <w:r w:rsidRPr="006029CD">
              <w:rPr>
                <w:lang w:val="fr-BE"/>
              </w:rPr>
              <w:t>8</w:t>
            </w:r>
          </w:p>
        </w:tc>
        <w:tc>
          <w:tcPr>
            <w:tcW w:w="2268" w:type="dxa"/>
          </w:tcPr>
          <w:p w14:paraId="13447E7F" w14:textId="77777777" w:rsidR="006B4078" w:rsidRPr="006029CD" w:rsidRDefault="006B4078" w:rsidP="00570CA3">
            <w:pPr>
              <w:spacing w:before="0" w:line="240" w:lineRule="auto"/>
              <w:ind w:right="177"/>
              <w:rPr>
                <w:lang w:val="fr-BE"/>
              </w:rPr>
            </w:pPr>
            <w:r w:rsidRPr="006029CD">
              <w:rPr>
                <w:lang w:val="fr-BE"/>
              </w:rPr>
              <w:t>70</w:t>
            </w:r>
          </w:p>
        </w:tc>
      </w:tr>
      <w:tr w:rsidR="006B4078" w:rsidRPr="006029CD" w14:paraId="4818D4FE" w14:textId="77777777" w:rsidTr="00570CA3">
        <w:trPr>
          <w:jc w:val="center"/>
        </w:trPr>
        <w:tc>
          <w:tcPr>
            <w:tcW w:w="1410" w:type="dxa"/>
          </w:tcPr>
          <w:p w14:paraId="5FBE6FC2" w14:textId="77777777" w:rsidR="006B4078" w:rsidRPr="006029CD" w:rsidRDefault="006B4078" w:rsidP="00570CA3">
            <w:pPr>
              <w:spacing w:before="0" w:line="240" w:lineRule="auto"/>
              <w:ind w:right="177"/>
              <w:rPr>
                <w:lang w:val="fr-BE"/>
              </w:rPr>
            </w:pPr>
            <w:r w:rsidRPr="006029CD">
              <w:rPr>
                <w:lang w:val="fr-BE"/>
              </w:rPr>
              <w:t>9</w:t>
            </w:r>
          </w:p>
        </w:tc>
        <w:tc>
          <w:tcPr>
            <w:tcW w:w="2268" w:type="dxa"/>
          </w:tcPr>
          <w:p w14:paraId="27D2411E" w14:textId="77777777" w:rsidR="006B4078" w:rsidRPr="006029CD" w:rsidRDefault="006B4078" w:rsidP="00570CA3">
            <w:pPr>
              <w:spacing w:before="0" w:line="240" w:lineRule="auto"/>
              <w:ind w:right="177"/>
              <w:rPr>
                <w:lang w:val="fr-BE"/>
              </w:rPr>
            </w:pPr>
            <w:r w:rsidRPr="006029CD">
              <w:rPr>
                <w:lang w:val="fr-BE"/>
              </w:rPr>
              <w:t>80</w:t>
            </w:r>
          </w:p>
        </w:tc>
      </w:tr>
      <w:tr w:rsidR="006B4078" w:rsidRPr="006029CD" w14:paraId="0427C7B0" w14:textId="77777777" w:rsidTr="00570CA3">
        <w:trPr>
          <w:jc w:val="center"/>
        </w:trPr>
        <w:tc>
          <w:tcPr>
            <w:tcW w:w="1410" w:type="dxa"/>
          </w:tcPr>
          <w:p w14:paraId="7BAFFDD8" w14:textId="77777777" w:rsidR="006B4078" w:rsidRPr="006029CD" w:rsidRDefault="006B4078" w:rsidP="00570CA3">
            <w:pPr>
              <w:spacing w:before="0" w:line="240" w:lineRule="auto"/>
              <w:ind w:right="177"/>
              <w:rPr>
                <w:lang w:val="fr-BE"/>
              </w:rPr>
            </w:pPr>
            <w:r w:rsidRPr="006029CD">
              <w:rPr>
                <w:lang w:val="fr-BE"/>
              </w:rPr>
              <w:t>10</w:t>
            </w:r>
          </w:p>
        </w:tc>
        <w:tc>
          <w:tcPr>
            <w:tcW w:w="2268" w:type="dxa"/>
          </w:tcPr>
          <w:p w14:paraId="29AA450D" w14:textId="77777777" w:rsidR="006B4078" w:rsidRPr="006029CD" w:rsidRDefault="006B4078" w:rsidP="00570CA3">
            <w:pPr>
              <w:spacing w:before="0" w:line="240" w:lineRule="auto"/>
              <w:ind w:right="177"/>
              <w:rPr>
                <w:lang w:val="fr-BE"/>
              </w:rPr>
            </w:pPr>
            <w:r w:rsidRPr="006029CD">
              <w:rPr>
                <w:lang w:val="fr-BE"/>
              </w:rPr>
              <w:t>90</w:t>
            </w:r>
          </w:p>
        </w:tc>
      </w:tr>
      <w:tr w:rsidR="006B4078" w:rsidRPr="006029CD" w14:paraId="2AB19435" w14:textId="77777777" w:rsidTr="00570CA3">
        <w:trPr>
          <w:jc w:val="center"/>
        </w:trPr>
        <w:tc>
          <w:tcPr>
            <w:tcW w:w="1410" w:type="dxa"/>
          </w:tcPr>
          <w:p w14:paraId="052454C0" w14:textId="77777777" w:rsidR="006B4078" w:rsidRPr="006029CD" w:rsidRDefault="006B4078" w:rsidP="00570CA3">
            <w:pPr>
              <w:spacing w:before="0" w:line="240" w:lineRule="auto"/>
              <w:ind w:right="177"/>
              <w:rPr>
                <w:lang w:val="fr-BE"/>
              </w:rPr>
            </w:pPr>
            <w:r w:rsidRPr="006029CD">
              <w:rPr>
                <w:lang w:val="fr-BE"/>
              </w:rPr>
              <w:t>11</w:t>
            </w:r>
          </w:p>
        </w:tc>
        <w:tc>
          <w:tcPr>
            <w:tcW w:w="2268" w:type="dxa"/>
          </w:tcPr>
          <w:p w14:paraId="5DD40ADC" w14:textId="77777777" w:rsidR="006B4078" w:rsidRPr="006029CD" w:rsidRDefault="006B4078" w:rsidP="00570CA3">
            <w:pPr>
              <w:spacing w:before="0" w:line="240" w:lineRule="auto"/>
              <w:ind w:right="177"/>
              <w:rPr>
                <w:lang w:val="fr-BE"/>
              </w:rPr>
            </w:pPr>
            <w:r w:rsidRPr="006029CD">
              <w:rPr>
                <w:lang w:val="fr-BE"/>
              </w:rPr>
              <w:t>100</w:t>
            </w:r>
          </w:p>
        </w:tc>
      </w:tr>
      <w:tr w:rsidR="006B4078" w:rsidRPr="006029CD" w14:paraId="6FE17E5B" w14:textId="77777777" w:rsidTr="00570CA3">
        <w:trPr>
          <w:jc w:val="center"/>
        </w:trPr>
        <w:tc>
          <w:tcPr>
            <w:tcW w:w="1410" w:type="dxa"/>
          </w:tcPr>
          <w:p w14:paraId="798F7983" w14:textId="77777777" w:rsidR="006B4078" w:rsidRPr="006029CD" w:rsidRDefault="006B4078" w:rsidP="00570CA3">
            <w:pPr>
              <w:spacing w:before="0" w:line="240" w:lineRule="auto"/>
              <w:ind w:right="177"/>
              <w:rPr>
                <w:lang w:val="fr-BE"/>
              </w:rPr>
            </w:pPr>
            <w:r w:rsidRPr="006029CD">
              <w:rPr>
                <w:lang w:val="fr-BE"/>
              </w:rPr>
              <w:t>12</w:t>
            </w:r>
          </w:p>
        </w:tc>
        <w:tc>
          <w:tcPr>
            <w:tcW w:w="2268" w:type="dxa"/>
          </w:tcPr>
          <w:p w14:paraId="103582A4" w14:textId="77777777" w:rsidR="006B4078" w:rsidRPr="006029CD" w:rsidRDefault="006B4078" w:rsidP="00570CA3">
            <w:pPr>
              <w:spacing w:before="0" w:line="240" w:lineRule="auto"/>
              <w:ind w:right="177"/>
              <w:rPr>
                <w:lang w:val="fr-BE"/>
              </w:rPr>
            </w:pPr>
            <w:r w:rsidRPr="006029CD">
              <w:rPr>
                <w:lang w:val="fr-BE"/>
              </w:rPr>
              <w:t>110</w:t>
            </w:r>
          </w:p>
        </w:tc>
      </w:tr>
      <w:tr w:rsidR="006B4078" w:rsidRPr="006029CD" w14:paraId="423C2951" w14:textId="77777777" w:rsidTr="00570CA3">
        <w:trPr>
          <w:jc w:val="center"/>
        </w:trPr>
        <w:tc>
          <w:tcPr>
            <w:tcW w:w="1410" w:type="dxa"/>
          </w:tcPr>
          <w:p w14:paraId="38B94C6A" w14:textId="77777777" w:rsidR="006B4078" w:rsidRPr="006029CD" w:rsidRDefault="006B4078" w:rsidP="00570CA3">
            <w:pPr>
              <w:spacing w:before="0" w:line="240" w:lineRule="auto"/>
              <w:ind w:right="177"/>
              <w:rPr>
                <w:lang w:val="fr-BE"/>
              </w:rPr>
            </w:pPr>
            <w:r w:rsidRPr="006029CD">
              <w:rPr>
                <w:lang w:val="fr-BE"/>
              </w:rPr>
              <w:t>13</w:t>
            </w:r>
          </w:p>
        </w:tc>
        <w:tc>
          <w:tcPr>
            <w:tcW w:w="2268" w:type="dxa"/>
          </w:tcPr>
          <w:p w14:paraId="37B552F4" w14:textId="77777777" w:rsidR="006B4078" w:rsidRPr="006029CD" w:rsidRDefault="006B4078" w:rsidP="00570CA3">
            <w:pPr>
              <w:spacing w:before="0" w:line="240" w:lineRule="auto"/>
              <w:ind w:right="177"/>
              <w:rPr>
                <w:lang w:val="fr-BE"/>
              </w:rPr>
            </w:pPr>
            <w:r w:rsidRPr="006029CD">
              <w:rPr>
                <w:lang w:val="fr-BE"/>
              </w:rPr>
              <w:t>120</w:t>
            </w:r>
          </w:p>
        </w:tc>
      </w:tr>
      <w:tr w:rsidR="006B4078" w:rsidRPr="006029CD" w14:paraId="4450ABCA" w14:textId="77777777" w:rsidTr="00570CA3">
        <w:trPr>
          <w:jc w:val="center"/>
        </w:trPr>
        <w:tc>
          <w:tcPr>
            <w:tcW w:w="1410" w:type="dxa"/>
          </w:tcPr>
          <w:p w14:paraId="1909D7A1" w14:textId="77777777" w:rsidR="006B4078" w:rsidRPr="006029CD" w:rsidRDefault="006B4078" w:rsidP="00570CA3">
            <w:pPr>
              <w:spacing w:before="0" w:line="240" w:lineRule="auto"/>
              <w:ind w:right="177"/>
              <w:rPr>
                <w:lang w:val="fr-BE"/>
              </w:rPr>
            </w:pPr>
            <w:r w:rsidRPr="006029CD">
              <w:rPr>
                <w:lang w:val="fr-BE"/>
              </w:rPr>
              <w:t>14</w:t>
            </w:r>
          </w:p>
        </w:tc>
        <w:tc>
          <w:tcPr>
            <w:tcW w:w="2268" w:type="dxa"/>
          </w:tcPr>
          <w:p w14:paraId="29A1EEBE" w14:textId="77777777" w:rsidR="006B4078" w:rsidRPr="006029CD" w:rsidRDefault="006B4078" w:rsidP="00570CA3">
            <w:pPr>
              <w:spacing w:before="0" w:line="240" w:lineRule="auto"/>
              <w:ind w:right="177"/>
              <w:rPr>
                <w:lang w:val="fr-BE"/>
              </w:rPr>
            </w:pPr>
            <w:r w:rsidRPr="006029CD">
              <w:rPr>
                <w:lang w:val="fr-BE"/>
              </w:rPr>
              <w:t>130</w:t>
            </w:r>
          </w:p>
        </w:tc>
      </w:tr>
      <w:tr w:rsidR="006B4078" w:rsidRPr="006029CD" w14:paraId="332B413F" w14:textId="77777777" w:rsidTr="00570CA3">
        <w:trPr>
          <w:jc w:val="center"/>
        </w:trPr>
        <w:tc>
          <w:tcPr>
            <w:tcW w:w="1410" w:type="dxa"/>
          </w:tcPr>
          <w:p w14:paraId="65DB4A22" w14:textId="77777777" w:rsidR="006B4078" w:rsidRPr="006029CD" w:rsidRDefault="006B4078" w:rsidP="00570CA3">
            <w:pPr>
              <w:spacing w:before="0" w:line="240" w:lineRule="auto"/>
              <w:ind w:right="177"/>
              <w:rPr>
                <w:lang w:val="fr-BE"/>
              </w:rPr>
            </w:pPr>
            <w:r w:rsidRPr="006029CD">
              <w:rPr>
                <w:lang w:val="fr-BE"/>
              </w:rPr>
              <w:t>15</w:t>
            </w:r>
          </w:p>
        </w:tc>
        <w:tc>
          <w:tcPr>
            <w:tcW w:w="2268" w:type="dxa"/>
          </w:tcPr>
          <w:p w14:paraId="28B7EDD1" w14:textId="77777777" w:rsidR="006B4078" w:rsidRPr="006029CD" w:rsidRDefault="006B4078" w:rsidP="00570CA3">
            <w:pPr>
              <w:spacing w:before="0" w:line="240" w:lineRule="auto"/>
              <w:ind w:right="177"/>
              <w:rPr>
                <w:lang w:val="fr-BE"/>
              </w:rPr>
            </w:pPr>
            <w:r w:rsidRPr="006029CD">
              <w:rPr>
                <w:lang w:val="fr-BE"/>
              </w:rPr>
              <w:t>140</w:t>
            </w:r>
          </w:p>
        </w:tc>
      </w:tr>
      <w:tr w:rsidR="006B4078" w:rsidRPr="006029CD" w14:paraId="6647F9E5" w14:textId="77777777" w:rsidTr="00570CA3">
        <w:trPr>
          <w:jc w:val="center"/>
        </w:trPr>
        <w:tc>
          <w:tcPr>
            <w:tcW w:w="1410" w:type="dxa"/>
          </w:tcPr>
          <w:p w14:paraId="1D72CAF5" w14:textId="77777777" w:rsidR="006B4078" w:rsidRPr="006029CD" w:rsidRDefault="006B4078" w:rsidP="00570CA3">
            <w:pPr>
              <w:spacing w:before="0" w:line="240" w:lineRule="auto"/>
              <w:ind w:right="177"/>
              <w:rPr>
                <w:lang w:val="fr-BE"/>
              </w:rPr>
            </w:pPr>
            <w:r w:rsidRPr="006029CD">
              <w:rPr>
                <w:lang w:val="fr-BE"/>
              </w:rPr>
              <w:t>16</w:t>
            </w:r>
          </w:p>
        </w:tc>
        <w:tc>
          <w:tcPr>
            <w:tcW w:w="2268" w:type="dxa"/>
          </w:tcPr>
          <w:p w14:paraId="57E0CDE7" w14:textId="77777777" w:rsidR="006B4078" w:rsidRPr="006029CD" w:rsidRDefault="006B4078" w:rsidP="00570CA3">
            <w:pPr>
              <w:spacing w:before="0" w:line="240" w:lineRule="auto"/>
              <w:ind w:right="177"/>
              <w:rPr>
                <w:lang w:val="fr-BE"/>
              </w:rPr>
            </w:pPr>
            <w:r w:rsidRPr="006029CD">
              <w:rPr>
                <w:lang w:val="fr-BE"/>
              </w:rPr>
              <w:t>150</w:t>
            </w:r>
          </w:p>
        </w:tc>
      </w:tr>
    </w:tbl>
    <w:bookmarkEnd w:id="230"/>
    <w:p w14:paraId="724AC45E" w14:textId="77777777" w:rsidR="006B4078" w:rsidRPr="006029CD" w:rsidRDefault="006B4078" w:rsidP="006B4078">
      <w:pPr>
        <w:numPr>
          <w:ilvl w:val="0"/>
          <w:numId w:val="25"/>
        </w:numPr>
        <w:ind w:left="851" w:hanging="284"/>
        <w:rPr>
          <w:lang w:val="nl-BE"/>
        </w:rPr>
      </w:pPr>
      <w:r w:rsidRPr="006029CD">
        <w:rPr>
          <w:lang w:val="nl-BE"/>
        </w:rPr>
        <w:lastRenderedPageBreak/>
        <w:t>De andere vereffeningen worden berekend op basis van de huwelijksgegevens: 80% van de huwelijkspremies in geval van overlijden of het bereiken van de leeftijdsgrens.</w:t>
      </w:r>
    </w:p>
    <w:p w14:paraId="395C45DB" w14:textId="2430115B" w:rsidR="006B4078" w:rsidRPr="006029CD" w:rsidRDefault="006B4078" w:rsidP="006B4078">
      <w:pPr>
        <w:numPr>
          <w:ilvl w:val="0"/>
          <w:numId w:val="25"/>
        </w:numPr>
        <w:spacing w:after="12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w:t>
      </w:r>
      <w:r w:rsidR="00D343BB">
        <w:rPr>
          <w:lang w:val="nl-BE"/>
        </w:rPr>
        <w:t xml:space="preserve"> </w:t>
      </w:r>
      <w:r w:rsidRPr="006029CD">
        <w:rPr>
          <w:lang w:val="nl-BE"/>
        </w:rPr>
        <w:t>% per jaar.</w:t>
      </w:r>
    </w:p>
    <w:p w14:paraId="23F0B834" w14:textId="77777777" w:rsidR="006B4078" w:rsidRPr="006029CD" w:rsidRDefault="006B4078" w:rsidP="006B4078">
      <w:pPr>
        <w:spacing w:before="0" w:after="200"/>
        <w:ind w:left="567"/>
        <w:rPr>
          <w:b/>
          <w:u w:val="single"/>
          <w:lang w:val="nl-BE"/>
        </w:rPr>
      </w:pPr>
      <w:r w:rsidRPr="006029CD">
        <w:rPr>
          <w:b/>
          <w:u w:val="single"/>
          <w:lang w:val="nl-BE"/>
        </w:rPr>
        <w:t>Overgangsbepaling</w:t>
      </w:r>
    </w:p>
    <w:p w14:paraId="64D76DF8" w14:textId="7F8142FB" w:rsidR="006B4078" w:rsidRPr="006029CD" w:rsidRDefault="006B4078" w:rsidP="006B4078">
      <w:pPr>
        <w:spacing w:before="0" w:after="200"/>
        <w:ind w:left="567"/>
        <w:rPr>
          <w:lang w:val="nl-BE"/>
        </w:rPr>
      </w:pPr>
      <w:r w:rsidRPr="006029CD">
        <w:rPr>
          <w:lang w:val="nl-BE"/>
        </w:rPr>
        <w:t xml:space="preserve">De dienst zal, tot hun uitputting, de terugbetaling verzekeren van de bons van 1.500 F (37 </w:t>
      </w:r>
      <w:r w:rsidR="00D343BB">
        <w:rPr>
          <w:lang w:val="nl-BE"/>
        </w:rPr>
        <w:t>euro</w:t>
      </w:r>
      <w:r w:rsidRPr="006029CD">
        <w:rPr>
          <w:lang w:val="nl-BE"/>
        </w:rPr>
        <w:t>) die tussen 1986 en 1993 afgeleverd werden voor iedere inschrijving vóór de leeftijd van 16 jaar en die terugbetaald dienen te worden bij de vereffening van het spaargeld in geval van huwelijk, overlijden of bij het bereiken van de leeftijd van 30 jaar.</w:t>
      </w:r>
    </w:p>
    <w:p w14:paraId="37A29D15" w14:textId="77777777" w:rsidR="006B4078" w:rsidRPr="006029CD" w:rsidRDefault="006B4078" w:rsidP="006B4078">
      <w:pPr>
        <w:spacing w:before="0" w:after="200"/>
        <w:ind w:left="567" w:hanging="283"/>
        <w:rPr>
          <w:lang w:val="nl-BE"/>
        </w:rPr>
      </w:pPr>
      <w:r w:rsidRPr="006029CD">
        <w:rPr>
          <w:lang w:val="nl-BE"/>
        </w:rPr>
        <w:t>E.2.</w:t>
      </w:r>
      <w:r w:rsidRPr="006029CD">
        <w:rPr>
          <w:lang w:val="nl-BE"/>
        </w:rPr>
        <w:tab/>
      </w:r>
      <w:r w:rsidRPr="006029CD">
        <w:rPr>
          <w:u w:val="single"/>
          <w:lang w:val="nl-BE"/>
        </w:rPr>
        <w:t>Voor de leden die na 1 januari 2002 zijn aangesloten</w:t>
      </w:r>
    </w:p>
    <w:p w14:paraId="74710E3C" w14:textId="77777777" w:rsidR="006B4078" w:rsidRPr="006029CD" w:rsidRDefault="006B4078">
      <w:pPr>
        <w:numPr>
          <w:ilvl w:val="0"/>
          <w:numId w:val="45"/>
        </w:numPr>
        <w:spacing w:before="0" w:after="200"/>
        <w:ind w:left="851" w:hanging="284"/>
        <w:rPr>
          <w:lang w:val="nl-BE"/>
        </w:rPr>
      </w:pPr>
      <w:r w:rsidRPr="006029CD">
        <w:rPr>
          <w:lang w:val="nl-BE"/>
        </w:rPr>
        <w:t>De berekeningen worden op jaarbasis gemaakt.</w:t>
      </w:r>
    </w:p>
    <w:p w14:paraId="303C0B4F"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aansluiting en het jaar van de gebeurtenis die aanleiding geeft tot de betaling van het voordeel.</w:t>
      </w:r>
    </w:p>
    <w:p w14:paraId="0A8AA4C1" w14:textId="77777777" w:rsidR="006B4078" w:rsidRPr="006029CD" w:rsidRDefault="006B4078" w:rsidP="006B4078">
      <w:pPr>
        <w:spacing w:before="0" w:after="200"/>
        <w:ind w:left="851"/>
        <w:rPr>
          <w:lang w:val="nl-BE"/>
        </w:rPr>
      </w:pPr>
      <w:r w:rsidRPr="006029CD">
        <w:rPr>
          <w:lang w:val="nl-BE"/>
        </w:rPr>
        <w:t>De samengestelde intrest moet berekend worden op jaarbasis, zonder rekening te houden met de effectieve stortingsdatum van de gespaarde bedragen. De periode waarvoor intrest toegekend moet worden op de gespaarde bedragen is gelijk aan het verschil tussen het jaar waarin zich de gebeurtenis voordoet, die aanleiding geeft tot de betaling van de voordelen én het jaar waarin de gespaarde bedragen gestort werden door de spaarder.</w:t>
      </w:r>
    </w:p>
    <w:p w14:paraId="03DF256E" w14:textId="77777777" w:rsidR="006B4078" w:rsidRPr="006029CD" w:rsidRDefault="006B4078">
      <w:pPr>
        <w:numPr>
          <w:ilvl w:val="0"/>
          <w:numId w:val="4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22ABB1F9" w14:textId="77777777" w:rsidR="006B4078" w:rsidRPr="006029CD" w:rsidRDefault="006B4078" w:rsidP="006B4078">
      <w:pPr>
        <w:spacing w:before="0" w:after="200"/>
        <w:ind w:left="851"/>
        <w:rPr>
          <w:lang w:val="nl-BE"/>
        </w:rPr>
      </w:pPr>
      <w:r w:rsidRPr="006029CD">
        <w:rPr>
          <w:lang w:val="nl-BE"/>
        </w:rPr>
        <w:t>Op het ogenblik van de indiening van de aanvraag voor een terugbetaling omwille van huwelijk of samenwoning, zal men evenwel rekening houden met de datum van de laatste gebeurtenis, voor de bepaling van het bedrag van het toegekende voordeel.</w:t>
      </w:r>
    </w:p>
    <w:p w14:paraId="2FD75C19"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73F4FF39" w14:textId="77777777" w:rsidR="006B4078" w:rsidRPr="006029CD" w:rsidRDefault="006B4078">
      <w:pPr>
        <w:numPr>
          <w:ilvl w:val="0"/>
          <w:numId w:val="45"/>
        </w:numPr>
        <w:spacing w:before="0" w:after="200"/>
        <w:ind w:left="851" w:hanging="284"/>
        <w:rPr>
          <w:lang w:val="nl-BE"/>
        </w:rPr>
      </w:pPr>
      <w:r w:rsidRPr="006029CD">
        <w:rPr>
          <w:lang w:val="nl-BE"/>
        </w:rPr>
        <w:t>In geval van mutatie naar een andere Landsbond, wordt aan de nieuwe Landsbond het gestorte kapitaal overgemaakt, verhoogd met de Rijkssubsidies en met een samengestelde intrest, berekend aan de hand van de technische intrestvoet opgelegd door de CDZ.</w:t>
      </w:r>
    </w:p>
    <w:p w14:paraId="18F02D3D" w14:textId="77777777"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 per jaar.</w:t>
      </w:r>
    </w:p>
    <w:p w14:paraId="510436A1" w14:textId="77777777" w:rsidR="006B4078" w:rsidRPr="006029CD" w:rsidRDefault="006B4078">
      <w:pPr>
        <w:numPr>
          <w:ilvl w:val="0"/>
          <w:numId w:val="45"/>
        </w:numPr>
        <w:spacing w:before="0" w:after="200"/>
        <w:ind w:left="851" w:hanging="284"/>
        <w:rPr>
          <w:lang w:val="nl-BE"/>
        </w:rPr>
      </w:pPr>
      <w:r w:rsidRPr="006029CD">
        <w:rPr>
          <w:lang w:val="nl-BE"/>
        </w:rPr>
        <w:t>In geval van huwelijk of samenwoning, wordt aan het lid het gestorte kapitaal terugbetaald, verhoogd met een samengestelde intrest van 6%, per jaar.</w:t>
      </w:r>
    </w:p>
    <w:p w14:paraId="29B0A48B" w14:textId="77777777" w:rsidR="006B4078" w:rsidRPr="006029CD" w:rsidRDefault="006B4078">
      <w:pPr>
        <w:numPr>
          <w:ilvl w:val="0"/>
          <w:numId w:val="45"/>
        </w:numPr>
        <w:spacing w:before="0" w:after="200"/>
        <w:ind w:left="851" w:hanging="284"/>
        <w:rPr>
          <w:lang w:val="nl-BE"/>
        </w:rPr>
      </w:pPr>
      <w:r w:rsidRPr="006029CD">
        <w:rPr>
          <w:lang w:val="nl-BE"/>
        </w:rPr>
        <w:t>Bij overlijden, het bereiken van de leeftijdsgrens, wordt aan het lid het gestorte kapitaal terugbetaald, verhoogd met een samengestelde intrest van 4,8% per jaar.</w:t>
      </w:r>
    </w:p>
    <w:p w14:paraId="78A52B1B" w14:textId="77777777" w:rsidR="006B4078" w:rsidRPr="006029CD" w:rsidRDefault="006B4078">
      <w:pPr>
        <w:numPr>
          <w:ilvl w:val="0"/>
          <w:numId w:val="45"/>
        </w:numPr>
        <w:spacing w:before="0" w:after="20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 per jaar.</w:t>
      </w:r>
    </w:p>
    <w:p w14:paraId="73739701" w14:textId="77777777" w:rsidR="006B4078" w:rsidRPr="006029CD" w:rsidRDefault="006B4078" w:rsidP="006B4078">
      <w:pPr>
        <w:numPr>
          <w:ilvl w:val="0"/>
          <w:numId w:val="22"/>
        </w:numPr>
        <w:spacing w:before="0" w:after="200"/>
        <w:ind w:left="284" w:hanging="284"/>
        <w:rPr>
          <w:u w:val="single"/>
          <w:lang w:val="fr-BE"/>
        </w:rPr>
      </w:pPr>
      <w:proofErr w:type="spellStart"/>
      <w:r w:rsidRPr="006029CD">
        <w:rPr>
          <w:u w:val="single"/>
          <w:lang w:val="fr-BE"/>
        </w:rPr>
        <w:t>Andere</w:t>
      </w:r>
      <w:proofErr w:type="spellEnd"/>
      <w:r w:rsidRPr="006029CD">
        <w:rPr>
          <w:u w:val="single"/>
          <w:lang w:val="fr-BE"/>
        </w:rPr>
        <w:t xml:space="preserve"> </w:t>
      </w:r>
      <w:proofErr w:type="spellStart"/>
      <w:r w:rsidRPr="006029CD">
        <w:rPr>
          <w:u w:val="single"/>
          <w:lang w:val="fr-BE"/>
        </w:rPr>
        <w:t>bepalingen</w:t>
      </w:r>
      <w:proofErr w:type="spellEnd"/>
    </w:p>
    <w:p w14:paraId="3474E64B" w14:textId="77777777" w:rsidR="006B4078" w:rsidRPr="006029CD" w:rsidRDefault="006B4078" w:rsidP="006B4078">
      <w:pPr>
        <w:spacing w:before="0" w:after="200"/>
        <w:ind w:left="284"/>
        <w:rPr>
          <w:lang w:val="nl-BE"/>
        </w:rPr>
      </w:pPr>
      <w:r w:rsidRPr="006029CD">
        <w:rPr>
          <w:lang w:val="nl-BE"/>
        </w:rPr>
        <w:lastRenderedPageBreak/>
        <w:t>De dienst wordt beheerd overeenkomstig de door de bevoegde overheid opgelegde richtlijnen.</w:t>
      </w:r>
    </w:p>
    <w:p w14:paraId="03B39880" w14:textId="77777777" w:rsidR="006B4078" w:rsidRPr="002967D1" w:rsidRDefault="006B4078" w:rsidP="006B4078">
      <w:pPr>
        <w:pStyle w:val="Titre2"/>
      </w:pPr>
      <w:bookmarkStart w:id="231" w:name="_Toc84331417"/>
      <w:bookmarkStart w:id="232" w:name="_Toc97110616"/>
      <w:bookmarkStart w:id="233" w:name="_Toc178756956"/>
      <w:r w:rsidRPr="002967D1">
        <w:t>Onderafdeling 2: Aanvullend voorhuwelijkssparen</w:t>
      </w:r>
      <w:bookmarkEnd w:id="231"/>
      <w:bookmarkEnd w:id="232"/>
      <w:bookmarkEnd w:id="233"/>
    </w:p>
    <w:p w14:paraId="1BEE2465" w14:textId="77777777" w:rsidR="006B4078" w:rsidRPr="006029CD" w:rsidRDefault="006B4078" w:rsidP="006B4078">
      <w:pPr>
        <w:pStyle w:val="Titre3"/>
        <w:rPr>
          <w:lang w:val="fr-BE"/>
        </w:rPr>
      </w:pPr>
      <w:bookmarkStart w:id="234" w:name="_Toc84331418"/>
      <w:bookmarkStart w:id="235" w:name="_Toc97110617"/>
      <w:bookmarkStart w:id="236" w:name="_Toc178756957"/>
      <w:proofErr w:type="spellStart"/>
      <w:r w:rsidRPr="006029CD">
        <w:rPr>
          <w:lang w:val="fr-BE"/>
        </w:rPr>
        <w:t>Artikel</w:t>
      </w:r>
      <w:proofErr w:type="spellEnd"/>
      <w:r w:rsidRPr="006029CD">
        <w:rPr>
          <w:lang w:val="fr-BE"/>
        </w:rPr>
        <w:t xml:space="preserve"> 51</w:t>
      </w:r>
      <w:bookmarkEnd w:id="234"/>
      <w:bookmarkEnd w:id="235"/>
      <w:bookmarkEnd w:id="236"/>
    </w:p>
    <w:p w14:paraId="19F6EB85" w14:textId="77777777" w:rsidR="006B4078" w:rsidRPr="006029CD" w:rsidRDefault="006B4078">
      <w:pPr>
        <w:numPr>
          <w:ilvl w:val="0"/>
          <w:numId w:val="26"/>
        </w:numPr>
        <w:spacing w:before="0" w:after="200"/>
        <w:ind w:left="284" w:hanging="284"/>
        <w:rPr>
          <w:u w:val="single"/>
          <w:lang w:val="fr-BE"/>
        </w:rPr>
      </w:pPr>
      <w:proofErr w:type="spellStart"/>
      <w:r w:rsidRPr="006029CD">
        <w:rPr>
          <w:u w:val="single"/>
          <w:lang w:val="fr-BE"/>
        </w:rPr>
        <w:t>Aansluitingsvoorwaarden</w:t>
      </w:r>
      <w:proofErr w:type="spellEnd"/>
    </w:p>
    <w:p w14:paraId="30B602F7" w14:textId="77777777" w:rsidR="006B4078" w:rsidRPr="006029CD" w:rsidRDefault="006B4078" w:rsidP="006B4078">
      <w:pPr>
        <w:spacing w:before="0" w:after="200"/>
        <w:ind w:left="284"/>
        <w:rPr>
          <w:lang w:val="nl-BE"/>
        </w:rPr>
      </w:pPr>
      <w:r w:rsidRPr="006029CD">
        <w:rPr>
          <w:lang w:val="nl-BE"/>
        </w:rPr>
        <w:t>Om aanvaard te worden, moeten de leden aangesloten zijn bij de in artikel 50 van deze statuten omschreven dienst Voorhuwelijkssparen.</w:t>
      </w:r>
    </w:p>
    <w:p w14:paraId="519C99AB" w14:textId="77777777" w:rsidR="006B4078" w:rsidRPr="006029CD" w:rsidRDefault="006B4078" w:rsidP="006B4078">
      <w:pPr>
        <w:spacing w:before="0" w:after="200"/>
        <w:ind w:left="284"/>
        <w:rPr>
          <w:lang w:val="nl-BE"/>
        </w:rPr>
      </w:pPr>
      <w:r w:rsidRPr="006029CD">
        <w:rPr>
          <w:lang w:val="nl-BE"/>
        </w:rPr>
        <w:t>Er zijn sedert 1 januari 1994 geen nieuwe aansluitingen meer toegestaan voor deze dienst.</w:t>
      </w:r>
    </w:p>
    <w:p w14:paraId="7FC00A16" w14:textId="77777777" w:rsidR="006B4078" w:rsidRPr="006029CD" w:rsidRDefault="006B4078">
      <w:pPr>
        <w:numPr>
          <w:ilvl w:val="0"/>
          <w:numId w:val="26"/>
        </w:numPr>
        <w:spacing w:before="0" w:after="200"/>
        <w:ind w:left="284" w:hanging="284"/>
        <w:rPr>
          <w:u w:val="single"/>
          <w:lang w:val="fr-BE"/>
        </w:rPr>
      </w:pPr>
      <w:proofErr w:type="spellStart"/>
      <w:r w:rsidRPr="006029CD">
        <w:rPr>
          <w:u w:val="single"/>
          <w:lang w:val="fr-BE"/>
        </w:rPr>
        <w:t>Stortingen</w:t>
      </w:r>
      <w:proofErr w:type="spellEnd"/>
    </w:p>
    <w:p w14:paraId="054FED73" w14:textId="77777777" w:rsidR="006B4078" w:rsidRPr="006029CD" w:rsidRDefault="006B4078" w:rsidP="006B4078">
      <w:pPr>
        <w:spacing w:before="0" w:after="200"/>
        <w:ind w:left="284"/>
        <w:rPr>
          <w:lang w:val="nl-BE"/>
        </w:rPr>
      </w:pPr>
      <w:r w:rsidRPr="006029CD">
        <w:rPr>
          <w:lang w:val="nl-BE"/>
        </w:rPr>
        <w:t>Het is sedert 1 januari 1994 niet langer mogelijk om bijkomende stortingen te doen.</w:t>
      </w:r>
    </w:p>
    <w:p w14:paraId="66550734" w14:textId="77777777" w:rsidR="006B4078" w:rsidRPr="006029CD" w:rsidRDefault="006B4078">
      <w:pPr>
        <w:numPr>
          <w:ilvl w:val="0"/>
          <w:numId w:val="26"/>
        </w:numPr>
        <w:spacing w:before="0" w:after="200"/>
        <w:ind w:left="284" w:hanging="284"/>
        <w:rPr>
          <w:u w:val="single"/>
          <w:lang w:val="fr-BE"/>
        </w:rPr>
      </w:pPr>
      <w:proofErr w:type="spellStart"/>
      <w:r w:rsidRPr="006029CD">
        <w:rPr>
          <w:u w:val="single"/>
          <w:lang w:val="fr-BE"/>
        </w:rPr>
        <w:t>Voordelen</w:t>
      </w:r>
      <w:proofErr w:type="spellEnd"/>
    </w:p>
    <w:p w14:paraId="67023918" w14:textId="77777777" w:rsidR="006B4078" w:rsidRPr="006029CD" w:rsidRDefault="006B4078">
      <w:pPr>
        <w:numPr>
          <w:ilvl w:val="0"/>
          <w:numId w:val="27"/>
        </w:numPr>
        <w:spacing w:before="0" w:after="200"/>
        <w:ind w:left="567" w:hanging="283"/>
        <w:rPr>
          <w:lang w:val="nl-BE"/>
        </w:rPr>
      </w:pPr>
      <w:r w:rsidRPr="006029CD">
        <w:rPr>
          <w:lang w:val="nl-BE"/>
        </w:rPr>
        <w:t xml:space="preserve">De aanvullende </w:t>
      </w:r>
      <w:proofErr w:type="spellStart"/>
      <w:r w:rsidRPr="006029CD">
        <w:rPr>
          <w:lang w:val="nl-BE"/>
        </w:rPr>
        <w:t>voorhuwelijksspaardienst</w:t>
      </w:r>
      <w:proofErr w:type="spellEnd"/>
      <w:r w:rsidRPr="006029CD">
        <w:rPr>
          <w:lang w:val="nl-BE"/>
        </w:rPr>
        <w:t xml:space="preserve"> kent aan zijn leden een bruidsschat toe voor een percentage van het gespaarde bedrag.</w:t>
      </w:r>
    </w:p>
    <w:p w14:paraId="5B553A70" w14:textId="77777777" w:rsidR="006B4078" w:rsidRPr="006029CD" w:rsidRDefault="006B4078" w:rsidP="006B4078">
      <w:pPr>
        <w:spacing w:before="0" w:after="200"/>
        <w:ind w:left="567"/>
        <w:rPr>
          <w:lang w:val="nl-BE"/>
        </w:rPr>
      </w:pPr>
      <w:r w:rsidRPr="006029CD">
        <w:rPr>
          <w:lang w:val="nl-BE"/>
        </w:rPr>
        <w:t>Dit percentage wordt bepaald op:</w:t>
      </w:r>
    </w:p>
    <w:p w14:paraId="6FAFCA07"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107,5% ;</w:t>
      </w:r>
    </w:p>
    <w:p w14:paraId="45E66B99"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2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110% ;</w:t>
      </w:r>
    </w:p>
    <w:p w14:paraId="33BAAC91"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3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115% ;</w:t>
      </w:r>
    </w:p>
    <w:p w14:paraId="1B7B044E"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4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120% ;</w:t>
      </w:r>
    </w:p>
    <w:p w14:paraId="5960DEB4"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5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125% ;</w:t>
      </w:r>
    </w:p>
    <w:p w14:paraId="744C8C55"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6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130% ;</w:t>
      </w:r>
    </w:p>
    <w:p w14:paraId="37B09D21"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7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135% ;</w:t>
      </w:r>
    </w:p>
    <w:p w14:paraId="0D88C565"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8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140% ;</w:t>
      </w:r>
    </w:p>
    <w:p w14:paraId="53097554"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9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145% ;</w:t>
      </w:r>
    </w:p>
    <w:p w14:paraId="2CE6F5DA"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10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w:t>
      </w:r>
      <w:r w:rsidRPr="006029CD">
        <w:rPr>
          <w:lang w:val="fr-BE"/>
        </w:rPr>
        <w:tab/>
        <w:t>150% ;</w:t>
      </w:r>
    </w:p>
    <w:p w14:paraId="337279F9"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11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155% ;</w:t>
      </w:r>
    </w:p>
    <w:p w14:paraId="49BE0DC3"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12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160% ;</w:t>
      </w:r>
    </w:p>
    <w:p w14:paraId="1B22D68C"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13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170% ;</w:t>
      </w:r>
    </w:p>
    <w:p w14:paraId="228D7122"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14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180% ;</w:t>
      </w:r>
    </w:p>
    <w:p w14:paraId="2739E8A4"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15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190% ;</w:t>
      </w:r>
    </w:p>
    <w:p w14:paraId="739E9366"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16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200% ;</w:t>
      </w:r>
    </w:p>
    <w:p w14:paraId="25899642"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17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210%.</w:t>
      </w:r>
    </w:p>
    <w:p w14:paraId="2A563287" w14:textId="77777777" w:rsidR="006B4078" w:rsidRPr="006029CD" w:rsidRDefault="006B4078" w:rsidP="006B4078">
      <w:pPr>
        <w:spacing w:before="0" w:after="200"/>
        <w:ind w:left="567"/>
        <w:rPr>
          <w:lang w:val="nl-BE"/>
        </w:rPr>
      </w:pPr>
      <w:r w:rsidRPr="006029CD">
        <w:rPr>
          <w:lang w:val="nl-BE"/>
        </w:rPr>
        <w:t>Voor de berekening van de intresten komen slechts de bedragen in aanmerking die gestort werden tot uiterlijk de laatste werkdag van het kwartaal dat voorafging aan dit waarin het huwelijk wordt voltrokken.</w:t>
      </w:r>
    </w:p>
    <w:p w14:paraId="47DD22A2" w14:textId="1CF391FE" w:rsidR="006B4078" w:rsidRPr="006029CD" w:rsidRDefault="006B4078">
      <w:pPr>
        <w:numPr>
          <w:ilvl w:val="0"/>
          <w:numId w:val="27"/>
        </w:numPr>
        <w:spacing w:before="0" w:after="200"/>
        <w:ind w:left="567" w:hanging="283"/>
        <w:rPr>
          <w:lang w:val="nl-BE"/>
        </w:rPr>
      </w:pPr>
      <w:r w:rsidRPr="006029CD">
        <w:rPr>
          <w:lang w:val="nl-BE"/>
        </w:rPr>
        <w:t>Het voordeel vermeld onder a) wordt toegekend bij huwelijk of overlijden. Aan de leden die niet vóór de 30-jarige leeftijd in het huwelijk getreden zijn, wordt 75</w:t>
      </w:r>
      <w:r w:rsidR="00D343BB">
        <w:rPr>
          <w:lang w:val="nl-BE"/>
        </w:rPr>
        <w:t xml:space="preserve"> </w:t>
      </w:r>
      <w:r w:rsidRPr="006029CD">
        <w:rPr>
          <w:lang w:val="nl-BE"/>
        </w:rPr>
        <w:t>% toegekend van het voordeel onder a).</w:t>
      </w:r>
    </w:p>
    <w:p w14:paraId="09868688" w14:textId="77777777" w:rsidR="006B4078" w:rsidRPr="006029CD" w:rsidRDefault="006B4078">
      <w:pPr>
        <w:numPr>
          <w:ilvl w:val="0"/>
          <w:numId w:val="27"/>
        </w:numPr>
        <w:spacing w:before="0" w:after="200"/>
        <w:ind w:left="567" w:hanging="283"/>
        <w:rPr>
          <w:lang w:val="nl-BE"/>
        </w:rPr>
      </w:pPr>
      <w:r w:rsidRPr="006029CD">
        <w:rPr>
          <w:lang w:val="nl-BE"/>
        </w:rPr>
        <w:t>Aan de leden die ontslag nemen of die twee jaar geen stortingen meer uitvoeren, wordt een vergoeding toegekend, bepaald op:</w:t>
      </w:r>
    </w:p>
    <w:p w14:paraId="08E3D58B" w14:textId="47348C06" w:rsidR="006B4078" w:rsidRPr="006029CD" w:rsidRDefault="006B4078">
      <w:pPr>
        <w:numPr>
          <w:ilvl w:val="0"/>
          <w:numId w:val="47"/>
        </w:numPr>
        <w:spacing w:before="0" w:after="200"/>
        <w:ind w:left="851" w:hanging="284"/>
        <w:rPr>
          <w:lang w:val="nl-BE"/>
        </w:rPr>
      </w:pPr>
      <w:r w:rsidRPr="006029CD">
        <w:rPr>
          <w:lang w:val="nl-BE"/>
        </w:rPr>
        <w:lastRenderedPageBreak/>
        <w:t>105</w:t>
      </w:r>
      <w:r w:rsidR="00D343BB">
        <w:rPr>
          <w:lang w:val="nl-BE"/>
        </w:rPr>
        <w:t xml:space="preserve"> </w:t>
      </w:r>
      <w:r w:rsidRPr="006029CD">
        <w:rPr>
          <w:lang w:val="nl-BE"/>
        </w:rPr>
        <w:t>% van het totaalbedrag van de gedane stortingen, indien zij minder dan 5 jaar aangesloten waren;</w:t>
      </w:r>
    </w:p>
    <w:p w14:paraId="2783E993" w14:textId="45EC9859" w:rsidR="006B4078" w:rsidRPr="006029CD" w:rsidRDefault="006B4078">
      <w:pPr>
        <w:numPr>
          <w:ilvl w:val="0"/>
          <w:numId w:val="47"/>
        </w:numPr>
        <w:spacing w:before="0" w:after="200"/>
        <w:ind w:left="851" w:hanging="284"/>
        <w:rPr>
          <w:lang w:val="nl-BE"/>
        </w:rPr>
      </w:pPr>
      <w:r w:rsidRPr="006029CD">
        <w:rPr>
          <w:lang w:val="nl-BE"/>
        </w:rPr>
        <w:t>110</w:t>
      </w:r>
      <w:r w:rsidR="00D343BB">
        <w:rPr>
          <w:lang w:val="nl-BE"/>
        </w:rPr>
        <w:t xml:space="preserve"> </w:t>
      </w:r>
      <w:r w:rsidRPr="006029CD">
        <w:rPr>
          <w:lang w:val="nl-BE"/>
        </w:rPr>
        <w:t>% van het totaalbedrag van de gedane stortingen, indien zij ten minste 5 jaar aangesloten waren.</w:t>
      </w:r>
    </w:p>
    <w:p w14:paraId="0AA46919" w14:textId="77777777" w:rsidR="006B4078" w:rsidRPr="002967D1" w:rsidRDefault="006B4078" w:rsidP="006B4078">
      <w:pPr>
        <w:pStyle w:val="Titre1"/>
      </w:pPr>
      <w:bookmarkStart w:id="237" w:name="_Toc84331419"/>
      <w:bookmarkStart w:id="238" w:name="_Toc97110618"/>
      <w:bookmarkStart w:id="239" w:name="_Toc178756958"/>
      <w:r w:rsidRPr="002967D1">
        <w:lastRenderedPageBreak/>
        <w:t>Hoofdstuk VI - Verjaring</w:t>
      </w:r>
      <w:bookmarkEnd w:id="237"/>
      <w:bookmarkEnd w:id="238"/>
      <w:bookmarkEnd w:id="239"/>
    </w:p>
    <w:p w14:paraId="60609C80" w14:textId="77777777" w:rsidR="006B4078" w:rsidRPr="000A4B53" w:rsidRDefault="006B4078" w:rsidP="006B4078">
      <w:pPr>
        <w:pStyle w:val="Titre3"/>
      </w:pPr>
      <w:bookmarkStart w:id="240" w:name="_Toc84331420"/>
      <w:bookmarkStart w:id="241" w:name="_Toc97110619"/>
      <w:bookmarkStart w:id="242" w:name="_Toc178756959"/>
      <w:r w:rsidRPr="000A4B53">
        <w:t>Artikel 52</w:t>
      </w:r>
      <w:bookmarkEnd w:id="240"/>
      <w:bookmarkEnd w:id="241"/>
      <w:bookmarkEnd w:id="242"/>
    </w:p>
    <w:p w14:paraId="7560D215"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De vordering tot betaling van de tegemoetkomingen in het kader van de in deze statuten opgenomen diensten, verjaart twee jaar nadat zich de gebeurtenis heeft voorgedaan die krachtens de statuten aanleiding kan geven tot de toekenning van een voordeel.</w:t>
      </w:r>
    </w:p>
    <w:p w14:paraId="1E686BF0" w14:textId="77777777" w:rsidR="006B4078" w:rsidRPr="006029CD" w:rsidRDefault="006B4078" w:rsidP="006B4078">
      <w:pPr>
        <w:spacing w:before="0" w:after="200"/>
        <w:ind w:left="567"/>
        <w:rPr>
          <w:lang w:val="nl-BE"/>
        </w:rPr>
      </w:pPr>
      <w:r w:rsidRPr="006029CD">
        <w:rPr>
          <w:lang w:val="nl-BE"/>
        </w:rPr>
        <w:t>De vordering tot de betaling van sommen die tot een verhoging zouden leiden van de te betalen financiële tegemoetkomingen en uitkeringen, toegekend in het kader van de diensten die vermeld staan in deze statuten, verjaart per twee jaar, te rekenen vanaf het einde van de maand in de loop waarvan die betaling uitgevoerd werd.</w:t>
      </w:r>
    </w:p>
    <w:p w14:paraId="270196DA" w14:textId="77777777" w:rsidR="006B4078" w:rsidRPr="006029CD" w:rsidRDefault="006B4078" w:rsidP="006B4078">
      <w:pPr>
        <w:spacing w:before="0" w:after="200"/>
        <w:ind w:left="567" w:hanging="567"/>
        <w:rPr>
          <w:lang w:val="nl-BE"/>
        </w:rPr>
      </w:pPr>
      <w:r w:rsidRPr="006029CD">
        <w:rPr>
          <w:lang w:val="nl-BE"/>
        </w:rPr>
        <w:t>§ 2.</w:t>
      </w:r>
      <w:r w:rsidRPr="006029CD">
        <w:rPr>
          <w:lang w:val="nl-BE"/>
        </w:rPr>
        <w:tab/>
        <w:t>De vordering tot terugbetaling van de waarde van de ten onrechte verleende financiële tegemoetkomingen en uitkeringen in het kader van de diensten van de aanvullende verzekering in de zin van artikel 2, b), verjaart twee jaar na het einde van de maand waarin de uitbetaling is geschied.</w:t>
      </w:r>
    </w:p>
    <w:p w14:paraId="0304F9AC" w14:textId="77777777" w:rsidR="006B4078" w:rsidRPr="006029CD" w:rsidRDefault="006B4078" w:rsidP="006B4078">
      <w:pPr>
        <w:spacing w:before="0" w:after="200"/>
        <w:ind w:left="567"/>
        <w:rPr>
          <w:lang w:val="nl-BE"/>
        </w:rPr>
      </w:pPr>
      <w:r w:rsidRPr="006029CD">
        <w:rPr>
          <w:lang w:val="nl-BE"/>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14:paraId="70EAF21B" w14:textId="77777777" w:rsidR="006B4078" w:rsidRPr="006029CD" w:rsidRDefault="006B4078" w:rsidP="006B4078">
      <w:pPr>
        <w:spacing w:before="0" w:after="200"/>
        <w:ind w:left="567" w:hanging="567"/>
        <w:rPr>
          <w:lang w:val="nl-BE"/>
        </w:rPr>
      </w:pPr>
      <w:r w:rsidRPr="006029CD">
        <w:rPr>
          <w:lang w:val="nl-BE"/>
        </w:rPr>
        <w:t>§ 3.</w:t>
      </w:r>
      <w:r w:rsidRPr="006029CD">
        <w:rPr>
          <w:lang w:val="nl-BE"/>
        </w:rPr>
        <w:tab/>
        <w:t>De vordering tot betaling van de bijdragen voor de diensten die vermeld staan in de statuten, verjaart na vijf jaar te rekenen vanaf het einde van de maand waarop de onbetaalde bijdragen betrekking hebben.</w:t>
      </w:r>
    </w:p>
    <w:p w14:paraId="0056DF9D" w14:textId="77777777" w:rsidR="006B4078" w:rsidRPr="006029CD" w:rsidRDefault="006B4078" w:rsidP="006B4078">
      <w:pPr>
        <w:spacing w:before="0" w:after="200"/>
        <w:ind w:left="567" w:hanging="567"/>
        <w:rPr>
          <w:lang w:val="nl-BE"/>
        </w:rPr>
      </w:pPr>
      <w:r w:rsidRPr="006029CD">
        <w:rPr>
          <w:lang w:val="nl-BE"/>
        </w:rPr>
        <w:t>§ 4.</w:t>
      </w:r>
      <w:r w:rsidRPr="006029CD">
        <w:rPr>
          <w:lang w:val="nl-BE"/>
        </w:rPr>
        <w:tab/>
        <w:t>De vordering tot de terugbetaling van ten onrechte betaalde bijdragen voor de diensten die opgenomen zijn in deze statuten, verjaart na vijf jaren, te rekenen vanaf de dag waarop de betaling van de onverschuldigde bijdragen gebeurd is.</w:t>
      </w:r>
    </w:p>
    <w:p w14:paraId="1FCD4083" w14:textId="77777777" w:rsidR="006B4078" w:rsidRPr="006029CD" w:rsidRDefault="006B4078" w:rsidP="006B4078">
      <w:pPr>
        <w:spacing w:before="0" w:after="200"/>
        <w:ind w:left="567" w:hanging="567"/>
        <w:rPr>
          <w:lang w:val="nl-BE"/>
        </w:rPr>
      </w:pPr>
      <w:r w:rsidRPr="006029CD">
        <w:rPr>
          <w:lang w:val="nl-BE"/>
        </w:rPr>
        <w:t>§ 5.</w:t>
      </w:r>
      <w:r w:rsidRPr="006029CD">
        <w:rPr>
          <w:lang w:val="nl-BE"/>
        </w:rPr>
        <w:tab/>
        <w:t>Een ter post aangetekend schrijven volstaat om de verjaring te stuiten. De stuiting kan vernieuwd worden.</w:t>
      </w:r>
    </w:p>
    <w:p w14:paraId="20309718" w14:textId="77777777" w:rsidR="006B4078" w:rsidRPr="006029CD" w:rsidRDefault="006B4078" w:rsidP="006B4078">
      <w:pPr>
        <w:spacing w:before="0" w:after="200"/>
        <w:ind w:left="567" w:hanging="567"/>
        <w:rPr>
          <w:lang w:val="nl-BE"/>
        </w:rPr>
      </w:pPr>
      <w:r w:rsidRPr="006029CD">
        <w:rPr>
          <w:lang w:val="nl-BE"/>
        </w:rPr>
        <w:t>§ 6.</w:t>
      </w:r>
      <w:r w:rsidRPr="006029CD">
        <w:rPr>
          <w:lang w:val="nl-BE"/>
        </w:rPr>
        <w:tab/>
        <w:t>De verjaring wordt geschorst om redenen van overmacht.</w:t>
      </w:r>
    </w:p>
    <w:p w14:paraId="032129BF" w14:textId="77777777" w:rsidR="006B4078" w:rsidRPr="002967D1" w:rsidRDefault="006B4078" w:rsidP="006B4078">
      <w:pPr>
        <w:pStyle w:val="Titre1"/>
      </w:pPr>
      <w:bookmarkStart w:id="243" w:name="_Toc84331421"/>
      <w:bookmarkStart w:id="244" w:name="_Toc97110620"/>
      <w:bookmarkStart w:id="245" w:name="_Toc178756960"/>
      <w:r w:rsidRPr="002967D1">
        <w:lastRenderedPageBreak/>
        <w:t>Hoofdstuk VII - Bijdragen – Wachttijden - Ledentallen</w:t>
      </w:r>
      <w:bookmarkEnd w:id="243"/>
      <w:bookmarkEnd w:id="244"/>
      <w:bookmarkEnd w:id="245"/>
    </w:p>
    <w:p w14:paraId="2A4B3671" w14:textId="77777777" w:rsidR="006B4078" w:rsidRPr="000A4B53" w:rsidRDefault="006B4078" w:rsidP="006B4078">
      <w:pPr>
        <w:pStyle w:val="Titre3"/>
      </w:pPr>
      <w:bookmarkStart w:id="246" w:name="_Toc84331422"/>
      <w:bookmarkStart w:id="247" w:name="_Toc97110621"/>
      <w:bookmarkStart w:id="248" w:name="_Toc178756961"/>
      <w:r w:rsidRPr="000A4B53">
        <w:t>Artikel 53</w:t>
      </w:r>
      <w:bookmarkEnd w:id="246"/>
      <w:bookmarkEnd w:id="247"/>
      <w:bookmarkEnd w:id="248"/>
    </w:p>
    <w:p w14:paraId="22744D6B" w14:textId="77777777" w:rsidR="006B4078" w:rsidRPr="006029CD" w:rsidRDefault="006B4078" w:rsidP="006B4078">
      <w:pPr>
        <w:spacing w:before="0" w:after="200"/>
        <w:rPr>
          <w:lang w:val="nl-BE"/>
        </w:rPr>
      </w:pPr>
      <w:r w:rsidRPr="006029CD">
        <w:rPr>
          <w:lang w:val="nl-BE"/>
        </w:rPr>
        <w:t>De bijdragen voor de diensten van de aanvullende diensten, vermeld in deze statuten, zijn maandelijks verschuldigd, overeenkomstig artikel 3</w:t>
      </w:r>
      <w:r>
        <w:rPr>
          <w:lang w:val="nl-BE"/>
        </w:rPr>
        <w:t>bis</w:t>
      </w:r>
      <w:r w:rsidRPr="006029CD">
        <w:rPr>
          <w:lang w:val="nl-BE"/>
        </w:rPr>
        <w:t xml:space="preserve"> van de wet van 6 augustus 1990.</w:t>
      </w:r>
    </w:p>
    <w:p w14:paraId="62CACD79" w14:textId="77777777" w:rsidR="006B4078" w:rsidRPr="006029CD" w:rsidRDefault="006B4078" w:rsidP="006B4078">
      <w:pPr>
        <w:spacing w:before="0" w:after="200"/>
        <w:rPr>
          <w:lang w:val="nl-BE"/>
        </w:rPr>
      </w:pPr>
      <w:r w:rsidRPr="006029CD">
        <w:rPr>
          <w:lang w:val="nl-BE"/>
        </w:rPr>
        <w:t>De bijdragen die geïnd worden door toedoen van de ziekenfondsen, worden driemaandelijks en na afloop van de periode gestort aan de Landsbond.</w:t>
      </w:r>
    </w:p>
    <w:p w14:paraId="19397F5D" w14:textId="77777777" w:rsidR="006B4078" w:rsidRPr="006029CD" w:rsidRDefault="006B4078" w:rsidP="006B4078">
      <w:pPr>
        <w:spacing w:before="0" w:after="200"/>
        <w:rPr>
          <w:lang w:val="nl-BE"/>
        </w:rPr>
      </w:pPr>
      <w:r w:rsidRPr="006029CD">
        <w:rPr>
          <w:lang w:val="nl-BE"/>
        </w:rPr>
        <w:t>De leden van een ziekenfonds aangesloten bij de landsbond, die kunnen genieten van de voordelen van de aanvullende verzekering van dit ziekenfonds omwille van de betaling van hun bijdragen, kunnen eveneens genieten van de voordelen van de aanvullende verzekering van de landsbond indien ze zich niet in een minder gunstige toestand bevinden wat betreft de betaling van de bijdragen voor deze laatste voordelen.</w:t>
      </w:r>
    </w:p>
    <w:p w14:paraId="4DD7D58C" w14:textId="77777777" w:rsidR="006B4078" w:rsidRPr="006029CD" w:rsidRDefault="006B4078" w:rsidP="006B4078">
      <w:pPr>
        <w:spacing w:before="0" w:after="200"/>
        <w:rPr>
          <w:lang w:val="nl-BE"/>
        </w:rPr>
      </w:pPr>
      <w:r w:rsidRPr="006029CD">
        <w:rPr>
          <w:lang w:val="nl-BE"/>
        </w:rPr>
        <w:t>Voor de leden van een ziekenfonds aangesloten bij de landsbond, waarvan de mogelijkheid om te genieten van de voordelen van de aanvullende verzekering van dit ziekenfonds is geschorst, is de mogelijkheid om te genieten van de voordelen van de aanvullende verzekering van de landsbond eveneens opgeschort indien ze zich niet in een gunstigere toestand bevinden wat betreft de betaling van de bijdragen voor deze laatste diensten. Zij kunnen slechts opnieuw van een voordeel van de aanvullende verzekering van de landsbond genieten indien ze binnen het aangesloten ziekenfonds, na regularisatie van de bijdragen voor de betrokken periode, opnieuw leden worden die kunnen genieten van de voordelen van de aanvullende verzekering van dit ziekenfonds en indien ze zich voor deze periode niet in een minder gunstige toestand bevinden wat betreft de voordelen van de aanvullende verzekering van de landsbond.</w:t>
      </w:r>
    </w:p>
    <w:p w14:paraId="2A74F12E" w14:textId="783C1679" w:rsidR="00615097" w:rsidRPr="008242ED" w:rsidRDefault="00615097" w:rsidP="00615097">
      <w:r>
        <w:t xml:space="preserve">Voor de leden van een ziekenfonds aangesloten bij de Landsbond, waarvan de mogelijkheid om te genieten van de voordelen van de aanvullende verzekering van dit ziekenfonds is opgeheven, is de mogelijkheid om te genieten van de voordelen van de aanvullende verzekering van de Landsbond eveneens opgeheven indien ze zich niet in een gunstigere toestand bevinden wat betreft de betaling van de bijdragen voor deze laatste voordelen. Zij kunnen slechts opnieuw van een voordeel van de aanvullende verzekering van de Landsbond genieten indien ze binnen het aangesloten ziekenfonds, na een opeenvolgende periode van 24 maanden waarin de bijdragen moeten betaald geweest zijn zonder van enig voordeel te kunnen genieten, opnieuw leden worden die kunnen genieten van de voordelen van de aanvullende verzekering van dit ziekenfonds en indien ze zich niet in een minder gunstige toestand bevinden wat betreft de voordelen van de aanvullende verzekering van de Landsbond. </w:t>
      </w:r>
      <w:r w:rsidR="008242ED" w:rsidRPr="008242ED">
        <w:t>In afwijking van het voorgaande, d</w:t>
      </w:r>
      <w:r w:rsidRPr="008242ED">
        <w:t xml:space="preserve">e leden die zich in een behartigenswaardige situatie bevinden zoals bedoeld in artikel 2 </w:t>
      </w:r>
      <w:proofErr w:type="spellStart"/>
      <w:r w:rsidRPr="008242ED">
        <w:t>quater</w:t>
      </w:r>
      <w:proofErr w:type="spellEnd"/>
      <w:r w:rsidRPr="008242ED">
        <w:t>, lid 4 van het koninklijk besluit van 7 maart 1991 kunnen opnieuw genieten van een voordeel van de aanvullende verzekering na een aansluitende periode van 6 maanden of van 6 maanden tot 23 maanden naargelang het moment waarop de behartigenswaardige situatie zich voordoet.</w:t>
      </w:r>
    </w:p>
    <w:p w14:paraId="5CB8102C" w14:textId="77777777" w:rsidR="006B4078" w:rsidRPr="006029CD" w:rsidRDefault="006B4078" w:rsidP="00615097">
      <w:pPr>
        <w:spacing w:after="200"/>
        <w:rPr>
          <w:lang w:val="nl-BE"/>
        </w:rPr>
      </w:pPr>
      <w:r w:rsidRPr="006029CD">
        <w:rPr>
          <w:lang w:val="nl-BE"/>
        </w:rPr>
        <w:t>De bijdragen die betaald worden voor een periode waarin het lid niet langer aangesloten is bij de dienst(en) waarvoor de bijdragen verschuldigd zijn, zullen aan het lid terugbetaald worden binnen de drie maanden na het einde van de aansluiting.</w:t>
      </w:r>
    </w:p>
    <w:p w14:paraId="1C515C5A" w14:textId="77777777" w:rsidR="006B4078" w:rsidRPr="006029CD" w:rsidRDefault="006B4078" w:rsidP="006B4078">
      <w:pPr>
        <w:spacing w:before="0" w:after="200"/>
        <w:rPr>
          <w:lang w:val="nl-BE"/>
        </w:rPr>
      </w:pPr>
      <w:r w:rsidRPr="006029CD">
        <w:rPr>
          <w:lang w:val="nl-BE"/>
        </w:rPr>
        <w:t>De ziekenfondsen zijn verplicht om alle door de Landsbond geëiste inlichtingen aan deze laatste te verstrekken.</w:t>
      </w:r>
    </w:p>
    <w:p w14:paraId="78509F8A" w14:textId="77777777" w:rsidR="006B4078" w:rsidRPr="006029CD" w:rsidRDefault="006B4078" w:rsidP="006B4078">
      <w:pPr>
        <w:spacing w:before="0" w:after="200"/>
        <w:rPr>
          <w:lang w:val="nl-BE"/>
        </w:rPr>
      </w:pPr>
      <w:r w:rsidRPr="006029CD">
        <w:rPr>
          <w:lang w:val="nl-BE"/>
        </w:rPr>
        <w:t>De bijdragen mogen nooit een bedrag bereiken dat indruist tegen artikel 67 van de wet van 26 april 2010, waarin een minimale en een maximale bijdrage bepaald worden.</w:t>
      </w:r>
    </w:p>
    <w:p w14:paraId="48056FD6" w14:textId="77777777" w:rsidR="006B4078" w:rsidRPr="006029CD" w:rsidRDefault="006B4078" w:rsidP="006B4078">
      <w:pPr>
        <w:spacing w:before="0" w:after="200"/>
        <w:rPr>
          <w:lang w:val="nl-BE"/>
        </w:rPr>
      </w:pPr>
      <w:r w:rsidRPr="006029CD">
        <w:rPr>
          <w:lang w:val="nl-BE"/>
        </w:rPr>
        <w:t>De bijdragen worden opgenomen in de tabel als bijlage van de statuten.</w:t>
      </w:r>
    </w:p>
    <w:p w14:paraId="13A04494" w14:textId="77777777" w:rsidR="006B4078" w:rsidRPr="000A4B53" w:rsidRDefault="006B4078" w:rsidP="006B4078">
      <w:pPr>
        <w:pStyle w:val="Titre3"/>
      </w:pPr>
      <w:bookmarkStart w:id="249" w:name="_Toc84331423"/>
      <w:bookmarkStart w:id="250" w:name="_Toc97110622"/>
      <w:bookmarkStart w:id="251" w:name="_Toc178756962"/>
      <w:r w:rsidRPr="000A4B53">
        <w:lastRenderedPageBreak/>
        <w:t>Artikel 54</w:t>
      </w:r>
      <w:bookmarkEnd w:id="249"/>
      <w:bookmarkEnd w:id="250"/>
      <w:bookmarkEnd w:id="251"/>
    </w:p>
    <w:p w14:paraId="1D05C81E" w14:textId="1118E110" w:rsidR="006B4078" w:rsidRPr="006B4078" w:rsidRDefault="006B4078" w:rsidP="006B4078">
      <w:pPr>
        <w:spacing w:before="0" w:after="200"/>
        <w:rPr>
          <w:u w:val="single"/>
          <w:lang w:val="nl-BE"/>
        </w:rPr>
      </w:pPr>
      <w:r w:rsidRPr="006029CD">
        <w:rPr>
          <w:u w:val="single"/>
          <w:lang w:val="nl-BE"/>
        </w:rPr>
        <w:t>Wachttijden (</w:t>
      </w:r>
      <w:r w:rsidRPr="006029CD">
        <w:rPr>
          <w:b/>
          <w:bCs/>
          <w:u w:val="single"/>
          <w:lang w:val="nl-BE"/>
        </w:rPr>
        <w:t>afgeschaft</w:t>
      </w:r>
      <w:r w:rsidRPr="006029CD">
        <w:rPr>
          <w:u w:val="single"/>
          <w:lang w:val="nl-BE"/>
        </w:rPr>
        <w:t>)</w:t>
      </w:r>
      <w:r w:rsidRPr="006029CD">
        <w:rPr>
          <w:lang w:val="nl-BE"/>
        </w:rPr>
        <w:br w:type="page"/>
      </w:r>
    </w:p>
    <w:p w14:paraId="01DAECBC" w14:textId="77777777" w:rsidR="006B4078" w:rsidRPr="002967D1" w:rsidRDefault="006B4078" w:rsidP="006B4078">
      <w:pPr>
        <w:pStyle w:val="Titre1"/>
      </w:pPr>
      <w:bookmarkStart w:id="252" w:name="_Toc84331424"/>
      <w:bookmarkStart w:id="253" w:name="_Toc97110623"/>
      <w:bookmarkStart w:id="254" w:name="_Toc178756963"/>
      <w:r w:rsidRPr="002967D1">
        <w:lastRenderedPageBreak/>
        <w:t>Hoofdstuk VIII – Personen ten laste</w:t>
      </w:r>
      <w:bookmarkEnd w:id="252"/>
      <w:bookmarkEnd w:id="253"/>
      <w:bookmarkEnd w:id="254"/>
    </w:p>
    <w:p w14:paraId="46B8A6DD" w14:textId="77777777" w:rsidR="006B4078" w:rsidRPr="000A4B53" w:rsidRDefault="006B4078" w:rsidP="006B4078">
      <w:pPr>
        <w:pStyle w:val="Titre3"/>
      </w:pPr>
      <w:bookmarkStart w:id="255" w:name="_Toc84331425"/>
      <w:bookmarkStart w:id="256" w:name="_Toc97110624"/>
      <w:bookmarkStart w:id="257" w:name="_Toc178756964"/>
      <w:r w:rsidRPr="000A4B53">
        <w:t>Artikel 55</w:t>
      </w:r>
      <w:bookmarkEnd w:id="255"/>
      <w:bookmarkEnd w:id="256"/>
      <w:bookmarkEnd w:id="257"/>
    </w:p>
    <w:p w14:paraId="34E63977" w14:textId="77777777" w:rsidR="006B4078" w:rsidRPr="006029CD" w:rsidRDefault="006B4078" w:rsidP="006B4078">
      <w:pPr>
        <w:spacing w:before="0" w:after="200"/>
        <w:rPr>
          <w:lang w:val="nl-BE"/>
        </w:rPr>
      </w:pPr>
      <w:r w:rsidRPr="006029CD">
        <w:rPr>
          <w:lang w:val="nl-BE"/>
        </w:rPr>
        <w:t>Onder personen ten laste, moet men de personen ten laste verstaan, zoals deze bepaald worden in het kader van de wet betreffende de verplichte verzekering geneeskundige verzorging en uitkeringen, gecoördineerd op 14 juli 1994.</w:t>
      </w:r>
    </w:p>
    <w:p w14:paraId="7F375827" w14:textId="77777777" w:rsidR="006B4078" w:rsidRPr="006029CD" w:rsidRDefault="006B4078" w:rsidP="006B4078">
      <w:pPr>
        <w:spacing w:before="0" w:after="200"/>
        <w:rPr>
          <w:lang w:val="nl-BE"/>
        </w:rPr>
      </w:pPr>
      <w:r w:rsidRPr="006029CD">
        <w:rPr>
          <w:lang w:val="nl-BE"/>
        </w:rPr>
        <w:t xml:space="preserve">De gerechtigde en zijn personen ten laste vormen het </w:t>
      </w:r>
      <w:proofErr w:type="spellStart"/>
      <w:r w:rsidRPr="006029CD">
        <w:rPr>
          <w:lang w:val="nl-BE"/>
        </w:rPr>
        <w:t>mutualistische</w:t>
      </w:r>
      <w:proofErr w:type="spellEnd"/>
      <w:r w:rsidRPr="006029CD">
        <w:rPr>
          <w:lang w:val="nl-BE"/>
        </w:rPr>
        <w:t xml:space="preserve"> gezin, zoals bepaald in uitvoering van artikel 67 van de wet van 26 april 2010.</w:t>
      </w:r>
    </w:p>
    <w:p w14:paraId="093DCCC7" w14:textId="77777777" w:rsidR="006B4078" w:rsidRPr="002967D1" w:rsidRDefault="006B4078" w:rsidP="006B4078">
      <w:pPr>
        <w:pStyle w:val="Titre1"/>
      </w:pPr>
      <w:bookmarkStart w:id="258" w:name="_Toc84331426"/>
      <w:bookmarkStart w:id="259" w:name="_Toc97110625"/>
      <w:bookmarkStart w:id="260" w:name="_Toc178756965"/>
      <w:r w:rsidRPr="002967D1">
        <w:lastRenderedPageBreak/>
        <w:t>Hoofdstuk IX – Vermogen van de Landsbond – Ontvangsten en uitgaven - Geldbeleggingen</w:t>
      </w:r>
      <w:bookmarkEnd w:id="258"/>
      <w:bookmarkEnd w:id="259"/>
      <w:bookmarkEnd w:id="260"/>
    </w:p>
    <w:p w14:paraId="22E5A478" w14:textId="77777777" w:rsidR="006B4078" w:rsidRPr="000A4B53" w:rsidRDefault="006B4078" w:rsidP="006B4078">
      <w:pPr>
        <w:pStyle w:val="Titre3"/>
      </w:pPr>
      <w:bookmarkStart w:id="261" w:name="_Toc84331427"/>
      <w:bookmarkStart w:id="262" w:name="_Toc97110626"/>
      <w:bookmarkStart w:id="263" w:name="_Toc178756966"/>
      <w:r w:rsidRPr="000A4B53">
        <w:t>Artikel 56</w:t>
      </w:r>
      <w:bookmarkEnd w:id="261"/>
      <w:bookmarkEnd w:id="262"/>
      <w:bookmarkEnd w:id="263"/>
    </w:p>
    <w:p w14:paraId="5EE34F95" w14:textId="77777777" w:rsidR="006B4078" w:rsidRPr="006029CD" w:rsidRDefault="006B4078" w:rsidP="006B4078">
      <w:pPr>
        <w:spacing w:before="0" w:after="200"/>
        <w:rPr>
          <w:lang w:val="nl-BE"/>
        </w:rPr>
      </w:pPr>
      <w:r w:rsidRPr="006029CD">
        <w:rPr>
          <w:lang w:val="nl-BE"/>
        </w:rPr>
        <w:t>Het vermogen van de Landsbond bestaat uit de vermogensbestanddelen van de volgende nationale diensten:</w:t>
      </w:r>
    </w:p>
    <w:p w14:paraId="5170E59D" w14:textId="727BD362" w:rsidR="006B4078" w:rsidRPr="006029CD" w:rsidRDefault="00886C27">
      <w:pPr>
        <w:numPr>
          <w:ilvl w:val="0"/>
          <w:numId w:val="28"/>
        </w:numPr>
        <w:spacing w:before="0" w:after="200"/>
        <w:ind w:left="567" w:hanging="284"/>
        <w:rPr>
          <w:lang w:val="fr-BE"/>
        </w:rPr>
      </w:pPr>
      <w:proofErr w:type="spellStart"/>
      <w:r>
        <w:rPr>
          <w:lang w:val="fr-BE"/>
        </w:rPr>
        <w:t>Informatie</w:t>
      </w:r>
      <w:proofErr w:type="spellEnd"/>
      <w:r w:rsidR="006B4078" w:rsidRPr="006029CD">
        <w:rPr>
          <w:lang w:val="fr-BE"/>
        </w:rPr>
        <w:t xml:space="preserve"> </w:t>
      </w:r>
      <w:proofErr w:type="spellStart"/>
      <w:r w:rsidR="006B4078" w:rsidRPr="006029CD">
        <w:rPr>
          <w:lang w:val="fr-BE"/>
        </w:rPr>
        <w:t>aan</w:t>
      </w:r>
      <w:proofErr w:type="spellEnd"/>
      <w:r w:rsidR="006B4078" w:rsidRPr="006029CD">
        <w:rPr>
          <w:lang w:val="fr-BE"/>
        </w:rPr>
        <w:t xml:space="preserve"> de </w:t>
      </w:r>
      <w:proofErr w:type="spellStart"/>
      <w:r w:rsidR="006B4078" w:rsidRPr="006029CD">
        <w:rPr>
          <w:lang w:val="fr-BE"/>
        </w:rPr>
        <w:t>leden</w:t>
      </w:r>
      <w:proofErr w:type="spellEnd"/>
    </w:p>
    <w:p w14:paraId="732593BF" w14:textId="77777777" w:rsidR="006B4078" w:rsidRPr="006029CD" w:rsidRDefault="006B4078">
      <w:pPr>
        <w:numPr>
          <w:ilvl w:val="0"/>
          <w:numId w:val="28"/>
        </w:numPr>
        <w:spacing w:before="0" w:after="200"/>
        <w:ind w:left="567" w:hanging="284"/>
        <w:rPr>
          <w:lang w:val="fr-BE"/>
        </w:rPr>
      </w:pPr>
      <w:proofErr w:type="spellStart"/>
      <w:r w:rsidRPr="006029CD">
        <w:rPr>
          <w:lang w:val="fr-BE"/>
        </w:rPr>
        <w:t>Ledenverdediging</w:t>
      </w:r>
      <w:proofErr w:type="spellEnd"/>
    </w:p>
    <w:p w14:paraId="03A1ECD1" w14:textId="57EBFE96" w:rsidR="006B4078" w:rsidRPr="006029CD" w:rsidRDefault="006B4078">
      <w:pPr>
        <w:numPr>
          <w:ilvl w:val="0"/>
          <w:numId w:val="28"/>
        </w:numPr>
        <w:spacing w:before="0" w:after="200"/>
        <w:ind w:left="567" w:hanging="284"/>
        <w:rPr>
          <w:lang w:val="nl-BE"/>
        </w:rPr>
      </w:pPr>
      <w:r w:rsidRPr="006029CD">
        <w:rPr>
          <w:lang w:val="nl-BE"/>
        </w:rPr>
        <w:t>Dringende zorg in het buitenland</w:t>
      </w:r>
    </w:p>
    <w:p w14:paraId="7606CD16" w14:textId="77777777" w:rsidR="006B4078" w:rsidRPr="006029CD" w:rsidRDefault="006B4078">
      <w:pPr>
        <w:numPr>
          <w:ilvl w:val="0"/>
          <w:numId w:val="28"/>
        </w:numPr>
        <w:spacing w:before="0" w:after="200"/>
        <w:ind w:left="567" w:hanging="284"/>
        <w:rPr>
          <w:lang w:val="fr-BE"/>
        </w:rPr>
      </w:pPr>
      <w:proofErr w:type="spellStart"/>
      <w:r w:rsidRPr="006029CD">
        <w:rPr>
          <w:lang w:val="fr-BE"/>
        </w:rPr>
        <w:t>Dienst</w:t>
      </w:r>
      <w:proofErr w:type="spellEnd"/>
      <w:r w:rsidRPr="006029CD">
        <w:rPr>
          <w:lang w:val="fr-BE"/>
        </w:rPr>
        <w:t xml:space="preserve"> ‘</w:t>
      </w:r>
      <w:proofErr w:type="spellStart"/>
      <w:r w:rsidRPr="006029CD">
        <w:rPr>
          <w:lang w:val="fr-BE"/>
        </w:rPr>
        <w:t>Gezondheidspromotie</w:t>
      </w:r>
      <w:proofErr w:type="spellEnd"/>
      <w:r w:rsidRPr="006029CD">
        <w:rPr>
          <w:lang w:val="fr-BE"/>
        </w:rPr>
        <w:t>’</w:t>
      </w:r>
    </w:p>
    <w:p w14:paraId="7DF6C9E9" w14:textId="77777777" w:rsidR="006B4078" w:rsidRPr="006029CD" w:rsidRDefault="006B4078">
      <w:pPr>
        <w:numPr>
          <w:ilvl w:val="0"/>
          <w:numId w:val="28"/>
        </w:numPr>
        <w:spacing w:before="0" w:after="200"/>
        <w:ind w:left="567" w:hanging="284"/>
        <w:rPr>
          <w:lang w:val="fr-BE"/>
        </w:rPr>
      </w:pPr>
      <w:proofErr w:type="spellStart"/>
      <w:r w:rsidRPr="006029CD">
        <w:rPr>
          <w:lang w:val="fr-BE"/>
        </w:rPr>
        <w:t>Dienst</w:t>
      </w:r>
      <w:proofErr w:type="spellEnd"/>
      <w:r w:rsidRPr="006029CD">
        <w:rPr>
          <w:lang w:val="fr-BE"/>
        </w:rPr>
        <w:t xml:space="preserve"> Internationale </w:t>
      </w:r>
      <w:proofErr w:type="spellStart"/>
      <w:r w:rsidRPr="006029CD">
        <w:rPr>
          <w:lang w:val="fr-BE"/>
        </w:rPr>
        <w:t>solidariteit</w:t>
      </w:r>
      <w:proofErr w:type="spellEnd"/>
    </w:p>
    <w:p w14:paraId="7FACF8D6" w14:textId="77777777" w:rsidR="006B4078" w:rsidRPr="006029CD" w:rsidRDefault="006B4078">
      <w:pPr>
        <w:numPr>
          <w:ilvl w:val="0"/>
          <w:numId w:val="28"/>
        </w:numPr>
        <w:spacing w:before="0" w:after="200"/>
        <w:ind w:left="567" w:hanging="284"/>
        <w:rPr>
          <w:lang w:val="fr-BE"/>
        </w:rPr>
      </w:pPr>
      <w:proofErr w:type="spellStart"/>
      <w:r w:rsidRPr="006029CD">
        <w:rPr>
          <w:lang w:val="fr-BE"/>
        </w:rPr>
        <w:t>Administratieve</w:t>
      </w:r>
      <w:proofErr w:type="spellEnd"/>
      <w:r w:rsidRPr="006029CD">
        <w:rPr>
          <w:lang w:val="fr-BE"/>
        </w:rPr>
        <w:t xml:space="preserve"> </w:t>
      </w:r>
      <w:proofErr w:type="spellStart"/>
      <w:r w:rsidRPr="006029CD">
        <w:rPr>
          <w:lang w:val="fr-BE"/>
        </w:rPr>
        <w:t>dienst</w:t>
      </w:r>
      <w:proofErr w:type="spellEnd"/>
    </w:p>
    <w:p w14:paraId="29D31A10" w14:textId="77777777" w:rsidR="006B4078" w:rsidRPr="006029CD" w:rsidRDefault="006B4078">
      <w:pPr>
        <w:numPr>
          <w:ilvl w:val="0"/>
          <w:numId w:val="28"/>
        </w:numPr>
        <w:spacing w:before="0" w:after="200"/>
        <w:ind w:left="567" w:hanging="284"/>
        <w:rPr>
          <w:lang w:val="fr-BE"/>
        </w:rPr>
      </w:pPr>
      <w:proofErr w:type="spellStart"/>
      <w:r w:rsidRPr="006029CD">
        <w:rPr>
          <w:lang w:val="fr-BE"/>
        </w:rPr>
        <w:t>Bijkomend</w:t>
      </w:r>
      <w:proofErr w:type="spellEnd"/>
      <w:r w:rsidRPr="006029CD">
        <w:rPr>
          <w:lang w:val="fr-BE"/>
        </w:rPr>
        <w:t xml:space="preserve"> </w:t>
      </w:r>
      <w:proofErr w:type="spellStart"/>
      <w:r w:rsidRPr="006029CD">
        <w:rPr>
          <w:lang w:val="fr-BE"/>
        </w:rPr>
        <w:t>reservefonds</w:t>
      </w:r>
      <w:proofErr w:type="spellEnd"/>
    </w:p>
    <w:p w14:paraId="229B9614" w14:textId="77777777" w:rsidR="006B4078" w:rsidRPr="006029CD" w:rsidRDefault="006B4078">
      <w:pPr>
        <w:numPr>
          <w:ilvl w:val="0"/>
          <w:numId w:val="28"/>
        </w:numPr>
        <w:spacing w:before="0" w:after="200"/>
        <w:ind w:left="567" w:hanging="284"/>
        <w:rPr>
          <w:lang w:val="fr-BE"/>
        </w:rPr>
      </w:pPr>
      <w:proofErr w:type="spellStart"/>
      <w:r w:rsidRPr="006029CD">
        <w:rPr>
          <w:lang w:val="fr-BE"/>
        </w:rPr>
        <w:t>Voorhuwelijkssparen</w:t>
      </w:r>
      <w:proofErr w:type="spellEnd"/>
    </w:p>
    <w:p w14:paraId="45D954EF" w14:textId="77777777" w:rsidR="006B4078" w:rsidRPr="000A4B53" w:rsidRDefault="006B4078" w:rsidP="006B4078">
      <w:pPr>
        <w:pStyle w:val="Titre3"/>
      </w:pPr>
      <w:bookmarkStart w:id="264" w:name="_Toc84331428"/>
      <w:bookmarkStart w:id="265" w:name="_Toc97110627"/>
      <w:bookmarkStart w:id="266" w:name="_Toc178756967"/>
      <w:r w:rsidRPr="000A4B53">
        <w:t>Artikel 57</w:t>
      </w:r>
      <w:bookmarkEnd w:id="264"/>
      <w:bookmarkEnd w:id="265"/>
      <w:bookmarkEnd w:id="266"/>
    </w:p>
    <w:p w14:paraId="3D9C1C3B" w14:textId="77777777" w:rsidR="006B4078" w:rsidRPr="006029CD" w:rsidRDefault="006B4078" w:rsidP="006B4078">
      <w:pPr>
        <w:spacing w:before="0" w:after="200"/>
        <w:rPr>
          <w:lang w:val="nl-BE"/>
        </w:rPr>
      </w:pPr>
      <w:r w:rsidRPr="006029CD">
        <w:rPr>
          <w:lang w:val="nl-BE"/>
        </w:rPr>
        <w:t>Elke dienst wordt gestijfd door:</w:t>
      </w:r>
    </w:p>
    <w:p w14:paraId="28F3E13F" w14:textId="13929E88" w:rsidR="006B4078" w:rsidRPr="006029CD" w:rsidRDefault="006B4078">
      <w:pPr>
        <w:numPr>
          <w:ilvl w:val="0"/>
          <w:numId w:val="29"/>
        </w:numPr>
        <w:spacing w:before="0" w:after="200"/>
        <w:ind w:left="567" w:hanging="284"/>
        <w:rPr>
          <w:lang w:val="nl-BE"/>
        </w:rPr>
      </w:pPr>
      <w:r w:rsidRPr="006029CD">
        <w:rPr>
          <w:lang w:val="nl-BE"/>
        </w:rPr>
        <w:t>de bijdragen, de Rijkstoelagen, de giften, legaten, ontvangsten en diverse opbrengsten die voor hem bestemd zijn</w:t>
      </w:r>
    </w:p>
    <w:p w14:paraId="2F14F140" w14:textId="7AD8794E" w:rsidR="006B4078" w:rsidRPr="006029CD" w:rsidRDefault="006B4078">
      <w:pPr>
        <w:numPr>
          <w:ilvl w:val="0"/>
          <w:numId w:val="29"/>
        </w:numPr>
        <w:spacing w:before="0" w:after="200"/>
        <w:ind w:left="567" w:hanging="284"/>
        <w:rPr>
          <w:lang w:val="nl-BE"/>
        </w:rPr>
      </w:pPr>
      <w:r w:rsidRPr="006029CD">
        <w:rPr>
          <w:lang w:val="nl-BE"/>
        </w:rPr>
        <w:t>de intresten op de belegde geldmiddelen</w:t>
      </w:r>
    </w:p>
    <w:p w14:paraId="5177E30A" w14:textId="77777777" w:rsidR="006B4078" w:rsidRPr="006029CD" w:rsidRDefault="006B4078" w:rsidP="006B4078">
      <w:pPr>
        <w:spacing w:before="0" w:after="200"/>
        <w:rPr>
          <w:lang w:val="nl-BE"/>
        </w:rPr>
      </w:pPr>
      <w:r w:rsidRPr="006029CD">
        <w:rPr>
          <w:lang w:val="nl-BE"/>
        </w:rPr>
        <w:t>Elke dienst moet zijn administratiekosten dragen, alsook de uitgaven met betrekking tot de verzekerde dienst.</w:t>
      </w:r>
    </w:p>
    <w:p w14:paraId="7F4DD8B6" w14:textId="77777777" w:rsidR="006B4078" w:rsidRPr="000A4B53" w:rsidRDefault="006B4078" w:rsidP="006B4078">
      <w:pPr>
        <w:pStyle w:val="Titre3"/>
      </w:pPr>
      <w:bookmarkStart w:id="267" w:name="_Toc84331429"/>
      <w:bookmarkStart w:id="268" w:name="_Toc97110628"/>
      <w:bookmarkStart w:id="269" w:name="_Toc178756968"/>
      <w:r w:rsidRPr="000A4B53">
        <w:t>Artikel 58</w:t>
      </w:r>
      <w:bookmarkEnd w:id="267"/>
      <w:bookmarkEnd w:id="268"/>
      <w:bookmarkEnd w:id="269"/>
    </w:p>
    <w:p w14:paraId="687FB567" w14:textId="77777777" w:rsidR="006B4078" w:rsidRPr="006029CD" w:rsidRDefault="006B4078" w:rsidP="006B4078">
      <w:pPr>
        <w:spacing w:before="0" w:after="200"/>
        <w:rPr>
          <w:lang w:val="nl-BE"/>
        </w:rPr>
      </w:pPr>
      <w:r w:rsidRPr="006029CD">
        <w:rPr>
          <w:lang w:val="nl-BE"/>
        </w:rPr>
        <w:t>Indien een dienst, als gevolg van ontoereikende ontvangsten, niet langer in staat is het hoofd te bieden aan de door hem te dragen uitgaven, dan moet de Raad van Bestuur een Buitengewone Algemene Vergadering bijeenroepen om de maatregelen te nemen die deze situatie vereist.</w:t>
      </w:r>
    </w:p>
    <w:p w14:paraId="065F10DB" w14:textId="77777777" w:rsidR="006B4078" w:rsidRPr="006029CD" w:rsidRDefault="006B4078" w:rsidP="006B4078">
      <w:pPr>
        <w:spacing w:before="0" w:after="200"/>
        <w:rPr>
          <w:lang w:val="nl-BE"/>
        </w:rPr>
      </w:pPr>
      <w:r w:rsidRPr="006029CD">
        <w:rPr>
          <w:lang w:val="nl-BE"/>
        </w:rPr>
        <w:t>Eventueel zal artikel 66 van deze statuten in acht genomen worden.</w:t>
      </w:r>
    </w:p>
    <w:p w14:paraId="08164C45" w14:textId="77777777" w:rsidR="006B4078" w:rsidRPr="000A4B53" w:rsidRDefault="006B4078" w:rsidP="006B4078">
      <w:pPr>
        <w:pStyle w:val="Titre3"/>
      </w:pPr>
      <w:bookmarkStart w:id="270" w:name="_Toc84331430"/>
      <w:bookmarkStart w:id="271" w:name="_Toc97110629"/>
      <w:bookmarkStart w:id="272" w:name="_Toc178756969"/>
      <w:r w:rsidRPr="000A4B53">
        <w:t>Artikel 59</w:t>
      </w:r>
      <w:bookmarkEnd w:id="270"/>
      <w:bookmarkEnd w:id="271"/>
      <w:bookmarkEnd w:id="272"/>
    </w:p>
    <w:p w14:paraId="5A78BB12" w14:textId="77777777" w:rsidR="006B4078" w:rsidRPr="006029CD" w:rsidRDefault="006B4078" w:rsidP="006B4078">
      <w:pPr>
        <w:spacing w:before="0" w:after="200"/>
        <w:rPr>
          <w:lang w:val="nl-BE"/>
        </w:rPr>
      </w:pPr>
      <w:r w:rsidRPr="006029CD">
        <w:rPr>
          <w:lang w:val="nl-BE"/>
        </w:rPr>
        <w:t>De Raad van Bestuur sluit elk jaar, per 31 december, de rekeningen af. Hij legt ze aan de Algemene Vergadering voor.</w:t>
      </w:r>
    </w:p>
    <w:p w14:paraId="64AD90BB" w14:textId="77777777" w:rsidR="006B4078" w:rsidRPr="000A4B53" w:rsidRDefault="006B4078" w:rsidP="006B4078">
      <w:pPr>
        <w:pStyle w:val="Titre3"/>
      </w:pPr>
      <w:bookmarkStart w:id="273" w:name="_Toc84331431"/>
      <w:bookmarkStart w:id="274" w:name="_Toc97110630"/>
      <w:bookmarkStart w:id="275" w:name="_Toc178756970"/>
      <w:r w:rsidRPr="000A4B53">
        <w:t>Artikel 60</w:t>
      </w:r>
      <w:bookmarkEnd w:id="273"/>
      <w:bookmarkEnd w:id="274"/>
      <w:bookmarkEnd w:id="275"/>
    </w:p>
    <w:p w14:paraId="7196450D" w14:textId="77777777" w:rsidR="006B4078" w:rsidRPr="006029CD" w:rsidRDefault="006B4078" w:rsidP="006B4078">
      <w:pPr>
        <w:spacing w:before="0" w:after="200"/>
        <w:rPr>
          <w:lang w:val="nl-BE"/>
        </w:rPr>
      </w:pPr>
      <w:r w:rsidRPr="006029CD">
        <w:rPr>
          <w:lang w:val="nl-BE"/>
        </w:rPr>
        <w:t>De Landsbond beschikt daarenboven over geldmiddelen in zijn hoedanigheid van verzekeringsinstelling in de regeling van de verplichte verzekering geneeskundige verzorging en uitkeringen.</w:t>
      </w:r>
    </w:p>
    <w:p w14:paraId="2CE3EBE0" w14:textId="77777777" w:rsidR="006B4078" w:rsidRPr="000A4B53" w:rsidRDefault="006B4078" w:rsidP="006B4078">
      <w:pPr>
        <w:pStyle w:val="Titre3"/>
      </w:pPr>
      <w:bookmarkStart w:id="276" w:name="_Toc84331432"/>
      <w:bookmarkStart w:id="277" w:name="_Toc97110631"/>
      <w:bookmarkStart w:id="278" w:name="_Toc178756971"/>
      <w:r w:rsidRPr="000A4B53">
        <w:lastRenderedPageBreak/>
        <w:t>Artikel 61</w:t>
      </w:r>
      <w:bookmarkEnd w:id="276"/>
      <w:bookmarkEnd w:id="277"/>
      <w:bookmarkEnd w:id="278"/>
    </w:p>
    <w:p w14:paraId="3EDCB66F" w14:textId="77777777" w:rsidR="006B4078" w:rsidRPr="006029CD" w:rsidRDefault="006B4078" w:rsidP="006B4078">
      <w:pPr>
        <w:spacing w:before="0" w:after="200"/>
        <w:rPr>
          <w:lang w:val="nl-BE"/>
        </w:rPr>
      </w:pPr>
      <w:r w:rsidRPr="006029CD">
        <w:rPr>
          <w:lang w:val="nl-BE"/>
        </w:rPr>
        <w:t>De geldmiddelen worden belegd overeenkomstig de geldende wettelijke bepalingen.</w:t>
      </w:r>
    </w:p>
    <w:p w14:paraId="344F93CC" w14:textId="77777777" w:rsidR="006B4078" w:rsidRPr="000A4B53" w:rsidRDefault="006B4078" w:rsidP="006B4078">
      <w:pPr>
        <w:pStyle w:val="Titre3"/>
      </w:pPr>
      <w:bookmarkStart w:id="279" w:name="_Toc84331433"/>
      <w:bookmarkStart w:id="280" w:name="_Toc97110632"/>
      <w:bookmarkStart w:id="281" w:name="_Toc178756972"/>
      <w:r w:rsidRPr="000A4B53">
        <w:t>Artikel 62</w:t>
      </w:r>
      <w:bookmarkEnd w:id="279"/>
      <w:bookmarkEnd w:id="280"/>
      <w:bookmarkEnd w:id="281"/>
    </w:p>
    <w:p w14:paraId="6BE5B9EC" w14:textId="77777777" w:rsidR="006B4078" w:rsidRPr="006029CD" w:rsidRDefault="006B4078" w:rsidP="006B4078">
      <w:pPr>
        <w:spacing w:before="0" w:after="200"/>
        <w:rPr>
          <w:lang w:val="nl-BE"/>
        </w:rPr>
      </w:pPr>
      <w:r w:rsidRPr="006029CD">
        <w:rPr>
          <w:lang w:val="nl-BE"/>
        </w:rPr>
        <w:t>De geldmiddelen mogen, in geen geval, aangewend worden tot andere doeleinden dan deze die hen uitdrukkelijk toegewezen worden in de statuten of door de wettelijke of reglementaire bepalingen.</w:t>
      </w:r>
    </w:p>
    <w:p w14:paraId="671A7124" w14:textId="77777777" w:rsidR="006B4078" w:rsidRPr="002967D1" w:rsidRDefault="006B4078" w:rsidP="006B4078">
      <w:pPr>
        <w:pStyle w:val="Titre1"/>
      </w:pPr>
      <w:bookmarkStart w:id="282" w:name="_Toc84331434"/>
      <w:bookmarkStart w:id="283" w:name="_Toc97110633"/>
      <w:bookmarkStart w:id="284" w:name="_Toc178756973"/>
      <w:r w:rsidRPr="002967D1">
        <w:lastRenderedPageBreak/>
        <w:t>Hoofdstuk X - Samenwerking</w:t>
      </w:r>
      <w:bookmarkEnd w:id="282"/>
      <w:bookmarkEnd w:id="283"/>
      <w:bookmarkEnd w:id="284"/>
    </w:p>
    <w:p w14:paraId="7C736D2F" w14:textId="77777777" w:rsidR="006B4078" w:rsidRPr="000A4B53" w:rsidRDefault="006B4078" w:rsidP="006B4078">
      <w:pPr>
        <w:pStyle w:val="Titre3"/>
      </w:pPr>
      <w:bookmarkStart w:id="285" w:name="_Toc84331435"/>
      <w:bookmarkStart w:id="286" w:name="_Toc97110634"/>
      <w:bookmarkStart w:id="287" w:name="_Toc178756974"/>
      <w:r w:rsidRPr="000A4B53">
        <w:t>Artikel 63</w:t>
      </w:r>
      <w:bookmarkEnd w:id="285"/>
      <w:bookmarkEnd w:id="286"/>
      <w:bookmarkEnd w:id="287"/>
    </w:p>
    <w:p w14:paraId="73308E9F"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Met het oog op de verwezenlijking van de in artikel 2 beoogde doelstellingen, kan de Landsbond samenwerken met derden.</w:t>
      </w:r>
    </w:p>
    <w:p w14:paraId="28DC4EFE" w14:textId="77777777" w:rsidR="006B4078" w:rsidRPr="006029CD" w:rsidRDefault="006B4078" w:rsidP="006B4078">
      <w:pPr>
        <w:spacing w:before="0" w:after="200"/>
        <w:ind w:left="567" w:hanging="567"/>
      </w:pPr>
      <w:r w:rsidRPr="006029CD">
        <w:t>§ 2</w:t>
      </w:r>
      <w:r w:rsidRPr="006029CD">
        <w:tab/>
        <w:t>De Raad van Bestuur brengt eenmaal per jaar verslag uit aan de Algemene Vergadering over de samenwerking met derden, ongeacht de vorm van die samenwerking. Er wordt onder meer gerapporteerd over de manier waarop de financiële middelen van de Landsbond hiervoor werden ingezet.</w:t>
      </w:r>
    </w:p>
    <w:p w14:paraId="26CF2909" w14:textId="77777777" w:rsidR="006B4078" w:rsidRPr="006029CD" w:rsidRDefault="006B4078" w:rsidP="006B4078">
      <w:pPr>
        <w:spacing w:before="0" w:after="200"/>
        <w:ind w:left="567"/>
      </w:pPr>
      <w:r w:rsidRPr="006029CD">
        <w:t>De samenwerking beoogd in lid 1 slaat op de uitoefening van de opdrachten van de ziekenfondsen en landsbonden die hen toevertrouwd worden door of krachtens een wet, decreet of een ordonnantie, alsook de terbeschikkingstelling van middelen en prestaties door een verbonden entiteit voor een ziekenfonds of landsbond, om deze opdrachten te verwezenlijken.</w:t>
      </w:r>
    </w:p>
    <w:p w14:paraId="74661209" w14:textId="77777777" w:rsidR="006B4078" w:rsidRPr="006029CD" w:rsidRDefault="006B4078" w:rsidP="006B4078">
      <w:pPr>
        <w:spacing w:before="0" w:after="200"/>
        <w:ind w:left="567"/>
      </w:pPr>
      <w:r w:rsidRPr="006029CD">
        <w:t>Wanneer er samengewerkt wordt met een verbonden entiteit, zal het verslag dit ook stipuleren met vermelding van de aard van de relatie tussen de Landsbond en de derde.</w:t>
      </w:r>
    </w:p>
    <w:p w14:paraId="0ACEE653" w14:textId="77777777" w:rsidR="006B4078" w:rsidRPr="002967D1" w:rsidRDefault="006B4078" w:rsidP="006B4078">
      <w:pPr>
        <w:pStyle w:val="Titre1"/>
      </w:pPr>
      <w:bookmarkStart w:id="288" w:name="_Toc84331436"/>
      <w:bookmarkStart w:id="289" w:name="_Toc97110635"/>
      <w:bookmarkStart w:id="290" w:name="_Toc178756975"/>
      <w:r w:rsidRPr="002967D1">
        <w:lastRenderedPageBreak/>
        <w:t>Hoofdstuk XI – Wijziging van de statuten</w:t>
      </w:r>
      <w:bookmarkEnd w:id="288"/>
      <w:bookmarkEnd w:id="289"/>
      <w:bookmarkEnd w:id="290"/>
    </w:p>
    <w:p w14:paraId="3E66A5CA" w14:textId="77777777" w:rsidR="006B4078" w:rsidRPr="000A4B53" w:rsidRDefault="006B4078" w:rsidP="006B4078">
      <w:pPr>
        <w:pStyle w:val="Titre3"/>
      </w:pPr>
      <w:bookmarkStart w:id="291" w:name="_Toc84331437"/>
      <w:bookmarkStart w:id="292" w:name="_Toc97110636"/>
      <w:bookmarkStart w:id="293" w:name="_Toc178756976"/>
      <w:r w:rsidRPr="000A4B53">
        <w:t>Artikel 64</w:t>
      </w:r>
      <w:bookmarkEnd w:id="291"/>
      <w:bookmarkEnd w:id="292"/>
      <w:bookmarkEnd w:id="293"/>
    </w:p>
    <w:p w14:paraId="02F31399" w14:textId="77777777" w:rsidR="006B4078" w:rsidRPr="006029CD" w:rsidRDefault="006B4078" w:rsidP="006B4078">
      <w:pPr>
        <w:spacing w:before="0" w:after="200"/>
        <w:rPr>
          <w:lang w:val="nl-BE"/>
        </w:rPr>
      </w:pPr>
      <w:r w:rsidRPr="006029CD">
        <w:rPr>
          <w:lang w:val="nl-BE"/>
        </w:rPr>
        <w:t>De statuten kunnen slechts gewijzigd worden op een speciaal daartoe bijeengeroepen Buitengewone Algemene Vergadering van de Landsbond.</w:t>
      </w:r>
    </w:p>
    <w:p w14:paraId="4243868F" w14:textId="77777777" w:rsidR="006B4078" w:rsidRPr="006029CD" w:rsidRDefault="006B4078" w:rsidP="006B4078">
      <w:pPr>
        <w:spacing w:before="0" w:after="200"/>
        <w:rPr>
          <w:lang w:val="nl-BE"/>
        </w:rPr>
      </w:pPr>
      <w:r w:rsidRPr="006029CD">
        <w:rPr>
          <w:lang w:val="nl-BE"/>
        </w:rPr>
        <w:t>Over wijzigingen van de statuten kan slechts een beslissing genomen worden indien de helft van de leden aanwezig of vertegenwoordigd is en op voorwaarde dat de beslissing genomen wordt bij een 2/3 meerderheid van de uitgebrachte stemmen.</w:t>
      </w:r>
    </w:p>
    <w:p w14:paraId="338DFBB6" w14:textId="77777777" w:rsidR="006B4078" w:rsidRPr="006029CD" w:rsidRDefault="006B4078" w:rsidP="006B4078">
      <w:pPr>
        <w:spacing w:before="0" w:after="200"/>
        <w:rPr>
          <w:lang w:val="nl-BE"/>
        </w:rPr>
      </w:pPr>
      <w:r w:rsidRPr="006029CD">
        <w:rPr>
          <w:lang w:val="nl-BE"/>
        </w:rPr>
        <w:t>Indien het vereiste aanwezigheidsquorum niet bereikt is, dan kan er een tweede vergadering bijeengeroepen worden die geldig beraadslaagt, ongeacht het aantal aanwezige leden.</w:t>
      </w:r>
    </w:p>
    <w:p w14:paraId="68FE44D7" w14:textId="77777777" w:rsidR="006B4078" w:rsidRPr="002967D1" w:rsidRDefault="006B4078" w:rsidP="006B4078">
      <w:pPr>
        <w:pStyle w:val="Titre1"/>
      </w:pPr>
      <w:bookmarkStart w:id="294" w:name="_Toc84331438"/>
      <w:bookmarkStart w:id="295" w:name="_Toc97110637"/>
      <w:bookmarkStart w:id="296" w:name="_Toc178756977"/>
      <w:r w:rsidRPr="002967D1">
        <w:lastRenderedPageBreak/>
        <w:t>Hoofdstuk XII – Ontbinding en vereffening</w:t>
      </w:r>
      <w:bookmarkEnd w:id="294"/>
      <w:bookmarkEnd w:id="295"/>
      <w:bookmarkEnd w:id="296"/>
    </w:p>
    <w:p w14:paraId="7DA3D022" w14:textId="77777777" w:rsidR="006B4078" w:rsidRPr="000A4B53" w:rsidRDefault="006B4078" w:rsidP="006B4078">
      <w:pPr>
        <w:pStyle w:val="Titre3"/>
      </w:pPr>
      <w:bookmarkStart w:id="297" w:name="_Toc84331439"/>
      <w:bookmarkStart w:id="298" w:name="_Toc97110638"/>
      <w:bookmarkStart w:id="299" w:name="_Toc178756978"/>
      <w:r w:rsidRPr="000A4B53">
        <w:t>Artikel 65</w:t>
      </w:r>
      <w:bookmarkEnd w:id="297"/>
      <w:bookmarkEnd w:id="298"/>
      <w:bookmarkEnd w:id="299"/>
    </w:p>
    <w:p w14:paraId="10749500" w14:textId="77777777" w:rsidR="006B4078" w:rsidRPr="006029CD" w:rsidRDefault="006B4078" w:rsidP="006B4078">
      <w:pPr>
        <w:spacing w:before="0" w:after="200"/>
        <w:rPr>
          <w:lang w:val="nl-BE"/>
        </w:rPr>
      </w:pPr>
      <w:r w:rsidRPr="006029CD">
        <w:rPr>
          <w:lang w:val="nl-BE"/>
        </w:rPr>
        <w:t>De ontbinding van de Landsbond kan slechts uitgesproken worden op een daartoe speciaal bijeengeroepen Buitengewone Algemene Vergadering.</w:t>
      </w:r>
    </w:p>
    <w:p w14:paraId="6384E329" w14:textId="77777777" w:rsidR="006B4078" w:rsidRPr="006029CD" w:rsidRDefault="006B4078" w:rsidP="006B4078">
      <w:pPr>
        <w:spacing w:before="0" w:after="200"/>
        <w:rPr>
          <w:lang w:val="fr-BE"/>
        </w:rPr>
      </w:pPr>
      <w:r w:rsidRPr="006029CD">
        <w:rPr>
          <w:lang w:val="fr-BE"/>
        </w:rPr>
        <w:t xml:space="preserve">De </w:t>
      </w:r>
      <w:proofErr w:type="spellStart"/>
      <w:r w:rsidRPr="006029CD">
        <w:rPr>
          <w:lang w:val="fr-BE"/>
        </w:rPr>
        <w:t>convocatie</w:t>
      </w:r>
      <w:proofErr w:type="spellEnd"/>
      <w:r w:rsidRPr="006029CD">
        <w:rPr>
          <w:lang w:val="fr-BE"/>
        </w:rPr>
        <w:t xml:space="preserve"> </w:t>
      </w:r>
      <w:proofErr w:type="spellStart"/>
      <w:r w:rsidRPr="006029CD">
        <w:rPr>
          <w:lang w:val="fr-BE"/>
        </w:rPr>
        <w:t>vermeldt</w:t>
      </w:r>
      <w:proofErr w:type="spellEnd"/>
      <w:r w:rsidRPr="006029CD">
        <w:rPr>
          <w:lang w:val="fr-BE"/>
        </w:rPr>
        <w:t>:</w:t>
      </w:r>
    </w:p>
    <w:p w14:paraId="7C0B84A4" w14:textId="77777777" w:rsidR="006B4078" w:rsidRPr="006029CD" w:rsidRDefault="006B4078">
      <w:pPr>
        <w:numPr>
          <w:ilvl w:val="0"/>
          <w:numId w:val="30"/>
        </w:numPr>
        <w:spacing w:before="0" w:after="200"/>
        <w:ind w:left="567" w:hanging="284"/>
        <w:rPr>
          <w:lang w:val="nl-BE"/>
        </w:rPr>
      </w:pPr>
      <w:r w:rsidRPr="006029CD">
        <w:rPr>
          <w:lang w:val="nl-BE"/>
        </w:rPr>
        <w:t>de redenen van de ontbinding</w:t>
      </w:r>
    </w:p>
    <w:p w14:paraId="60EC853B" w14:textId="77777777" w:rsidR="006B4078" w:rsidRPr="006029CD" w:rsidRDefault="006B4078">
      <w:pPr>
        <w:numPr>
          <w:ilvl w:val="0"/>
          <w:numId w:val="30"/>
        </w:numPr>
        <w:spacing w:before="0" w:after="200"/>
        <w:ind w:left="567" w:hanging="284"/>
        <w:rPr>
          <w:lang w:val="nl-BE"/>
        </w:rPr>
      </w:pPr>
      <w:r w:rsidRPr="006029CD">
        <w:rPr>
          <w:lang w:val="nl-BE"/>
        </w:rPr>
        <w:t>de financiële toestand van de Landsbond</w:t>
      </w:r>
    </w:p>
    <w:p w14:paraId="6CC019CC" w14:textId="77777777" w:rsidR="006B4078" w:rsidRPr="006029CD" w:rsidRDefault="006B4078">
      <w:pPr>
        <w:numPr>
          <w:ilvl w:val="0"/>
          <w:numId w:val="30"/>
        </w:numPr>
        <w:spacing w:before="0" w:after="200"/>
        <w:ind w:left="567" w:hanging="284"/>
        <w:rPr>
          <w:lang w:val="nl-BE"/>
        </w:rPr>
      </w:pPr>
      <w:r w:rsidRPr="006029CD">
        <w:rPr>
          <w:lang w:val="nl-BE"/>
        </w:rPr>
        <w:t>de bestemming van het maatschappelijk kapitaal</w:t>
      </w:r>
    </w:p>
    <w:p w14:paraId="20AAA07F" w14:textId="77777777" w:rsidR="006B4078" w:rsidRPr="006029CD" w:rsidRDefault="006B4078">
      <w:pPr>
        <w:numPr>
          <w:ilvl w:val="0"/>
          <w:numId w:val="30"/>
        </w:numPr>
        <w:spacing w:before="0" w:after="200"/>
        <w:ind w:left="567" w:hanging="284"/>
        <w:rPr>
          <w:lang w:val="nl-BE"/>
        </w:rPr>
      </w:pPr>
      <w:r w:rsidRPr="006029CD">
        <w:rPr>
          <w:lang w:val="nl-BE"/>
        </w:rPr>
        <w:t>de vorm en de voorwaarden van de vereffening</w:t>
      </w:r>
    </w:p>
    <w:p w14:paraId="4CDBE581" w14:textId="77777777" w:rsidR="006B4078" w:rsidRPr="006029CD" w:rsidRDefault="006B4078" w:rsidP="006B4078">
      <w:pPr>
        <w:spacing w:before="0" w:after="200"/>
        <w:rPr>
          <w:lang w:val="nl-BE"/>
        </w:rPr>
      </w:pPr>
      <w:r w:rsidRPr="006029CD">
        <w:rPr>
          <w:lang w:val="nl-BE"/>
        </w:rPr>
        <w:t>De Buitengewone Algemene Vergadering beraadslaagt slechts rechtsgeldig voor zover de helft van de leden aanwezig of vertegenwoordigd is. De ontbindingsbeslissing moet, om rechtsgeldig te zijn, genomen worden bij 2/3 meerderheid van de aanwezige en vertegenwoordigde leden die stemrecht hebben.</w:t>
      </w:r>
    </w:p>
    <w:p w14:paraId="2B0056A3" w14:textId="77777777" w:rsidR="006B4078" w:rsidRPr="006029CD" w:rsidRDefault="006B4078" w:rsidP="006B4078">
      <w:pPr>
        <w:spacing w:before="0" w:after="200"/>
        <w:rPr>
          <w:lang w:val="nl-BE"/>
        </w:rPr>
      </w:pPr>
      <w:r w:rsidRPr="006029CD">
        <w:rPr>
          <w:lang w:val="nl-BE"/>
        </w:rPr>
        <w:t>De Algemene Vergadering duidt één of meer vereffenaars aan die gekozen worden onder de revisoren, leden van het Instituut voor Bedrijfsrevisoren, volgens de bij wet vastgestelde modaliteiten.</w:t>
      </w:r>
    </w:p>
    <w:p w14:paraId="47087DB6" w14:textId="77777777" w:rsidR="006B4078" w:rsidRPr="000A4B53" w:rsidRDefault="006B4078" w:rsidP="006B4078">
      <w:pPr>
        <w:pStyle w:val="Titre3"/>
      </w:pPr>
      <w:bookmarkStart w:id="300" w:name="_Toc84331440"/>
      <w:bookmarkStart w:id="301" w:name="_Toc97110639"/>
      <w:bookmarkStart w:id="302" w:name="_Toc178756979"/>
      <w:r w:rsidRPr="000A4B53">
        <w:t>Artikel 66</w:t>
      </w:r>
      <w:bookmarkEnd w:id="300"/>
      <w:bookmarkEnd w:id="301"/>
      <w:bookmarkEnd w:id="302"/>
    </w:p>
    <w:p w14:paraId="2BCB886F" w14:textId="77777777" w:rsidR="006B4078" w:rsidRPr="006029CD" w:rsidRDefault="006B4078" w:rsidP="006B4078">
      <w:pPr>
        <w:spacing w:before="0" w:after="200"/>
        <w:rPr>
          <w:lang w:val="nl-BE"/>
        </w:rPr>
      </w:pPr>
      <w:r w:rsidRPr="006029CD">
        <w:rPr>
          <w:lang w:val="nl-BE"/>
        </w:rPr>
        <w:t xml:space="preserve">Bij ontbinding van de Landsbond, beslist de Algemene Vergadering over de bestemming van de overblijvende activa van zijn diensten en de reservefondsen van de dienst voorhuwelijkssparen. </w:t>
      </w:r>
    </w:p>
    <w:p w14:paraId="3A3DD195" w14:textId="77777777" w:rsidR="006B4078" w:rsidRPr="006029CD" w:rsidRDefault="006B4078" w:rsidP="006B4078">
      <w:pPr>
        <w:spacing w:before="0" w:after="200"/>
        <w:rPr>
          <w:lang w:val="nl-BE"/>
        </w:rPr>
      </w:pPr>
      <w:r w:rsidRPr="006029CD">
        <w:rPr>
          <w:lang w:val="nl-BE"/>
        </w:rPr>
        <w:t xml:space="preserve">In geval van stopzetting van één of meerdere diensten vermeld in artikel 2 b), beslist de Algemene Vergadering over de bestemming van de overblijvende activa van deze diensten. </w:t>
      </w:r>
    </w:p>
    <w:p w14:paraId="709E1100" w14:textId="77777777" w:rsidR="006B4078" w:rsidRPr="006029CD" w:rsidRDefault="006B4078" w:rsidP="006B4078">
      <w:pPr>
        <w:spacing w:before="0" w:after="200"/>
        <w:rPr>
          <w:lang w:val="nl-BE"/>
        </w:rPr>
      </w:pPr>
      <w:r w:rsidRPr="006029CD">
        <w:rPr>
          <w:lang w:val="nl-BE"/>
        </w:rPr>
        <w:t xml:space="preserve">In geval van stopzetting van de dienst voorhuwelijkssparen bedoeld in artikel 2 c), beslist de Algemene Vergadering over de bestemming van de reservefondsen van deze dienst. </w:t>
      </w:r>
    </w:p>
    <w:p w14:paraId="7AFF1EF6" w14:textId="77777777" w:rsidR="006B4078" w:rsidRPr="006029CD" w:rsidRDefault="006B4078" w:rsidP="006B4078">
      <w:pPr>
        <w:spacing w:before="0" w:after="200"/>
        <w:rPr>
          <w:lang w:val="nl-BE"/>
        </w:rPr>
      </w:pPr>
      <w:r w:rsidRPr="006029CD">
        <w:rPr>
          <w:lang w:val="nl-BE"/>
        </w:rPr>
        <w:t>De overblijvende activa van zijn diensten en de reservefondsen van de dienst voorhuwelijkssparen worden, zowel bij ontbinding als stopzetting, bij voorrang gebruikt voor de betaling van de voordelen ten gunste van de leden, die een beroep hadden kunnen doen op de verstrekkingen vóór de stopzetting van die diensten.</w:t>
      </w:r>
    </w:p>
    <w:p w14:paraId="2853CE36" w14:textId="77777777" w:rsidR="006B4078" w:rsidRPr="006029CD" w:rsidRDefault="006B4078" w:rsidP="006B4078">
      <w:pPr>
        <w:spacing w:before="0" w:after="200"/>
        <w:rPr>
          <w:lang w:val="nl-BE"/>
        </w:rPr>
      </w:pPr>
      <w:r w:rsidRPr="006029CD">
        <w:rPr>
          <w:lang w:val="nl-BE"/>
        </w:rPr>
        <w:t>De Algemene Vergadering zal aan de eventueel overblijvende activa na vereffening, zowel bij ontbinding als stopzetting, een bestemming geven die beantwoordt aan haar statutaire doelstellingen.</w:t>
      </w:r>
    </w:p>
    <w:p w14:paraId="321AB76C" w14:textId="77777777" w:rsidR="006B4078" w:rsidRPr="002967D1" w:rsidRDefault="006B4078" w:rsidP="006B4078">
      <w:pPr>
        <w:pStyle w:val="Titre1"/>
      </w:pPr>
      <w:bookmarkStart w:id="303" w:name="_Toc84331441"/>
      <w:bookmarkStart w:id="304" w:name="_Toc97110640"/>
      <w:bookmarkStart w:id="305" w:name="_Toc178756980"/>
      <w:r w:rsidRPr="002967D1">
        <w:lastRenderedPageBreak/>
        <w:t>Hoofdstuk XII</w:t>
      </w:r>
      <w:r>
        <w:t>I</w:t>
      </w:r>
      <w:r w:rsidRPr="002967D1">
        <w:t xml:space="preserve"> - Samensmelting</w:t>
      </w:r>
      <w:bookmarkEnd w:id="303"/>
      <w:bookmarkEnd w:id="304"/>
      <w:bookmarkEnd w:id="305"/>
    </w:p>
    <w:p w14:paraId="45FB80DA" w14:textId="77777777" w:rsidR="006B4078" w:rsidRPr="000A4B53" w:rsidRDefault="006B4078" w:rsidP="006B4078">
      <w:pPr>
        <w:pStyle w:val="Titre3"/>
      </w:pPr>
      <w:bookmarkStart w:id="306" w:name="_Toc84331442"/>
      <w:bookmarkStart w:id="307" w:name="_Toc97110641"/>
      <w:bookmarkStart w:id="308" w:name="_Toc178756981"/>
      <w:r w:rsidRPr="000A4B53">
        <w:t>Artikel 67</w:t>
      </w:r>
      <w:bookmarkEnd w:id="306"/>
      <w:bookmarkEnd w:id="307"/>
      <w:bookmarkEnd w:id="308"/>
    </w:p>
    <w:p w14:paraId="5C8B0422" w14:textId="77777777" w:rsidR="006B4078" w:rsidRPr="006029CD" w:rsidRDefault="006B4078" w:rsidP="006B4078">
      <w:pPr>
        <w:spacing w:before="0" w:after="200"/>
        <w:rPr>
          <w:lang w:val="nl-BE"/>
        </w:rPr>
      </w:pPr>
      <w:r w:rsidRPr="006029CD">
        <w:rPr>
          <w:lang w:val="nl-BE"/>
        </w:rPr>
        <w:t>De samensmelting van de Landsbond met een andere Landsbond kan slechts uitgesproken worden door een speciaal hiertoe bijeengeroepen Buitengewone Algemene Vergadering.</w:t>
      </w:r>
    </w:p>
    <w:p w14:paraId="5C2A7D7E" w14:textId="77777777" w:rsidR="006B4078" w:rsidRPr="006029CD" w:rsidRDefault="006B4078" w:rsidP="006B4078">
      <w:pPr>
        <w:spacing w:before="0" w:after="200"/>
        <w:rPr>
          <w:lang w:val="nl-BE"/>
        </w:rPr>
      </w:pPr>
      <w:r w:rsidRPr="006029CD">
        <w:rPr>
          <w:lang w:val="nl-BE"/>
        </w:rPr>
        <w:t>De beslissing van de Buitengewone Algemene Vergadering moet, om rechtsgeldig te zijn, genomen worden door 2/3 van de aanwezige en vertegenwoordigde leden die stemrecht hebben.</w:t>
      </w:r>
    </w:p>
    <w:p w14:paraId="651D2F40" w14:textId="77D61AB2" w:rsidR="006B4078" w:rsidRPr="002967D1" w:rsidRDefault="006B4078" w:rsidP="006B4078">
      <w:pPr>
        <w:pStyle w:val="Titre1"/>
      </w:pPr>
      <w:bookmarkStart w:id="309" w:name="_Toc84331443"/>
      <w:bookmarkStart w:id="310" w:name="_Toc97110642"/>
      <w:bookmarkStart w:id="311" w:name="_Toc178756982"/>
      <w:r w:rsidRPr="002967D1">
        <w:lastRenderedPageBreak/>
        <w:t>Hoofdstuk XI</w:t>
      </w:r>
      <w:r>
        <w:t>V</w:t>
      </w:r>
      <w:r w:rsidRPr="002967D1">
        <w:t xml:space="preserve"> – </w:t>
      </w:r>
      <w:r w:rsidR="001007D8" w:rsidRPr="001007D8">
        <w:t>Inwerkingtreding van de statuten</w:t>
      </w:r>
      <w:bookmarkEnd w:id="309"/>
      <w:bookmarkEnd w:id="310"/>
      <w:bookmarkEnd w:id="311"/>
    </w:p>
    <w:p w14:paraId="2BAA9A58" w14:textId="77777777" w:rsidR="006B4078" w:rsidRPr="000A4B53" w:rsidRDefault="006B4078" w:rsidP="006B4078">
      <w:pPr>
        <w:pStyle w:val="Titre3"/>
      </w:pPr>
      <w:bookmarkStart w:id="312" w:name="_Toc84331444"/>
      <w:bookmarkStart w:id="313" w:name="_Toc97110643"/>
      <w:bookmarkStart w:id="314" w:name="_Toc178756983"/>
      <w:r w:rsidRPr="000A4B53">
        <w:t>Artikel 68 (Afgeschaft)</w:t>
      </w:r>
      <w:bookmarkEnd w:id="312"/>
      <w:bookmarkEnd w:id="313"/>
      <w:bookmarkEnd w:id="314"/>
    </w:p>
    <w:p w14:paraId="4AEFF19E" w14:textId="77777777" w:rsidR="006B4078" w:rsidRPr="000A4B53" w:rsidRDefault="006B4078" w:rsidP="006B4078">
      <w:pPr>
        <w:pStyle w:val="Titre3"/>
      </w:pPr>
      <w:bookmarkStart w:id="315" w:name="_Toc84331445"/>
      <w:bookmarkStart w:id="316" w:name="_Toc97110644"/>
      <w:bookmarkStart w:id="317" w:name="_Toc178756984"/>
      <w:r w:rsidRPr="000A4B53">
        <w:t>Artikel 69</w:t>
      </w:r>
      <w:bookmarkEnd w:id="315"/>
      <w:bookmarkEnd w:id="316"/>
      <w:bookmarkEnd w:id="317"/>
    </w:p>
    <w:p w14:paraId="72151775" w14:textId="77777777" w:rsidR="006B4078" w:rsidRPr="006029CD" w:rsidRDefault="006B4078" w:rsidP="006B4078">
      <w:pPr>
        <w:spacing w:before="0" w:after="200"/>
        <w:rPr>
          <w:lang w:val="nl-BE"/>
        </w:rPr>
      </w:pPr>
      <w:r w:rsidRPr="006029CD">
        <w:rPr>
          <w:lang w:val="nl-BE"/>
        </w:rPr>
        <w:t>Deze statuten treden in werking op de door de Algemene Vergadering vastgestelde datum, mits goedkeuring door de Controledienst van de Ziekenfondsen.</w:t>
      </w:r>
    </w:p>
    <w:p w14:paraId="2E31D446" w14:textId="77777777" w:rsidR="006B4078" w:rsidRPr="002967D1" w:rsidRDefault="006B4078" w:rsidP="006B4078">
      <w:pPr>
        <w:pStyle w:val="Titre1"/>
      </w:pPr>
      <w:bookmarkStart w:id="318" w:name="_Toc97110645"/>
      <w:bookmarkStart w:id="319" w:name="_Toc178756985"/>
      <w:bookmarkStart w:id="320" w:name="_Toc84331446"/>
      <w:r w:rsidRPr="002967D1">
        <w:lastRenderedPageBreak/>
        <w:t>Bijlagen</w:t>
      </w:r>
      <w:bookmarkEnd w:id="318"/>
      <w:bookmarkEnd w:id="319"/>
    </w:p>
    <w:p w14:paraId="005F4A5F" w14:textId="77777777" w:rsidR="009F198A" w:rsidRPr="002967D1" w:rsidRDefault="009F198A" w:rsidP="009F198A">
      <w:pPr>
        <w:pStyle w:val="Titre2"/>
      </w:pPr>
      <w:bookmarkStart w:id="321" w:name="_Toc97110646"/>
      <w:bookmarkStart w:id="322" w:name="_Toc178756986"/>
      <w:bookmarkStart w:id="323" w:name="_Toc84331448"/>
      <w:bookmarkStart w:id="324" w:name="_Hlk80876005"/>
      <w:bookmarkStart w:id="325" w:name="_Toc97110647"/>
      <w:bookmarkEnd w:id="320"/>
      <w:r w:rsidRPr="002967D1">
        <w:t xml:space="preserve">Bijlage 1 : </w:t>
      </w:r>
      <w:bookmarkStart w:id="326" w:name="_Toc84331447"/>
      <w:r w:rsidRPr="002967D1">
        <w:t>Lijst van de samenwerkingsakkoorden</w:t>
      </w:r>
      <w:bookmarkEnd w:id="321"/>
      <w:bookmarkEnd w:id="326"/>
      <w:bookmarkEnd w:id="322"/>
    </w:p>
    <w:p w14:paraId="62B4CCD1" w14:textId="77777777" w:rsidR="009F198A" w:rsidRPr="006029CD" w:rsidRDefault="009F198A" w:rsidP="009F198A">
      <w:pPr>
        <w:numPr>
          <w:ilvl w:val="0"/>
          <w:numId w:val="50"/>
        </w:numPr>
        <w:spacing w:before="0" w:after="200"/>
        <w:ind w:left="567" w:hanging="284"/>
        <w:rPr>
          <w:lang w:val="nl-BE"/>
        </w:rPr>
      </w:pPr>
      <w:r w:rsidRPr="006029CD">
        <w:rPr>
          <w:lang w:val="nl-BE"/>
        </w:rPr>
        <w:t xml:space="preserve">Samenwerkingsakkoord goedgekeurd door de Algemene Vergadering van 29 november 2009 met de maatschappij </w:t>
      </w:r>
      <w:r w:rsidRPr="006029CD">
        <w:t xml:space="preserve">AWP P&amp;C SA – </w:t>
      </w:r>
      <w:proofErr w:type="spellStart"/>
      <w:r w:rsidRPr="006029CD">
        <w:t>Belgian</w:t>
      </w:r>
      <w:proofErr w:type="spellEnd"/>
      <w:r w:rsidRPr="006029CD">
        <w:t xml:space="preserve"> </w:t>
      </w:r>
      <w:proofErr w:type="spellStart"/>
      <w:r w:rsidRPr="006029CD">
        <w:t>Branch</w:t>
      </w:r>
      <w:proofErr w:type="spellEnd"/>
      <w:r w:rsidRPr="006029CD">
        <w:t xml:space="preserve"> (AZP), </w:t>
      </w:r>
      <w:r w:rsidRPr="006029CD">
        <w:rPr>
          <w:lang w:val="nl-BE"/>
        </w:rPr>
        <w:t>onder de benaming ‘MEDIPHONE ASSIST – Bijstand in het buitenland voor de leden van de Landsbond van de Onafhankelijke Ziekenfondsen’ (artikel 48, Dienst Dringende zorgen in het buitenland).</w:t>
      </w:r>
    </w:p>
    <w:p w14:paraId="4D225182" w14:textId="77777777" w:rsidR="009F198A" w:rsidRPr="006029CD" w:rsidRDefault="009F198A" w:rsidP="009F198A">
      <w:pPr>
        <w:numPr>
          <w:ilvl w:val="0"/>
          <w:numId w:val="50"/>
        </w:numPr>
        <w:spacing w:before="0" w:after="200"/>
        <w:ind w:left="567" w:hanging="284"/>
        <w:rPr>
          <w:lang w:val="nl-BE"/>
        </w:rPr>
      </w:pPr>
      <w:r w:rsidRPr="006029CD">
        <w:rPr>
          <w:lang w:val="nl-BE"/>
        </w:rPr>
        <w:t xml:space="preserve">Samenwerkingsakkoord goedgekeurd door de Algemene Vergadering van 29 november 2009 met de maatschappij </w:t>
      </w:r>
      <w:r w:rsidRPr="006029CD">
        <w:t>AWP Services Belgium SA (AWP)</w:t>
      </w:r>
      <w:r w:rsidRPr="006029CD">
        <w:rPr>
          <w:b/>
          <w:bCs/>
          <w:i/>
          <w:iCs/>
        </w:rPr>
        <w:t xml:space="preserve"> </w:t>
      </w:r>
      <w:r w:rsidRPr="006029CD">
        <w:rPr>
          <w:lang w:val="nl-BE"/>
        </w:rPr>
        <w:t>onder de benaming ‘MEDIPHONE ASSIST – Informatielijn voor de leden van de Landsbond van de Onafhankelijke Ziekenfonds’ (artikel 48, Dienst Dringende zorgen in het buitenland).</w:t>
      </w:r>
    </w:p>
    <w:p w14:paraId="389DB973" w14:textId="77777777" w:rsidR="009F198A" w:rsidRDefault="009F198A" w:rsidP="009F198A">
      <w:pPr>
        <w:numPr>
          <w:ilvl w:val="0"/>
          <w:numId w:val="50"/>
        </w:numPr>
        <w:spacing w:before="0" w:after="200"/>
        <w:ind w:left="567" w:hanging="284"/>
        <w:rPr>
          <w:lang w:val="nl-BE"/>
        </w:rPr>
      </w:pPr>
      <w:r w:rsidRPr="006029CD">
        <w:rPr>
          <w:lang w:val="nl-BE"/>
        </w:rPr>
        <w:t>Samenwerkingsakkoord goedgekeurd door de Algemene Vergadering van 28 juni 2002 met de patrimoniale vzw ‘</w:t>
      </w:r>
      <w:proofErr w:type="spellStart"/>
      <w:r w:rsidRPr="006029CD">
        <w:rPr>
          <w:lang w:val="nl-BE"/>
        </w:rPr>
        <w:t>Vebess</w:t>
      </w:r>
      <w:proofErr w:type="spellEnd"/>
      <w:r w:rsidRPr="006029CD">
        <w:rPr>
          <w:lang w:val="nl-BE"/>
        </w:rPr>
        <w:t xml:space="preserve"> vzw’.</w:t>
      </w:r>
    </w:p>
    <w:p w14:paraId="5FC288BA" w14:textId="77777777" w:rsidR="009F198A" w:rsidRPr="00127CB3" w:rsidRDefault="009F198A" w:rsidP="009F198A">
      <w:pPr>
        <w:ind w:left="1134"/>
        <w:rPr>
          <w:b/>
          <w:bCs/>
          <w:i/>
          <w:iCs/>
          <w:lang w:val="nl-BE"/>
        </w:rPr>
      </w:pPr>
    </w:p>
    <w:bookmarkEnd w:id="323"/>
    <w:bookmarkEnd w:id="324"/>
    <w:bookmarkEnd w:id="325"/>
    <w:p w14:paraId="2D676F28" w14:textId="77777777" w:rsidR="009F198A" w:rsidRPr="006029CD" w:rsidRDefault="009F198A" w:rsidP="009F198A">
      <w:pPr>
        <w:spacing w:before="0" w:after="200"/>
        <w:ind w:left="567"/>
        <w:rPr>
          <w:lang w:val="nl-BE"/>
        </w:rPr>
      </w:pPr>
    </w:p>
    <w:p w14:paraId="74202E5D" w14:textId="77777777" w:rsidR="009F198A" w:rsidRPr="002967D1" w:rsidRDefault="009F198A" w:rsidP="009F198A">
      <w:pPr>
        <w:pStyle w:val="Titre2"/>
      </w:pPr>
      <w:bookmarkStart w:id="327" w:name="_Toc178756987"/>
      <w:r w:rsidRPr="002967D1">
        <w:t>Bijlage 2 : Vergoedingen van de leden van de bestuursorganen</w:t>
      </w:r>
      <w:bookmarkEnd w:id="327"/>
    </w:p>
    <w:p w14:paraId="119FA804" w14:textId="77777777" w:rsidR="009F198A" w:rsidRPr="001E7168" w:rsidRDefault="009F198A" w:rsidP="009F198A">
      <w:bookmarkStart w:id="328" w:name="_Hlk165012347"/>
      <w:r>
        <w:t xml:space="preserve">Bij beslissing van 19 juni 2024 heeft de Algemene Vergadering beslist om volgende vergoedingen toe te kennen, met ingang van 8 april 2023 </w:t>
      </w:r>
      <w:r w:rsidRPr="001E7168">
        <w:t xml:space="preserve">behalve wat de presentiegelden betreft voor het bijwonen van de vergaderingen van de Algemene Vergadering. </w:t>
      </w:r>
    </w:p>
    <w:p w14:paraId="34FD493E" w14:textId="77777777" w:rsidR="009F198A" w:rsidRPr="004A0839" w:rsidRDefault="009F198A" w:rsidP="009F198A">
      <w:r>
        <w:t>Dit zijn de toegekende bedragen:</w:t>
      </w:r>
    </w:p>
    <w:p w14:paraId="73EF944E" w14:textId="77777777" w:rsidR="009F198A" w:rsidRPr="004A0839" w:rsidRDefault="009F198A" w:rsidP="009F198A">
      <w:r>
        <w:rPr>
          <w:u w:val="single"/>
        </w:rPr>
        <w:t>I. Leden van de Algemene Vergadering</w:t>
      </w:r>
    </w:p>
    <w:p w14:paraId="49196ACC" w14:textId="77777777" w:rsidR="009F198A" w:rsidRPr="004A0839" w:rsidRDefault="009F198A" w:rsidP="009F198A">
      <w:pPr>
        <w:rPr>
          <w:u w:val="single"/>
        </w:rPr>
      </w:pPr>
      <w:r>
        <w:rPr>
          <w:u w:val="single"/>
        </w:rPr>
        <w:t xml:space="preserve">Terugbetaling van de kosten </w:t>
      </w:r>
    </w:p>
    <w:p w14:paraId="6F22F4B0" w14:textId="77777777" w:rsidR="009F198A" w:rsidRPr="004A0839" w:rsidRDefault="009F198A" w:rsidP="009F198A">
      <w:r>
        <w:t>Aan de leden van de Algemene Vergadering (alsook de adviseurs beoogd door het koninklijk besluit van 7 maart 1991) zal een financiële vergoeding toegekend worden voor het fysiek bijwonen van vergaderingen, voor een bedrag van:</w:t>
      </w:r>
    </w:p>
    <w:p w14:paraId="2B120950" w14:textId="77777777" w:rsidR="009F198A" w:rsidRPr="004A0839" w:rsidRDefault="009F198A" w:rsidP="009F198A">
      <w:pPr>
        <w:numPr>
          <w:ilvl w:val="0"/>
          <w:numId w:val="55"/>
        </w:numPr>
        <w:spacing w:before="0" w:after="120" w:line="288" w:lineRule="auto"/>
      </w:pPr>
      <w:bookmarkStart w:id="329" w:name="_Hlk107225858"/>
      <w:r>
        <w:t>€ 0,4170/km voor de reiskosten</w:t>
      </w:r>
      <w:bookmarkEnd w:id="329"/>
    </w:p>
    <w:p w14:paraId="6DFC01D3" w14:textId="77777777" w:rsidR="009F198A" w:rsidRPr="004A0839" w:rsidRDefault="009F198A" w:rsidP="009F198A">
      <w:pPr>
        <w:numPr>
          <w:ilvl w:val="0"/>
          <w:numId w:val="55"/>
        </w:numPr>
        <w:spacing w:before="0" w:after="120" w:line="288" w:lineRule="auto"/>
      </w:pPr>
      <w:r>
        <w:t>€ 18,20 voor de kosten voor de maaltijden</w:t>
      </w:r>
    </w:p>
    <w:p w14:paraId="77DEEB98" w14:textId="77777777" w:rsidR="009F198A" w:rsidRPr="004A0839" w:rsidRDefault="009F198A" w:rsidP="009F198A">
      <w:r>
        <w:t>Deze bedragen worden jaarlijks geïndexeerd op 1 juli op basis van de omzendbrieven van de fiscale administratie en het koninklijk besluit van 18 januari 1965 betreffende de reiskosten.</w:t>
      </w:r>
    </w:p>
    <w:p w14:paraId="3E010E72" w14:textId="77777777" w:rsidR="009F198A" w:rsidRPr="004A0839" w:rsidRDefault="009F198A" w:rsidP="009F198A">
      <w:r>
        <w:t>Personen die dit wensen, mogen altijd afstand doen van die vergoedingen.</w:t>
      </w:r>
    </w:p>
    <w:p w14:paraId="4993F85D" w14:textId="5D000E6E" w:rsidR="009F198A" w:rsidRPr="004A0839" w:rsidRDefault="009F198A" w:rsidP="009F198A">
      <w:r>
        <w:t xml:space="preserve">De bovenstaande vergoedingen kunnen niet gecumuleerd worden met gelijkaardige vergoedingen die worden toegekend voor de deelname, op dezelfde dag, aan een andere vergadering van bestuursorganen </w:t>
      </w:r>
      <w:r w:rsidR="00D054D5">
        <w:t xml:space="preserve">van de Landsbond of </w:t>
      </w:r>
      <w:r>
        <w:t>van andere ziekenfondsentiteiten die zijn aangesloten bij de Landsbond en die op dezelfde plaats doorgaat. Voor vergaderingen die op andere plaatsen doorgaan dan de vergaderingen die georganiseerd worden op de zetel van de Landsbond, is cumulatie mogelijk.</w:t>
      </w:r>
    </w:p>
    <w:p w14:paraId="4CABF687" w14:textId="77777777" w:rsidR="009F198A" w:rsidRPr="004A0839" w:rsidRDefault="009F198A" w:rsidP="009F198A">
      <w:pPr>
        <w:rPr>
          <w:u w:val="single"/>
        </w:rPr>
      </w:pPr>
      <w:bookmarkStart w:id="330" w:name="_Hlk166770033"/>
      <w:r>
        <w:rPr>
          <w:u w:val="single"/>
        </w:rPr>
        <w:t>Presentiegelden (vanaf de Algemene Vergadering van 19 juni 2024)</w:t>
      </w:r>
    </w:p>
    <w:p w14:paraId="7C1D84B6" w14:textId="77777777" w:rsidR="009F198A" w:rsidRPr="004A0839" w:rsidRDefault="009F198A" w:rsidP="009F198A">
      <w:r>
        <w:t>Een presentiegeld van € 80 bruto zal toegekend worden per vergadering aan de leden van de Algemene Vergadering.</w:t>
      </w:r>
    </w:p>
    <w:p w14:paraId="13793AFF" w14:textId="77777777" w:rsidR="009F198A" w:rsidRPr="004A0839" w:rsidRDefault="009F198A" w:rsidP="009F198A">
      <w:r>
        <w:lastRenderedPageBreak/>
        <w:t>De bedragen van de presentiegelden worden jaarlijks geïndexeerd op 1 januari op basis van de gezondheidsindex.</w:t>
      </w:r>
    </w:p>
    <w:p w14:paraId="2CD90C4C" w14:textId="77777777" w:rsidR="009F198A" w:rsidRPr="004A0839" w:rsidRDefault="009F198A" w:rsidP="009F198A">
      <w:r>
        <w:t>De presentiegelden worden enkel toegekend in geval van daadwerkelijke deelname aan de vergaderingen.</w:t>
      </w:r>
    </w:p>
    <w:bookmarkEnd w:id="330"/>
    <w:p w14:paraId="1DB99A46" w14:textId="77777777" w:rsidR="009F198A" w:rsidRPr="004A0839" w:rsidRDefault="009F198A" w:rsidP="009F198A">
      <w:r>
        <w:t>Bij vergaderingen op afstand wordt voorzien in de toekenning van een presentiegeld, maar is het niet mogelijk om een vergoeding te ontvangen voor de reiskosten en kosten van maaltijden.</w:t>
      </w:r>
    </w:p>
    <w:p w14:paraId="74604106" w14:textId="77777777" w:rsidR="009F198A" w:rsidRPr="004A0839" w:rsidRDefault="009F198A" w:rsidP="009F198A">
      <w:r>
        <w:t>Het maximumaantal vergaderingen waarvoor een vergoeding gekregen kan worden, is 4 vergaderingen per jaar.</w:t>
      </w:r>
    </w:p>
    <w:p w14:paraId="2BAB7BF7" w14:textId="77777777" w:rsidR="009F198A" w:rsidRPr="001E7168" w:rsidRDefault="009F198A" w:rsidP="009F198A">
      <w:pPr>
        <w:rPr>
          <w:bCs/>
          <w:iCs/>
        </w:rPr>
      </w:pPr>
      <w:r w:rsidRPr="001E7168">
        <w:rPr>
          <w:bCs/>
          <w:iCs/>
          <w:u w:val="single"/>
        </w:rPr>
        <w:t>Opgelet</w:t>
      </w:r>
      <w:r w:rsidRPr="001E7168">
        <w:rPr>
          <w:bCs/>
          <w:iCs/>
        </w:rPr>
        <w:t xml:space="preserve">: er wordt geen vergoeding toegekend aan de leden of adviseurs van de Algemene Vergadering die bezoldigd worden door de Landsbond, een ziekenfonds of een andere </w:t>
      </w:r>
      <w:proofErr w:type="spellStart"/>
      <w:r w:rsidRPr="001E7168">
        <w:rPr>
          <w:bCs/>
          <w:iCs/>
        </w:rPr>
        <w:t>mutualistische</w:t>
      </w:r>
      <w:proofErr w:type="spellEnd"/>
      <w:r w:rsidRPr="001E7168">
        <w:rPr>
          <w:bCs/>
          <w:iCs/>
        </w:rPr>
        <w:t xml:space="preserve"> entiteit.</w:t>
      </w:r>
    </w:p>
    <w:p w14:paraId="6CBF8513" w14:textId="77777777" w:rsidR="009F198A" w:rsidRPr="00EA7CD6" w:rsidRDefault="009F198A" w:rsidP="009F198A">
      <w:pPr>
        <w:rPr>
          <w:lang w:val="nl-BE"/>
        </w:rPr>
      </w:pPr>
    </w:p>
    <w:p w14:paraId="0A611BA6" w14:textId="77777777" w:rsidR="009F198A" w:rsidRPr="004A0839" w:rsidRDefault="009F198A" w:rsidP="009F198A">
      <w:r>
        <w:t>II.</w:t>
      </w:r>
      <w:r>
        <w:tab/>
      </w:r>
      <w:r>
        <w:rPr>
          <w:u w:val="single"/>
        </w:rPr>
        <w:t>Leden van de Raad van Bestuur</w:t>
      </w:r>
    </w:p>
    <w:p w14:paraId="4A6E5897" w14:textId="77777777" w:rsidR="009F198A" w:rsidRPr="004A0839" w:rsidRDefault="009F198A" w:rsidP="009F198A">
      <w:pPr>
        <w:rPr>
          <w:u w:val="single"/>
        </w:rPr>
      </w:pPr>
      <w:r>
        <w:t>2.1.</w:t>
      </w:r>
      <w:r>
        <w:tab/>
      </w:r>
      <w:r>
        <w:rPr>
          <w:u w:val="single"/>
        </w:rPr>
        <w:t>Terugbetaling van de kosten voor de deelname aan de vergaderingen van de Raad van Bestuur</w:t>
      </w:r>
    </w:p>
    <w:p w14:paraId="064975EC" w14:textId="77777777" w:rsidR="009F198A" w:rsidRPr="004A0839" w:rsidRDefault="009F198A" w:rsidP="009F198A">
      <w:pPr>
        <w:rPr>
          <w:u w:val="single"/>
        </w:rPr>
      </w:pPr>
      <w:r>
        <w:rPr>
          <w:u w:val="single"/>
        </w:rPr>
        <w:t>Toegekende bedragen</w:t>
      </w:r>
    </w:p>
    <w:p w14:paraId="4B3D82C6" w14:textId="77777777" w:rsidR="009F198A" w:rsidRPr="004A0839" w:rsidRDefault="009F198A" w:rsidP="009F198A">
      <w:r>
        <w:t>Aan de leden van de Raad van Bestuur (alsook de adviseurs beoogd door het koninklijk besluit van 7 maart 1991) zal een financiële vergoeding toegekend worden voor het fysiek bijwonen van vergaderingen, voor een bedrag van:</w:t>
      </w:r>
    </w:p>
    <w:p w14:paraId="11CECDEF" w14:textId="77777777" w:rsidR="009F198A" w:rsidRPr="004A0839" w:rsidRDefault="009F198A" w:rsidP="009F198A">
      <w:pPr>
        <w:numPr>
          <w:ilvl w:val="0"/>
          <w:numId w:val="55"/>
        </w:numPr>
        <w:spacing w:before="0" w:after="120" w:line="288" w:lineRule="auto"/>
      </w:pPr>
      <w:r>
        <w:t>€ 0,4170/km voor de reiskosten</w:t>
      </w:r>
    </w:p>
    <w:p w14:paraId="45BF01CC" w14:textId="77777777" w:rsidR="009F198A" w:rsidRPr="004A0839" w:rsidRDefault="009F198A" w:rsidP="009F198A">
      <w:pPr>
        <w:numPr>
          <w:ilvl w:val="0"/>
          <w:numId w:val="55"/>
        </w:numPr>
        <w:spacing w:before="0" w:after="120" w:line="288" w:lineRule="auto"/>
      </w:pPr>
      <w:r>
        <w:t>€ 18,20 voor de kosten voor de maaltijden</w:t>
      </w:r>
    </w:p>
    <w:p w14:paraId="4BB4BCE2" w14:textId="77777777" w:rsidR="009F198A" w:rsidRPr="004A0839" w:rsidRDefault="009F198A" w:rsidP="009F198A">
      <w:r>
        <w:t>Deze bedragen worden jaarlijks geïndexeerd op 1 juli op basis van de omzendbrieven van de fiscale administratie en het koninklijk besluit van 18 januari 1965 betreffende de reiskosten.</w:t>
      </w:r>
    </w:p>
    <w:p w14:paraId="6FBF18C5" w14:textId="77777777" w:rsidR="009F198A" w:rsidRPr="004A0839" w:rsidRDefault="009F198A" w:rsidP="009F198A">
      <w:r>
        <w:t>Personen die dit wensen, mogen altijd afstand doen van die vergoedingen.</w:t>
      </w:r>
    </w:p>
    <w:p w14:paraId="11262246" w14:textId="4151651C" w:rsidR="009F198A" w:rsidRPr="004A0839" w:rsidRDefault="009F198A" w:rsidP="009F198A">
      <w:r>
        <w:t xml:space="preserve">De bovenstaande vergoedingen kunnen niet gecumuleerd worden met gelijkaardige vergoedingen die worden toegekend voor de deelname, op dezelfde dag, aan een andere vergadering van bestuursorganen </w:t>
      </w:r>
      <w:r w:rsidR="00D054D5">
        <w:t xml:space="preserve">van de Landsbond of </w:t>
      </w:r>
      <w:r>
        <w:t>van andere ziekenfondsentiteiten die zijn aangesloten bij de Landsbond en die op dezelfde plaats doorgaat. Voor vergaderingen die op andere plaatsen doorgaan dan de vergaderingen die georganiseerd worden op de zetel van de Landsbond, is cumulatie mogelijk.</w:t>
      </w:r>
    </w:p>
    <w:p w14:paraId="7EFD8FB3" w14:textId="77777777" w:rsidR="009F198A" w:rsidRPr="00EA7CD6" w:rsidRDefault="009F198A" w:rsidP="009F198A">
      <w:pPr>
        <w:rPr>
          <w:lang w:val="nl-BE"/>
        </w:rPr>
      </w:pPr>
    </w:p>
    <w:p w14:paraId="607EAFAD" w14:textId="77777777" w:rsidR="009F198A" w:rsidRPr="004A0839" w:rsidRDefault="009F198A" w:rsidP="009F198A">
      <w:pPr>
        <w:rPr>
          <w:u w:val="single"/>
        </w:rPr>
      </w:pPr>
      <w:r>
        <w:t>2.2.</w:t>
      </w:r>
      <w:r>
        <w:tab/>
      </w:r>
      <w:r>
        <w:rPr>
          <w:u w:val="single"/>
        </w:rPr>
        <w:t>Vergoedingen van de leden van de Raad van Bestuur</w:t>
      </w:r>
    </w:p>
    <w:p w14:paraId="77265E2E" w14:textId="77777777" w:rsidR="009F198A" w:rsidRPr="004A0839" w:rsidRDefault="009F198A" w:rsidP="009F198A">
      <w:r>
        <w:t>De volgende principes zijn van toepassing:</w:t>
      </w:r>
    </w:p>
    <w:p w14:paraId="15F7FEDA" w14:textId="77777777" w:rsidR="009F198A" w:rsidRPr="004A0839" w:rsidRDefault="009F198A" w:rsidP="009F198A">
      <w:pPr>
        <w:tabs>
          <w:tab w:val="num" w:pos="1778"/>
        </w:tabs>
        <w:spacing w:after="120" w:line="288" w:lineRule="auto"/>
        <w:ind w:left="1778" w:hanging="360"/>
        <w:rPr>
          <w:u w:val="single"/>
        </w:rPr>
      </w:pPr>
      <w:r>
        <w:rPr>
          <w:u w:val="single"/>
        </w:rPr>
        <w:t>Presentiegelden</w:t>
      </w:r>
    </w:p>
    <w:p w14:paraId="65F8B9A6" w14:textId="77777777" w:rsidR="009F198A" w:rsidRPr="004A0839" w:rsidRDefault="009F198A" w:rsidP="009F198A">
      <w:r>
        <w:t>Er zal per vergadering een bedrag van € 150 bruto toegekend worden aan de leden van:</w:t>
      </w:r>
    </w:p>
    <w:p w14:paraId="11F707F3" w14:textId="77777777" w:rsidR="009F198A" w:rsidRPr="004A0839" w:rsidRDefault="009F198A" w:rsidP="009F198A">
      <w:pPr>
        <w:numPr>
          <w:ilvl w:val="0"/>
          <w:numId w:val="53"/>
        </w:numPr>
        <w:tabs>
          <w:tab w:val="clear" w:pos="1494"/>
          <w:tab w:val="num" w:pos="1211"/>
        </w:tabs>
        <w:spacing w:before="0" w:after="120" w:line="288" w:lineRule="auto"/>
        <w:ind w:left="1211"/>
      </w:pPr>
      <w:r>
        <w:t>de Raad van Bestuur (alsook de adviseurs beoogd door het koninklijk besluit van 7 maart 1991)</w:t>
      </w:r>
    </w:p>
    <w:p w14:paraId="4CF8A54E" w14:textId="77777777" w:rsidR="009F198A" w:rsidRPr="004A0839" w:rsidRDefault="009F198A" w:rsidP="009F198A">
      <w:pPr>
        <w:numPr>
          <w:ilvl w:val="0"/>
          <w:numId w:val="53"/>
        </w:numPr>
        <w:tabs>
          <w:tab w:val="clear" w:pos="1494"/>
          <w:tab w:val="num" w:pos="1211"/>
        </w:tabs>
        <w:spacing w:before="0" w:after="120" w:line="288" w:lineRule="auto"/>
        <w:ind w:left="1211"/>
      </w:pPr>
      <w:r>
        <w:t>het Bezoldigings- en Benoemingscomité</w:t>
      </w:r>
    </w:p>
    <w:p w14:paraId="79EA8BBB" w14:textId="77777777" w:rsidR="009F198A" w:rsidRPr="004A0839" w:rsidRDefault="009F198A" w:rsidP="009F198A">
      <w:r>
        <w:t>Er zal per vergadering een bedrag van € 250 bruto toegekend worden aan de leden van:</w:t>
      </w:r>
    </w:p>
    <w:p w14:paraId="35FF8270" w14:textId="77777777" w:rsidR="009F198A" w:rsidRPr="004A0839" w:rsidRDefault="009F198A" w:rsidP="009F198A">
      <w:pPr>
        <w:numPr>
          <w:ilvl w:val="0"/>
          <w:numId w:val="53"/>
        </w:numPr>
        <w:tabs>
          <w:tab w:val="clear" w:pos="1494"/>
          <w:tab w:val="num" w:pos="1211"/>
        </w:tabs>
        <w:spacing w:before="0" w:after="120" w:line="288" w:lineRule="auto"/>
        <w:ind w:left="1211"/>
      </w:pPr>
      <w:r>
        <w:t>het Audit- en Risicocomité</w:t>
      </w:r>
    </w:p>
    <w:p w14:paraId="263BE61F" w14:textId="77777777" w:rsidR="009F198A" w:rsidRPr="004A0839" w:rsidRDefault="009F198A" w:rsidP="009F198A">
      <w:r>
        <w:t>Er zal per vergadering een bedrag van € 329,9 bruto toegekend worden:</w:t>
      </w:r>
    </w:p>
    <w:p w14:paraId="62F7E829" w14:textId="77777777" w:rsidR="009F198A" w:rsidRPr="004A0839" w:rsidRDefault="009F198A" w:rsidP="009F198A">
      <w:pPr>
        <w:numPr>
          <w:ilvl w:val="0"/>
          <w:numId w:val="53"/>
        </w:numPr>
        <w:tabs>
          <w:tab w:val="clear" w:pos="1494"/>
          <w:tab w:val="num" w:pos="1211"/>
        </w:tabs>
        <w:spacing w:before="0" w:after="120" w:line="288" w:lineRule="auto"/>
        <w:ind w:left="1211"/>
        <w:jc w:val="left"/>
      </w:pPr>
      <w:r>
        <w:t>aan de leden van het Beleggingscomité.</w:t>
      </w:r>
      <w:r>
        <w:br/>
        <w:t xml:space="preserve">Dit bedrag van € 329,9 wordt niet alleen gerechtvaardigd door het belang van de verantwoordelijkheden van dit Comité en van de beschikbaarheid die wordt gevraagd </w:t>
      </w:r>
      <w:r>
        <w:lastRenderedPageBreak/>
        <w:t xml:space="preserve">aan zijn leden, maar ook door het feit dat het Beleggingscomité niet alleen de activa van de Landsbond beheert, maar ook die van de vzw </w:t>
      </w:r>
      <w:proofErr w:type="spellStart"/>
      <w:r>
        <w:t>Vebess</w:t>
      </w:r>
      <w:proofErr w:type="spellEnd"/>
      <w:r>
        <w:t xml:space="preserve"> en, op verzoek, de beleggingen van de ziekenfondsen die bij de Landsbond zijn aangesloten. </w:t>
      </w:r>
    </w:p>
    <w:p w14:paraId="5B924FE0" w14:textId="77777777" w:rsidR="009F198A" w:rsidRPr="004A0839" w:rsidRDefault="009F198A" w:rsidP="009F198A">
      <w:r>
        <w:t>Het maximumaantal vergoedbare vergaderingen is 12 zittingen per jaar voor de personen die enkel in de Raad van Bestuur zetelen en 24 zittingen per jaar voor de personen die zowel in de Raad van Bestuur zetelen als in een of meer comités beoogd door artikel 23, § 2 van de wet van 6 augustus 1990 en die opgenomen zijn in de huidige statuten.</w:t>
      </w:r>
    </w:p>
    <w:p w14:paraId="170F1C32" w14:textId="77777777" w:rsidR="009F198A" w:rsidRPr="004A0839" w:rsidRDefault="009F198A" w:rsidP="009F198A">
      <w:r>
        <w:t>De bedragen van de presentiegelden worden jaarlijks geïndexeerd op 1 januari op basis van de gezondheidsindex.</w:t>
      </w:r>
    </w:p>
    <w:p w14:paraId="39B95925" w14:textId="77777777" w:rsidR="009F198A" w:rsidRDefault="009F198A" w:rsidP="009F198A">
      <w:r>
        <w:t>De presentiegelden worden enkel toegekend in geval van daadwerkelijke deelname aan de vergaderingen.</w:t>
      </w:r>
    </w:p>
    <w:p w14:paraId="04AE5F84" w14:textId="77777777" w:rsidR="00060034" w:rsidRPr="004A0839" w:rsidRDefault="00060034" w:rsidP="009F198A"/>
    <w:p w14:paraId="3FAF8630" w14:textId="77777777" w:rsidR="00060034" w:rsidRPr="004A0839" w:rsidRDefault="00060034" w:rsidP="00060034">
      <w:pPr>
        <w:tabs>
          <w:tab w:val="num" w:pos="1778"/>
        </w:tabs>
        <w:spacing w:after="120" w:line="288" w:lineRule="auto"/>
        <w:ind w:left="1778" w:hanging="360"/>
        <w:rPr>
          <w:u w:val="single"/>
        </w:rPr>
      </w:pPr>
      <w:r>
        <w:rPr>
          <w:u w:val="single"/>
        </w:rPr>
        <w:t>Forfaitaire vergoedingen</w:t>
      </w:r>
    </w:p>
    <w:p w14:paraId="4BBBB335" w14:textId="77777777" w:rsidR="00060034" w:rsidRPr="009C2462" w:rsidRDefault="00060034" w:rsidP="00060034">
      <w:pPr>
        <w:rPr>
          <w:b/>
          <w:bCs/>
          <w:i/>
          <w:iCs/>
          <w:u w:val="single"/>
        </w:rPr>
      </w:pPr>
      <w:r w:rsidRPr="009C2462">
        <w:rPr>
          <w:b/>
          <w:bCs/>
          <w:i/>
          <w:iCs/>
          <w:u w:val="single"/>
        </w:rPr>
        <w:t>Er zal een niet-geïndexeerde maandelijkse forfaitaire vergoeding van € 300 bruto tot dekking van de kosten in verband met het mandaat toegekend worden</w:t>
      </w:r>
    </w:p>
    <w:p w14:paraId="7AD6D4F0" w14:textId="77777777" w:rsidR="00060034" w:rsidRPr="009C2462" w:rsidRDefault="00060034" w:rsidP="00060034">
      <w:pPr>
        <w:numPr>
          <w:ilvl w:val="0"/>
          <w:numId w:val="53"/>
        </w:numPr>
        <w:tabs>
          <w:tab w:val="clear" w:pos="1494"/>
          <w:tab w:val="num" w:pos="1211"/>
        </w:tabs>
        <w:spacing w:before="0" w:after="120" w:line="288" w:lineRule="auto"/>
        <w:ind w:left="1211"/>
        <w:rPr>
          <w:b/>
          <w:bCs/>
          <w:i/>
          <w:iCs/>
          <w:u w:val="single"/>
        </w:rPr>
      </w:pPr>
      <w:r w:rsidRPr="009C2462">
        <w:rPr>
          <w:b/>
          <w:bCs/>
          <w:i/>
          <w:iCs/>
          <w:u w:val="single"/>
        </w:rPr>
        <w:t>aan de Voorzitter van de Landsbond</w:t>
      </w:r>
    </w:p>
    <w:p w14:paraId="1EB3EF7B" w14:textId="77777777" w:rsidR="00060034" w:rsidRPr="009C2462" w:rsidRDefault="00060034" w:rsidP="00060034">
      <w:pPr>
        <w:rPr>
          <w:b/>
          <w:bCs/>
          <w:i/>
          <w:iCs/>
          <w:u w:val="single"/>
        </w:rPr>
      </w:pPr>
      <w:r w:rsidRPr="009C2462">
        <w:rPr>
          <w:b/>
          <w:bCs/>
          <w:i/>
          <w:iCs/>
          <w:u w:val="single"/>
        </w:rPr>
        <w:t>Deze vergoeding dekt:</w:t>
      </w:r>
    </w:p>
    <w:p w14:paraId="77F6F18F" w14:textId="77777777" w:rsidR="00060034" w:rsidRPr="009C2462" w:rsidRDefault="00060034" w:rsidP="00060034">
      <w:pPr>
        <w:pStyle w:val="Paragraphedeliste"/>
        <w:numPr>
          <w:ilvl w:val="0"/>
          <w:numId w:val="55"/>
        </w:numPr>
        <w:rPr>
          <w:b/>
          <w:bCs/>
          <w:i/>
          <w:iCs/>
          <w:u w:val="single"/>
        </w:rPr>
      </w:pPr>
      <w:r w:rsidRPr="009C2462">
        <w:rPr>
          <w:b/>
          <w:bCs/>
          <w:i/>
          <w:iCs/>
          <w:u w:val="single"/>
        </w:rPr>
        <w:t xml:space="preserve">de voorbereiding van de vergaderingen van de Raad van Bestuur (inclusief de Comités waarvan hij lid is) en van de Algemene Vergadering </w:t>
      </w:r>
    </w:p>
    <w:p w14:paraId="579DFDC6" w14:textId="77777777" w:rsidR="00060034" w:rsidRPr="009C2462" w:rsidRDefault="00060034" w:rsidP="00060034">
      <w:pPr>
        <w:pStyle w:val="Paragraphedeliste"/>
        <w:numPr>
          <w:ilvl w:val="0"/>
          <w:numId w:val="55"/>
        </w:numPr>
        <w:rPr>
          <w:b/>
          <w:bCs/>
          <w:i/>
          <w:iCs/>
          <w:u w:val="single"/>
        </w:rPr>
      </w:pPr>
      <w:r w:rsidRPr="009C2462">
        <w:rPr>
          <w:b/>
          <w:bCs/>
          <w:i/>
          <w:iCs/>
          <w:u w:val="single"/>
        </w:rPr>
        <w:t>alle andere opdrachten uitgeoefend in het kader van zijn mandaat</w:t>
      </w:r>
    </w:p>
    <w:p w14:paraId="631D7476" w14:textId="6E124CCE" w:rsidR="00060034" w:rsidRPr="009C2462" w:rsidRDefault="00060034" w:rsidP="00060034">
      <w:pPr>
        <w:pStyle w:val="Paragraphedeliste"/>
        <w:numPr>
          <w:ilvl w:val="0"/>
          <w:numId w:val="55"/>
        </w:numPr>
        <w:rPr>
          <w:b/>
          <w:bCs/>
          <w:i/>
          <w:iCs/>
          <w:u w:val="single"/>
        </w:rPr>
      </w:pPr>
      <w:r w:rsidRPr="009C2462">
        <w:rPr>
          <w:b/>
          <w:bCs/>
          <w:i/>
          <w:iCs/>
          <w:u w:val="single"/>
        </w:rPr>
        <w:t>de kosten in verband met de uitoefening van zijn mandaat (kantoorkosten</w:t>
      </w:r>
      <w:r w:rsidRPr="009C2462">
        <w:rPr>
          <w:b/>
          <w:bCs/>
          <w:i/>
          <w:iCs/>
          <w:strike/>
          <w:u w:val="single"/>
        </w:rPr>
        <w:t xml:space="preserve">, </w:t>
      </w:r>
      <w:r w:rsidRPr="009C2462">
        <w:rPr>
          <w:b/>
          <w:bCs/>
          <w:i/>
          <w:iCs/>
          <w:u w:val="single"/>
        </w:rPr>
        <w:t>, verplaatsing, vertegenwoordiging)</w:t>
      </w:r>
    </w:p>
    <w:p w14:paraId="7C09C368" w14:textId="77777777" w:rsidR="00060034" w:rsidRPr="009C2462" w:rsidRDefault="00060034" w:rsidP="00060034">
      <w:pPr>
        <w:pStyle w:val="Paragraphedeliste"/>
        <w:numPr>
          <w:ilvl w:val="0"/>
          <w:numId w:val="55"/>
        </w:numPr>
        <w:rPr>
          <w:b/>
          <w:bCs/>
          <w:i/>
          <w:iCs/>
          <w:u w:val="single"/>
        </w:rPr>
      </w:pPr>
      <w:r w:rsidRPr="009C2462">
        <w:rPr>
          <w:b/>
          <w:bCs/>
          <w:i/>
          <w:iCs/>
          <w:u w:val="single"/>
        </w:rPr>
        <w:t>de pc- en internetverbindingskosten voor maximaal € 40. Deze vergoeding kan echter niet gecumuleerd worden met een vergelijkbare vergoeding die wordt toegekend door een andere entiteit.</w:t>
      </w:r>
    </w:p>
    <w:p w14:paraId="1D9A663E" w14:textId="77777777" w:rsidR="00060034" w:rsidRPr="009C2462" w:rsidRDefault="00060034" w:rsidP="00060034">
      <w:pPr>
        <w:rPr>
          <w:b/>
          <w:bCs/>
          <w:i/>
          <w:iCs/>
          <w:u w:val="single"/>
        </w:rPr>
      </w:pPr>
      <w:r w:rsidRPr="009C2462">
        <w:rPr>
          <w:b/>
          <w:bCs/>
          <w:i/>
          <w:iCs/>
          <w:u w:val="single"/>
        </w:rPr>
        <w:t>De Voorzitter mag volledig of gedeeltelijk afstand doen van deze maandelijkse forfaitaire vergoeding.</w:t>
      </w:r>
    </w:p>
    <w:p w14:paraId="56DF2CB2" w14:textId="77777777" w:rsidR="009F198A" w:rsidRPr="00060034" w:rsidRDefault="009F198A" w:rsidP="009F198A"/>
    <w:p w14:paraId="4AC2813B" w14:textId="77777777" w:rsidR="009F198A" w:rsidRPr="001E7168" w:rsidRDefault="009F198A" w:rsidP="009F198A">
      <w:pPr>
        <w:rPr>
          <w:i/>
          <w:iCs/>
        </w:rPr>
      </w:pPr>
      <w:r>
        <w:rPr>
          <w:u w:val="single"/>
        </w:rPr>
        <w:t>Opgelet</w:t>
      </w:r>
      <w:r>
        <w:t xml:space="preserve">: er wordt geen vergoeding toegekend aan de uitvoerende bestuurders </w:t>
      </w:r>
      <w:r w:rsidRPr="001E7168">
        <w:t xml:space="preserve">of de adviseurs die bezoldigd worden door de Landsbond, een ziekenfonds of een andere </w:t>
      </w:r>
      <w:proofErr w:type="spellStart"/>
      <w:r w:rsidRPr="001E7168">
        <w:t>mutualistische</w:t>
      </w:r>
      <w:proofErr w:type="spellEnd"/>
      <w:r w:rsidRPr="001E7168">
        <w:t xml:space="preserve"> entiteit.</w:t>
      </w:r>
    </w:p>
    <w:p w14:paraId="22E482BC" w14:textId="77777777" w:rsidR="009F198A" w:rsidRPr="004A0839" w:rsidRDefault="009F198A" w:rsidP="009F198A">
      <w:r>
        <w:t>Personen die dit wensen, mogen afstand doen van die vergoedingen.</w:t>
      </w:r>
      <w:bookmarkEnd w:id="328"/>
    </w:p>
    <w:p w14:paraId="33783905" w14:textId="77777777" w:rsidR="009F198A" w:rsidRPr="004A0839" w:rsidRDefault="009F198A" w:rsidP="009F198A">
      <w:r>
        <w:t>Bij vergaderingen op afstand wordt voorzien in de toekenning van een presentiegeld, maar is het niet mogelijk om een vergoeding te ontvangen voor de reiskosten en kosten van maaltijden.</w:t>
      </w:r>
    </w:p>
    <w:p w14:paraId="6FF6B360" w14:textId="374B4D9A" w:rsidR="003626FE" w:rsidRDefault="003626FE">
      <w:pPr>
        <w:spacing w:before="0" w:after="200"/>
        <w:jc w:val="left"/>
        <w:rPr>
          <w:i/>
          <w:iCs/>
        </w:rPr>
      </w:pPr>
      <w:r>
        <w:rPr>
          <w:i/>
          <w:iCs/>
        </w:rPr>
        <w:br w:type="page"/>
      </w:r>
    </w:p>
    <w:p w14:paraId="5EECECA1" w14:textId="20559548" w:rsidR="003626FE" w:rsidRPr="006029CD" w:rsidRDefault="003626FE" w:rsidP="006B4078">
      <w:pPr>
        <w:spacing w:before="0" w:after="200"/>
        <w:ind w:left="1134"/>
      </w:pPr>
    </w:p>
    <w:p w14:paraId="7AFBDD94" w14:textId="7B8E06F0" w:rsidR="006B4078" w:rsidRPr="002967D1" w:rsidRDefault="006B4078" w:rsidP="006B4078">
      <w:pPr>
        <w:pStyle w:val="Titre2"/>
      </w:pPr>
      <w:bookmarkStart w:id="331" w:name="_Toc84331449"/>
      <w:bookmarkStart w:id="332" w:name="_Toc97110648"/>
      <w:bookmarkStart w:id="333" w:name="_Toc178756988"/>
      <w:r w:rsidRPr="002967D1">
        <w:t>Bijlage 3</w:t>
      </w:r>
      <w:bookmarkEnd w:id="331"/>
      <w:r w:rsidRPr="002967D1">
        <w:t xml:space="preserve"> : Bijdragetabel</w:t>
      </w:r>
      <w:bookmarkEnd w:id="332"/>
      <w:bookmarkEnd w:id="333"/>
    </w:p>
    <w:p w14:paraId="0B4BB46A" w14:textId="6544553F" w:rsidR="001F3F22" w:rsidRPr="007A6745" w:rsidRDefault="001F3F22" w:rsidP="00332724">
      <w:pPr>
        <w:ind w:left="-1134"/>
      </w:pPr>
    </w:p>
    <w:bookmarkEnd w:id="187"/>
    <w:p w14:paraId="58FA0482" w14:textId="09D4BB96" w:rsidR="006029CD" w:rsidRDefault="006029CD" w:rsidP="00B36E8D">
      <w:pPr>
        <w:spacing w:before="0" w:after="200"/>
        <w:ind w:left="-851"/>
        <w:jc w:val="left"/>
        <w:rPr>
          <w:lang w:val="fr-BE"/>
        </w:rPr>
      </w:pPr>
    </w:p>
    <w:p w14:paraId="4B8FBD20" w14:textId="3FF74352" w:rsidR="00C86357" w:rsidRDefault="00C86357" w:rsidP="00B36E8D">
      <w:pPr>
        <w:spacing w:before="0" w:after="200"/>
        <w:ind w:left="-851"/>
        <w:jc w:val="left"/>
        <w:rPr>
          <w:lang w:val="fr-BE"/>
        </w:rPr>
      </w:pPr>
    </w:p>
    <w:p w14:paraId="0BDE80C7" w14:textId="6A063557" w:rsidR="00C86357" w:rsidRDefault="00C86357" w:rsidP="00B36E8D">
      <w:pPr>
        <w:spacing w:before="0" w:after="200"/>
        <w:ind w:left="-851"/>
        <w:jc w:val="left"/>
        <w:rPr>
          <w:lang w:val="fr-BE"/>
        </w:rPr>
      </w:pPr>
      <w:r w:rsidRPr="00C86357">
        <w:rPr>
          <w:noProof/>
        </w:rPr>
        <w:drawing>
          <wp:inline distT="0" distB="0" distL="0" distR="0" wp14:anchorId="6DD642BB" wp14:editId="34E64F3C">
            <wp:extent cx="5400675" cy="2015490"/>
            <wp:effectExtent l="0" t="0" r="9525"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675" cy="2015490"/>
                    </a:xfrm>
                    <a:prstGeom prst="rect">
                      <a:avLst/>
                    </a:prstGeom>
                    <a:noFill/>
                    <a:ln>
                      <a:noFill/>
                    </a:ln>
                  </pic:spPr>
                </pic:pic>
              </a:graphicData>
            </a:graphic>
          </wp:inline>
        </w:drawing>
      </w:r>
    </w:p>
    <w:p w14:paraId="0B3936BB" w14:textId="3976734D" w:rsidR="003626FE" w:rsidRDefault="003626FE" w:rsidP="00B36E8D">
      <w:pPr>
        <w:spacing w:before="0" w:after="200"/>
        <w:ind w:left="-851"/>
        <w:jc w:val="left"/>
        <w:rPr>
          <w:lang w:val="fr-BE"/>
        </w:rPr>
      </w:pPr>
    </w:p>
    <w:p w14:paraId="103233CE" w14:textId="3CF18CBA" w:rsidR="003626FE" w:rsidRPr="007A6745" w:rsidRDefault="009020E1" w:rsidP="00B36E8D">
      <w:pPr>
        <w:spacing w:before="0" w:after="200"/>
        <w:ind w:left="-851"/>
        <w:jc w:val="left"/>
        <w:rPr>
          <w:lang w:val="fr-BE"/>
        </w:rPr>
      </w:pPr>
      <w:r w:rsidRPr="009020E1">
        <w:rPr>
          <w:noProof/>
        </w:rPr>
        <w:drawing>
          <wp:inline distT="0" distB="0" distL="0" distR="0" wp14:anchorId="2DF249A7" wp14:editId="408716D2">
            <wp:extent cx="5400675" cy="233299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332990"/>
                    </a:xfrm>
                    <a:prstGeom prst="rect">
                      <a:avLst/>
                    </a:prstGeom>
                    <a:noFill/>
                    <a:ln>
                      <a:noFill/>
                    </a:ln>
                  </pic:spPr>
                </pic:pic>
              </a:graphicData>
            </a:graphic>
          </wp:inline>
        </w:drawing>
      </w:r>
    </w:p>
    <w:sectPr w:rsidR="003626FE" w:rsidRPr="007A6745" w:rsidSect="00D1701C">
      <w:headerReference w:type="default" r:id="rId15"/>
      <w:footerReference w:type="default" r:id="rId16"/>
      <w:headerReference w:type="first" r:id="rId17"/>
      <w:footerReference w:type="first" r:id="rId18"/>
      <w:pgSz w:w="12240" w:h="15840" w:code="1"/>
      <w:pgMar w:top="1418"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50EF" w14:textId="77777777" w:rsidR="003A16A6" w:rsidRDefault="003A16A6" w:rsidP="00E42407">
      <w:pPr>
        <w:spacing w:before="0" w:line="240" w:lineRule="auto"/>
      </w:pPr>
      <w:r>
        <w:separator/>
      </w:r>
    </w:p>
  </w:endnote>
  <w:endnote w:type="continuationSeparator" w:id="0">
    <w:p w14:paraId="3C2BF871" w14:textId="77777777" w:rsidR="003A16A6" w:rsidRDefault="003A16A6"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2DD92B08" w:rsidR="00FA0838" w:rsidRPr="00D1701C" w:rsidRDefault="009C2462" w:rsidP="0079679E">
    <w:pPr>
      <w:pStyle w:val="Pieddepage"/>
      <w:tabs>
        <w:tab w:val="clear" w:pos="4680"/>
        <w:tab w:val="clear" w:pos="9360"/>
        <w:tab w:val="right" w:pos="9072"/>
      </w:tabs>
      <w:rPr>
        <w:rFonts w:cs="Arial"/>
        <w:bCs/>
        <w:color w:val="4F81BD"/>
        <w:sz w:val="16"/>
        <w:szCs w:val="16"/>
      </w:rPr>
    </w:pPr>
    <w:sdt>
      <w:sdtPr>
        <w:rPr>
          <w:rFonts w:cs="Arial"/>
          <w:bCs/>
          <w:color w:val="4F81BD"/>
          <w:sz w:val="16"/>
          <w:szCs w:val="16"/>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D1701C">
          <w:rPr>
            <w:rFonts w:cs="Arial"/>
            <w:bCs/>
            <w:color w:val="4F81BD"/>
            <w:sz w:val="16"/>
            <w:szCs w:val="16"/>
          </w:rPr>
          <w:t>Statuten van de Landsbond van de Onafhankelijke Ziekenfondsen</w:t>
        </w:r>
      </w:sdtContent>
    </w:sdt>
    <w:r w:rsidR="006D6752" w:rsidRPr="00D1701C">
      <w:rPr>
        <w:color w:val="4F81BD"/>
        <w:sz w:val="16"/>
      </w:rPr>
      <w:tab/>
    </w:r>
    <w:r w:rsidR="00FA0838" w:rsidRPr="000D00F4">
      <w:rPr>
        <w:color w:val="4F81BD"/>
        <w:sz w:val="16"/>
      </w:rPr>
      <w:fldChar w:fldCharType="begin"/>
    </w:r>
    <w:r w:rsidR="00FA0838" w:rsidRPr="00D1701C">
      <w:rPr>
        <w:color w:val="4F81BD"/>
        <w:sz w:val="16"/>
      </w:rPr>
      <w:instrText xml:space="preserve"> PAGE  \* Arabic  \* MERGEFORMAT </w:instrText>
    </w:r>
    <w:r w:rsidR="00FA0838" w:rsidRPr="000D00F4">
      <w:rPr>
        <w:color w:val="4F81BD"/>
        <w:sz w:val="16"/>
      </w:rPr>
      <w:fldChar w:fldCharType="separate"/>
    </w:r>
    <w:r w:rsidR="00FA0838" w:rsidRPr="00D1701C">
      <w:rPr>
        <w:color w:val="4F81BD"/>
        <w:sz w:val="16"/>
      </w:rPr>
      <w:t>2</w:t>
    </w:r>
    <w:r w:rsidR="00FA0838" w:rsidRPr="000D00F4">
      <w:rPr>
        <w:color w:val="4F81BD"/>
        <w:sz w:val="16"/>
      </w:rPr>
      <w:fldChar w:fldCharType="end"/>
    </w:r>
    <w:r w:rsidR="006D6752" w:rsidRPr="00D1701C">
      <w:rPr>
        <w:color w:val="4F81BD"/>
        <w:sz w:val="16"/>
      </w:rPr>
      <w:t xml:space="preserve"> / </w:t>
    </w:r>
    <w:r w:rsidR="00FA0838" w:rsidRPr="000D00F4">
      <w:rPr>
        <w:color w:val="4F81BD"/>
        <w:sz w:val="16"/>
      </w:rPr>
      <w:fldChar w:fldCharType="begin"/>
    </w:r>
    <w:r w:rsidR="00FA0838" w:rsidRPr="00D1701C">
      <w:rPr>
        <w:color w:val="4F81BD"/>
        <w:sz w:val="16"/>
      </w:rPr>
      <w:instrText xml:space="preserve"> NUMPAGES  \* Arabic  \* MERGEFORMAT </w:instrText>
    </w:r>
    <w:r w:rsidR="00FA0838" w:rsidRPr="000D00F4">
      <w:rPr>
        <w:color w:val="4F81BD"/>
        <w:sz w:val="16"/>
      </w:rPr>
      <w:fldChar w:fldCharType="separate"/>
    </w:r>
    <w:r w:rsidR="00FA0838" w:rsidRPr="00D1701C">
      <w:rPr>
        <w:color w:val="4F81BD"/>
        <w:sz w:val="16"/>
      </w:rPr>
      <w:t>130</w:t>
    </w:r>
    <w:r w:rsidR="00FA0838" w:rsidRPr="000D00F4">
      <w:rPr>
        <w:color w:val="4F81BD"/>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MLOZ (CDZ 500)</w:t>
    </w:r>
  </w:p>
  <w:p w14:paraId="6EB7D00F"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rPr>
    </w:pPr>
    <w:r>
      <w:rPr>
        <w:b/>
        <w:color w:val="4F81BD"/>
      </w:rPr>
      <w:t>Ondernemingsnummer: 411.766.483</w:t>
    </w:r>
    <w:r>
      <w:rPr>
        <w:b/>
        <w:color w:val="4F81BD"/>
      </w:rPr>
      <w:tab/>
    </w:r>
    <w:r w:rsidRPr="000D00F4">
      <w:rPr>
        <w:color w:val="4F81BD"/>
        <w:sz w:val="18"/>
      </w:rPr>
      <w:fldChar w:fldCharType="begin"/>
    </w:r>
    <w:r w:rsidRPr="000D00F4">
      <w:rPr>
        <w:color w:val="4F81BD"/>
        <w:sz w:val="18"/>
      </w:rPr>
      <w:instrText xml:space="preserve"> PAGE  \* Arabic  \* MERGEFORMAT </w:instrText>
    </w:r>
    <w:r w:rsidRPr="000D00F4">
      <w:rPr>
        <w:color w:val="4F81BD"/>
        <w:sz w:val="18"/>
      </w:rPr>
      <w:fldChar w:fldCharType="separate"/>
    </w:r>
    <w:r w:rsidRPr="000D00F4">
      <w:rPr>
        <w:color w:val="4F81BD"/>
        <w:sz w:val="18"/>
      </w:rPr>
      <w:t>1</w:t>
    </w:r>
    <w:r w:rsidRPr="000D00F4">
      <w:rPr>
        <w:color w:val="4F81BD"/>
        <w:sz w:val="18"/>
      </w:rPr>
      <w:fldChar w:fldCharType="end"/>
    </w:r>
    <w:r>
      <w:rPr>
        <w:color w:val="4F81BD"/>
        <w:sz w:val="18"/>
      </w:rPr>
      <w:t xml:space="preserve"> / </w:t>
    </w:r>
    <w:r w:rsidRPr="000D00F4">
      <w:rPr>
        <w:color w:val="4F81BD"/>
        <w:sz w:val="18"/>
      </w:rPr>
      <w:fldChar w:fldCharType="begin"/>
    </w:r>
    <w:r w:rsidRPr="000D00F4">
      <w:rPr>
        <w:color w:val="4F81BD"/>
        <w:sz w:val="18"/>
      </w:rPr>
      <w:instrText xml:space="preserve"> NUMPAGES  \* Arabic  \* MERGEFORMAT </w:instrText>
    </w:r>
    <w:r w:rsidRPr="000D00F4">
      <w:rPr>
        <w:color w:val="4F81BD"/>
        <w:sz w:val="18"/>
      </w:rPr>
      <w:fldChar w:fldCharType="separate"/>
    </w:r>
    <w:r w:rsidRPr="000D00F4">
      <w:rPr>
        <w:color w:val="4F81BD"/>
        <w:sz w:val="18"/>
      </w:rPr>
      <w:t>130</w:t>
    </w:r>
    <w:r w:rsidRPr="000D00F4">
      <w:rPr>
        <w:color w:val="4F81BD"/>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F6AD" w14:textId="77777777" w:rsidR="003A16A6" w:rsidRDefault="003A16A6" w:rsidP="00E42407">
      <w:pPr>
        <w:spacing w:before="0" w:line="240" w:lineRule="auto"/>
      </w:pPr>
      <w:r>
        <w:separator/>
      </w:r>
    </w:p>
  </w:footnote>
  <w:footnote w:type="continuationSeparator" w:id="0">
    <w:p w14:paraId="59592FC5" w14:textId="77777777" w:rsidR="003A16A6" w:rsidRDefault="003A16A6"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2479C106" w:rsidR="00FA0838" w:rsidRPr="000F79C5" w:rsidRDefault="009C2462"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C14D44">
          <w:rPr>
            <w:color w:val="326AAA" w:themeColor="accent1"/>
            <w:sz w:val="16"/>
            <w:szCs w:val="16"/>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8B3CC1"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t xml:space="preserve"> </w:t>
          </w:r>
        </w:p>
      </w:tc>
      <w:tc>
        <w:tcPr>
          <w:tcW w:w="5812" w:type="dxa"/>
          <w:vAlign w:val="center"/>
        </w:tcPr>
        <w:p w14:paraId="471DD7A1" w14:textId="66810475" w:rsidR="00FA0838" w:rsidRPr="00D1701C" w:rsidRDefault="00FA0838" w:rsidP="000D00F4">
          <w:pPr>
            <w:ind w:left="-108"/>
            <w:jc w:val="right"/>
            <w:rPr>
              <w:b/>
              <w:bCs/>
              <w:color w:val="326AAA" w:themeColor="accent1"/>
              <w:sz w:val="16"/>
              <w:lang w:val="en-GB"/>
            </w:rPr>
          </w:pPr>
          <w:r w:rsidRPr="00D1701C">
            <w:rPr>
              <w:b/>
              <w:color w:val="326AAA" w:themeColor="accent1"/>
              <w:sz w:val="16"/>
              <w:lang w:val="en-GB"/>
            </w:rPr>
            <w:t>Legal Affairs</w:t>
          </w:r>
        </w:p>
        <w:p w14:paraId="5EE6200B" w14:textId="0CC61600" w:rsidR="00FA0838" w:rsidRPr="00D1701C" w:rsidRDefault="009C2462" w:rsidP="000D00F4">
          <w:pPr>
            <w:tabs>
              <w:tab w:val="center" w:pos="4513"/>
              <w:tab w:val="right" w:pos="9026"/>
            </w:tabs>
            <w:jc w:val="right"/>
            <w:rPr>
              <w:lang w:val="en-GB"/>
            </w:rPr>
          </w:pPr>
          <w:sdt>
            <w:sdtPr>
              <w:rPr>
                <w:color w:val="326AAA" w:themeColor="accent1"/>
                <w:sz w:val="16"/>
                <w:szCs w:val="16"/>
                <w:lang w:val="en-GB"/>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C14D44">
                <w:rPr>
                  <w:color w:val="326AAA" w:themeColor="accent1"/>
                  <w:sz w:val="16"/>
                  <w:szCs w:val="16"/>
                  <w:lang w:val="en-GB"/>
                </w:rPr>
                <w:t xml:space="preserve">     </w:t>
              </w:r>
            </w:sdtContent>
          </w:sdt>
        </w:p>
      </w:tc>
    </w:tr>
  </w:tbl>
  <w:p w14:paraId="5A4622F2" w14:textId="77777777" w:rsidR="00FA0838" w:rsidRPr="00D1701C" w:rsidRDefault="00FA0838">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8"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207A291C"/>
    <w:multiLevelType w:val="hybridMultilevel"/>
    <w:tmpl w:val="C862029C"/>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3C2899"/>
    <w:multiLevelType w:val="hybridMultilevel"/>
    <w:tmpl w:val="6E9A7754"/>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8E6F2D"/>
    <w:multiLevelType w:val="hybridMultilevel"/>
    <w:tmpl w:val="C1E6168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24811A8C"/>
    <w:multiLevelType w:val="hybridMultilevel"/>
    <w:tmpl w:val="53541466"/>
    <w:lvl w:ilvl="0" w:tplc="0A1C1CB6">
      <w:start w:val="1"/>
      <w:numFmt w:val="bullet"/>
      <w:lvlText w:val=""/>
      <w:lvlJc w:val="left"/>
      <w:pPr>
        <w:tabs>
          <w:tab w:val="num" w:pos="720"/>
        </w:tabs>
        <w:ind w:left="720" w:hanging="360"/>
      </w:pPr>
      <w:rPr>
        <w:rFonts w:ascii="Symbol" w:hAnsi="Symbol" w:hint="default"/>
      </w:rPr>
    </w:lvl>
    <w:lvl w:ilvl="1" w:tplc="E82A1BDC" w:tentative="1">
      <w:start w:val="1"/>
      <w:numFmt w:val="bullet"/>
      <w:lvlText w:val=""/>
      <w:lvlJc w:val="left"/>
      <w:pPr>
        <w:tabs>
          <w:tab w:val="num" w:pos="1440"/>
        </w:tabs>
        <w:ind w:left="1440" w:hanging="360"/>
      </w:pPr>
      <w:rPr>
        <w:rFonts w:ascii="Symbol" w:hAnsi="Symbol" w:hint="default"/>
      </w:rPr>
    </w:lvl>
    <w:lvl w:ilvl="2" w:tplc="18AA8CBE">
      <w:start w:val="1"/>
      <w:numFmt w:val="bullet"/>
      <w:lvlText w:val=""/>
      <w:lvlJc w:val="left"/>
      <w:pPr>
        <w:tabs>
          <w:tab w:val="num" w:pos="2160"/>
        </w:tabs>
        <w:ind w:left="2160" w:hanging="360"/>
      </w:pPr>
      <w:rPr>
        <w:rFonts w:ascii="Symbol" w:hAnsi="Symbol" w:hint="default"/>
      </w:rPr>
    </w:lvl>
    <w:lvl w:ilvl="3" w:tplc="C1B8393E">
      <w:start w:val="1"/>
      <w:numFmt w:val="bullet"/>
      <w:lvlText w:val=""/>
      <w:lvlJc w:val="left"/>
      <w:pPr>
        <w:tabs>
          <w:tab w:val="num" w:pos="2880"/>
        </w:tabs>
        <w:ind w:left="2880" w:hanging="360"/>
      </w:pPr>
      <w:rPr>
        <w:rFonts w:ascii="Symbol" w:hAnsi="Symbol" w:hint="default"/>
      </w:rPr>
    </w:lvl>
    <w:lvl w:ilvl="4" w:tplc="6DEA12B4">
      <w:start w:val="1"/>
      <w:numFmt w:val="bullet"/>
      <w:lvlText w:val=""/>
      <w:lvlJc w:val="left"/>
      <w:pPr>
        <w:tabs>
          <w:tab w:val="num" w:pos="3600"/>
        </w:tabs>
        <w:ind w:left="3600" w:hanging="360"/>
      </w:pPr>
      <w:rPr>
        <w:rFonts w:ascii="Symbol" w:hAnsi="Symbol" w:hint="default"/>
      </w:rPr>
    </w:lvl>
    <w:lvl w:ilvl="5" w:tplc="ED88253A" w:tentative="1">
      <w:start w:val="1"/>
      <w:numFmt w:val="bullet"/>
      <w:lvlText w:val=""/>
      <w:lvlJc w:val="left"/>
      <w:pPr>
        <w:tabs>
          <w:tab w:val="num" w:pos="4320"/>
        </w:tabs>
        <w:ind w:left="4320" w:hanging="360"/>
      </w:pPr>
      <w:rPr>
        <w:rFonts w:ascii="Symbol" w:hAnsi="Symbol" w:hint="default"/>
      </w:rPr>
    </w:lvl>
    <w:lvl w:ilvl="6" w:tplc="9BDCD108" w:tentative="1">
      <w:start w:val="1"/>
      <w:numFmt w:val="bullet"/>
      <w:lvlText w:val=""/>
      <w:lvlJc w:val="left"/>
      <w:pPr>
        <w:tabs>
          <w:tab w:val="num" w:pos="5040"/>
        </w:tabs>
        <w:ind w:left="5040" w:hanging="360"/>
      </w:pPr>
      <w:rPr>
        <w:rFonts w:ascii="Symbol" w:hAnsi="Symbol" w:hint="default"/>
      </w:rPr>
    </w:lvl>
    <w:lvl w:ilvl="7" w:tplc="B20862CC" w:tentative="1">
      <w:start w:val="1"/>
      <w:numFmt w:val="bullet"/>
      <w:lvlText w:val=""/>
      <w:lvlJc w:val="left"/>
      <w:pPr>
        <w:tabs>
          <w:tab w:val="num" w:pos="5760"/>
        </w:tabs>
        <w:ind w:left="5760" w:hanging="360"/>
      </w:pPr>
      <w:rPr>
        <w:rFonts w:ascii="Symbol" w:hAnsi="Symbol" w:hint="default"/>
      </w:rPr>
    </w:lvl>
    <w:lvl w:ilvl="8" w:tplc="8DDEF9F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41AA3"/>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0"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2"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7C6332"/>
    <w:multiLevelType w:val="hybridMultilevel"/>
    <w:tmpl w:val="62C46A5C"/>
    <w:lvl w:ilvl="0" w:tplc="47226E70">
      <w:start w:val="1"/>
      <w:numFmt w:val="bullet"/>
      <w:lvlText w:val=""/>
      <w:lvlJc w:val="left"/>
      <w:pPr>
        <w:ind w:left="1211" w:hanging="360"/>
      </w:pPr>
      <w:rPr>
        <w:rFonts w:ascii="Symbol" w:hAnsi="Symbol" w:hint="default"/>
        <w:color w:val="A2CF9A" w:themeColor="accent3"/>
      </w:rPr>
    </w:lvl>
    <w:lvl w:ilvl="1" w:tplc="27F44152">
      <w:start w:val="1"/>
      <w:numFmt w:val="bullet"/>
      <w:lvlText w:val=""/>
      <w:lvlJc w:val="left"/>
      <w:pPr>
        <w:ind w:left="1931" w:hanging="360"/>
      </w:pPr>
      <w:rPr>
        <w:rFonts w:ascii="Symbol" w:hAnsi="Symbol" w:hint="default"/>
        <w:color w:val="A2CF9A" w:themeColor="accent3"/>
        <w:sz w:val="16"/>
        <w:u w:color="EFA70F" w:themeColor="accent4"/>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6"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7" w15:restartNumberingAfterBreak="0">
    <w:nsid w:val="4B4D20EC"/>
    <w:multiLevelType w:val="multilevel"/>
    <w:tmpl w:val="709A6796"/>
    <w:lvl w:ilvl="0">
      <w:start w:val="1"/>
      <w:numFmt w:val="bullet"/>
      <w:lvlText w:val=""/>
      <w:lvlJc w:val="left"/>
      <w:pPr>
        <w:ind w:left="567" w:hanging="283"/>
      </w:pPr>
      <w:rPr>
        <w:rFonts w:ascii="Symbol" w:hAnsi="Symbol" w:hint="default"/>
        <w:color w:val="EFA70F" w:themeColor="accent4"/>
        <w:u w:color="EFA70F" w:themeColor="accent4"/>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8"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0" w15:restartNumberingAfterBreak="0">
    <w:nsid w:val="533F60F4"/>
    <w:multiLevelType w:val="hybridMultilevel"/>
    <w:tmpl w:val="71206496"/>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2" w15:restartNumberingAfterBreak="0">
    <w:nsid w:val="53A5386D"/>
    <w:multiLevelType w:val="hybridMultilevel"/>
    <w:tmpl w:val="F2F8A3BA"/>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5"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7" w15:restartNumberingAfterBreak="0">
    <w:nsid w:val="5FE40B6C"/>
    <w:multiLevelType w:val="hybridMultilevel"/>
    <w:tmpl w:val="9F0AEBF6"/>
    <w:lvl w:ilvl="0" w:tplc="08090005">
      <w:start w:val="1"/>
      <w:numFmt w:val="bullet"/>
      <w:lvlText w:val=""/>
      <w:lvlJc w:val="left"/>
      <w:pPr>
        <w:tabs>
          <w:tab w:val="num" w:pos="1494"/>
        </w:tabs>
        <w:ind w:left="1494" w:hanging="360"/>
      </w:pPr>
      <w:rPr>
        <w:rFonts w:ascii="Wingdings" w:hAnsi="Wingdings"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38"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6882BD5"/>
    <w:multiLevelType w:val="hybridMultilevel"/>
    <w:tmpl w:val="B15A4EAC"/>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836B85"/>
    <w:multiLevelType w:val="hybridMultilevel"/>
    <w:tmpl w:val="5860EC54"/>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43"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6" w15:restartNumberingAfterBreak="0">
    <w:nsid w:val="72277F84"/>
    <w:multiLevelType w:val="hybridMultilevel"/>
    <w:tmpl w:val="87B0CE74"/>
    <w:lvl w:ilvl="0" w:tplc="08063D22">
      <w:start w:val="1"/>
      <w:numFmt w:val="bullet"/>
      <w:lvlText w:val=""/>
      <w:lvlJc w:val="left"/>
      <w:pPr>
        <w:ind w:left="928" w:hanging="360"/>
      </w:pPr>
      <w:rPr>
        <w:rFonts w:ascii="Symbol" w:hAnsi="Symbol" w:hint="default"/>
        <w:color w:val="EFA70F" w:themeColor="accent4"/>
        <w:u w:color="EFA70F" w:themeColor="accent4"/>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7"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8"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50"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2"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1959195">
    <w:abstractNumId w:val="3"/>
  </w:num>
  <w:num w:numId="2" w16cid:durableId="2063671984">
    <w:abstractNumId w:val="7"/>
  </w:num>
  <w:num w:numId="3" w16cid:durableId="1181891305">
    <w:abstractNumId w:val="20"/>
  </w:num>
  <w:num w:numId="4" w16cid:durableId="614486697">
    <w:abstractNumId w:val="39"/>
  </w:num>
  <w:num w:numId="5" w16cid:durableId="1263298499">
    <w:abstractNumId w:val="21"/>
  </w:num>
  <w:num w:numId="6" w16cid:durableId="1526597581">
    <w:abstractNumId w:val="6"/>
  </w:num>
  <w:num w:numId="7" w16cid:durableId="1215461848">
    <w:abstractNumId w:val="8"/>
  </w:num>
  <w:num w:numId="8" w16cid:durableId="87585944">
    <w:abstractNumId w:val="9"/>
  </w:num>
  <w:num w:numId="9" w16cid:durableId="1419642996">
    <w:abstractNumId w:val="47"/>
  </w:num>
  <w:num w:numId="10" w16cid:durableId="797261030">
    <w:abstractNumId w:val="18"/>
  </w:num>
  <w:num w:numId="11" w16cid:durableId="1960721549">
    <w:abstractNumId w:val="22"/>
  </w:num>
  <w:num w:numId="12" w16cid:durableId="1028987504">
    <w:abstractNumId w:val="48"/>
  </w:num>
  <w:num w:numId="13" w16cid:durableId="700974690">
    <w:abstractNumId w:val="4"/>
  </w:num>
  <w:num w:numId="14" w16cid:durableId="1089472672">
    <w:abstractNumId w:val="54"/>
  </w:num>
  <w:num w:numId="15" w16cid:durableId="1999307248">
    <w:abstractNumId w:val="0"/>
  </w:num>
  <w:num w:numId="16" w16cid:durableId="283116999">
    <w:abstractNumId w:val="1"/>
  </w:num>
  <w:num w:numId="17" w16cid:durableId="927494676">
    <w:abstractNumId w:val="50"/>
  </w:num>
  <w:num w:numId="18" w16cid:durableId="1791052340">
    <w:abstractNumId w:val="2"/>
  </w:num>
  <w:num w:numId="19" w16cid:durableId="593126274">
    <w:abstractNumId w:val="16"/>
  </w:num>
  <w:num w:numId="20" w16cid:durableId="1487280276">
    <w:abstractNumId w:val="51"/>
  </w:num>
  <w:num w:numId="21" w16cid:durableId="1428816105">
    <w:abstractNumId w:val="13"/>
  </w:num>
  <w:num w:numId="22" w16cid:durableId="643311584">
    <w:abstractNumId w:val="44"/>
  </w:num>
  <w:num w:numId="23" w16cid:durableId="1221133600">
    <w:abstractNumId w:val="34"/>
  </w:num>
  <w:num w:numId="24" w16cid:durableId="279578159">
    <w:abstractNumId w:val="56"/>
  </w:num>
  <w:num w:numId="25" w16cid:durableId="1495297378">
    <w:abstractNumId w:val="14"/>
  </w:num>
  <w:num w:numId="26" w16cid:durableId="125582906">
    <w:abstractNumId w:val="38"/>
  </w:num>
  <w:num w:numId="27" w16cid:durableId="232009744">
    <w:abstractNumId w:val="53"/>
  </w:num>
  <w:num w:numId="28" w16cid:durableId="16736527">
    <w:abstractNumId w:val="41"/>
  </w:num>
  <w:num w:numId="29" w16cid:durableId="394090410">
    <w:abstractNumId w:val="55"/>
  </w:num>
  <w:num w:numId="30" w16cid:durableId="767847065">
    <w:abstractNumId w:val="33"/>
  </w:num>
  <w:num w:numId="31" w16cid:durableId="325934556">
    <w:abstractNumId w:val="29"/>
  </w:num>
  <w:num w:numId="32" w16cid:durableId="1159808375">
    <w:abstractNumId w:val="45"/>
  </w:num>
  <w:num w:numId="33" w16cid:durableId="1988319305">
    <w:abstractNumId w:val="26"/>
  </w:num>
  <w:num w:numId="34" w16cid:durableId="896819784">
    <w:abstractNumId w:val="28"/>
  </w:num>
  <w:num w:numId="35" w16cid:durableId="13537247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4050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8136685">
    <w:abstractNumId w:val="17"/>
  </w:num>
  <w:num w:numId="38" w16cid:durableId="823350588">
    <w:abstractNumId w:val="36"/>
  </w:num>
  <w:num w:numId="39" w16cid:durableId="21169013">
    <w:abstractNumId w:val="24"/>
  </w:num>
  <w:num w:numId="40" w16cid:durableId="85543586">
    <w:abstractNumId w:val="5"/>
  </w:num>
  <w:num w:numId="41" w16cid:durableId="667631682">
    <w:abstractNumId w:val="52"/>
  </w:num>
  <w:num w:numId="42" w16cid:durableId="605769646">
    <w:abstractNumId w:val="35"/>
  </w:num>
  <w:num w:numId="43" w16cid:durableId="1617954483">
    <w:abstractNumId w:val="25"/>
  </w:num>
  <w:num w:numId="44" w16cid:durableId="484442238">
    <w:abstractNumId w:val="30"/>
  </w:num>
  <w:num w:numId="45" w16cid:durableId="612328293">
    <w:abstractNumId w:val="19"/>
  </w:num>
  <w:num w:numId="46" w16cid:durableId="810639389">
    <w:abstractNumId w:val="11"/>
  </w:num>
  <w:num w:numId="47" w16cid:durableId="571693332">
    <w:abstractNumId w:val="10"/>
  </w:num>
  <w:num w:numId="48" w16cid:durableId="283732439">
    <w:abstractNumId w:val="27"/>
  </w:num>
  <w:num w:numId="49" w16cid:durableId="1399328953">
    <w:abstractNumId w:val="23"/>
  </w:num>
  <w:num w:numId="50" w16cid:durableId="618294625">
    <w:abstractNumId w:val="40"/>
  </w:num>
  <w:num w:numId="51" w16cid:durableId="1078788427">
    <w:abstractNumId w:val="42"/>
  </w:num>
  <w:num w:numId="52" w16cid:durableId="561335857">
    <w:abstractNumId w:val="32"/>
  </w:num>
  <w:num w:numId="53" w16cid:durableId="1346596553">
    <w:abstractNumId w:val="37"/>
  </w:num>
  <w:num w:numId="54" w16cid:durableId="865023310">
    <w:abstractNumId w:val="12"/>
  </w:num>
  <w:num w:numId="55" w16cid:durableId="772825774">
    <w:abstractNumId w:val="49"/>
  </w:num>
  <w:num w:numId="56" w16cid:durableId="1980769036">
    <w:abstractNumId w:val="31"/>
  </w:num>
  <w:num w:numId="57" w16cid:durableId="1335690856">
    <w:abstractNumId w:val="15"/>
  </w:num>
  <w:num w:numId="58" w16cid:durableId="496965578">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4500"/>
    <w:rsid w:val="000229CC"/>
    <w:rsid w:val="00032466"/>
    <w:rsid w:val="00040010"/>
    <w:rsid w:val="00042834"/>
    <w:rsid w:val="00044A29"/>
    <w:rsid w:val="00055D8C"/>
    <w:rsid w:val="00060034"/>
    <w:rsid w:val="00061EB3"/>
    <w:rsid w:val="000634DA"/>
    <w:rsid w:val="000660CF"/>
    <w:rsid w:val="00066792"/>
    <w:rsid w:val="00074630"/>
    <w:rsid w:val="0007695E"/>
    <w:rsid w:val="00076B40"/>
    <w:rsid w:val="000823EA"/>
    <w:rsid w:val="00083746"/>
    <w:rsid w:val="0008529E"/>
    <w:rsid w:val="00087F9F"/>
    <w:rsid w:val="00090F88"/>
    <w:rsid w:val="00092F46"/>
    <w:rsid w:val="00093389"/>
    <w:rsid w:val="00094650"/>
    <w:rsid w:val="000A4B10"/>
    <w:rsid w:val="000A4B53"/>
    <w:rsid w:val="000A559A"/>
    <w:rsid w:val="000B1017"/>
    <w:rsid w:val="000B182C"/>
    <w:rsid w:val="000B19EB"/>
    <w:rsid w:val="000B459D"/>
    <w:rsid w:val="000B5C9A"/>
    <w:rsid w:val="000C1581"/>
    <w:rsid w:val="000C382D"/>
    <w:rsid w:val="000C39A9"/>
    <w:rsid w:val="000C639C"/>
    <w:rsid w:val="000D00F4"/>
    <w:rsid w:val="000D3776"/>
    <w:rsid w:val="000D5EEE"/>
    <w:rsid w:val="000D64B4"/>
    <w:rsid w:val="000E315B"/>
    <w:rsid w:val="000E3FC1"/>
    <w:rsid w:val="000E72A0"/>
    <w:rsid w:val="000F03B4"/>
    <w:rsid w:val="000F0838"/>
    <w:rsid w:val="000F0DBB"/>
    <w:rsid w:val="000F2D98"/>
    <w:rsid w:val="000F4095"/>
    <w:rsid w:val="000F54E5"/>
    <w:rsid w:val="000F77E1"/>
    <w:rsid w:val="000F79C5"/>
    <w:rsid w:val="001005BD"/>
    <w:rsid w:val="001007D8"/>
    <w:rsid w:val="001071F0"/>
    <w:rsid w:val="0011229D"/>
    <w:rsid w:val="001128BD"/>
    <w:rsid w:val="0012586A"/>
    <w:rsid w:val="0012752E"/>
    <w:rsid w:val="00127B6D"/>
    <w:rsid w:val="0013638F"/>
    <w:rsid w:val="001379AD"/>
    <w:rsid w:val="00143AFF"/>
    <w:rsid w:val="001444EE"/>
    <w:rsid w:val="00144BB7"/>
    <w:rsid w:val="0014681F"/>
    <w:rsid w:val="00152A00"/>
    <w:rsid w:val="00156ECD"/>
    <w:rsid w:val="001612F8"/>
    <w:rsid w:val="001650BD"/>
    <w:rsid w:val="00165848"/>
    <w:rsid w:val="0016752D"/>
    <w:rsid w:val="001707C7"/>
    <w:rsid w:val="00172E87"/>
    <w:rsid w:val="00172EE3"/>
    <w:rsid w:val="001739EE"/>
    <w:rsid w:val="00173F7F"/>
    <w:rsid w:val="00176E87"/>
    <w:rsid w:val="001842D4"/>
    <w:rsid w:val="001922A2"/>
    <w:rsid w:val="00193346"/>
    <w:rsid w:val="001946CC"/>
    <w:rsid w:val="001955A7"/>
    <w:rsid w:val="00197362"/>
    <w:rsid w:val="001A40E7"/>
    <w:rsid w:val="001A5164"/>
    <w:rsid w:val="001A6F19"/>
    <w:rsid w:val="001B0849"/>
    <w:rsid w:val="001B19E4"/>
    <w:rsid w:val="001B2905"/>
    <w:rsid w:val="001B68D2"/>
    <w:rsid w:val="001B7F0C"/>
    <w:rsid w:val="001C26AF"/>
    <w:rsid w:val="001C3AEF"/>
    <w:rsid w:val="001C6132"/>
    <w:rsid w:val="001C66C2"/>
    <w:rsid w:val="001D0D2C"/>
    <w:rsid w:val="001D5545"/>
    <w:rsid w:val="001D70E4"/>
    <w:rsid w:val="001E7168"/>
    <w:rsid w:val="001E7C14"/>
    <w:rsid w:val="001F3F22"/>
    <w:rsid w:val="001F4421"/>
    <w:rsid w:val="0020007C"/>
    <w:rsid w:val="00204470"/>
    <w:rsid w:val="00206FAF"/>
    <w:rsid w:val="00207923"/>
    <w:rsid w:val="00210C83"/>
    <w:rsid w:val="00215AD7"/>
    <w:rsid w:val="00215B03"/>
    <w:rsid w:val="002202A1"/>
    <w:rsid w:val="00223011"/>
    <w:rsid w:val="00224C12"/>
    <w:rsid w:val="00226959"/>
    <w:rsid w:val="00226B0B"/>
    <w:rsid w:val="00230FDB"/>
    <w:rsid w:val="00232DE3"/>
    <w:rsid w:val="00234679"/>
    <w:rsid w:val="00236B24"/>
    <w:rsid w:val="00243352"/>
    <w:rsid w:val="0024659F"/>
    <w:rsid w:val="002517A9"/>
    <w:rsid w:val="00252070"/>
    <w:rsid w:val="00254EF6"/>
    <w:rsid w:val="00255DF2"/>
    <w:rsid w:val="002560A3"/>
    <w:rsid w:val="002647D1"/>
    <w:rsid w:val="002647D3"/>
    <w:rsid w:val="00264E41"/>
    <w:rsid w:val="00265B9A"/>
    <w:rsid w:val="00276341"/>
    <w:rsid w:val="00276741"/>
    <w:rsid w:val="00277649"/>
    <w:rsid w:val="0028483C"/>
    <w:rsid w:val="00292F30"/>
    <w:rsid w:val="00295B8C"/>
    <w:rsid w:val="002A2667"/>
    <w:rsid w:val="002A34E5"/>
    <w:rsid w:val="002A591D"/>
    <w:rsid w:val="002A6EA6"/>
    <w:rsid w:val="002A6ED1"/>
    <w:rsid w:val="002B4074"/>
    <w:rsid w:val="002C1585"/>
    <w:rsid w:val="002C3AA0"/>
    <w:rsid w:val="002C7CBC"/>
    <w:rsid w:val="002D1BA6"/>
    <w:rsid w:val="002D3C3E"/>
    <w:rsid w:val="002D48E9"/>
    <w:rsid w:val="002E1668"/>
    <w:rsid w:val="002E1924"/>
    <w:rsid w:val="002E27F4"/>
    <w:rsid w:val="002E3ABD"/>
    <w:rsid w:val="002E6A85"/>
    <w:rsid w:val="002F28D5"/>
    <w:rsid w:val="0030411E"/>
    <w:rsid w:val="00306A67"/>
    <w:rsid w:val="0031023F"/>
    <w:rsid w:val="00310BD4"/>
    <w:rsid w:val="0031277E"/>
    <w:rsid w:val="003130FE"/>
    <w:rsid w:val="00313E9E"/>
    <w:rsid w:val="00314300"/>
    <w:rsid w:val="00315382"/>
    <w:rsid w:val="0032184F"/>
    <w:rsid w:val="00321869"/>
    <w:rsid w:val="00321B43"/>
    <w:rsid w:val="003231EE"/>
    <w:rsid w:val="00323408"/>
    <w:rsid w:val="003246B8"/>
    <w:rsid w:val="00324A61"/>
    <w:rsid w:val="00327342"/>
    <w:rsid w:val="00330450"/>
    <w:rsid w:val="003304BF"/>
    <w:rsid w:val="003310EA"/>
    <w:rsid w:val="00331939"/>
    <w:rsid w:val="00332724"/>
    <w:rsid w:val="00333187"/>
    <w:rsid w:val="003526B6"/>
    <w:rsid w:val="00352806"/>
    <w:rsid w:val="00353BA7"/>
    <w:rsid w:val="00354B29"/>
    <w:rsid w:val="00356322"/>
    <w:rsid w:val="00360A3E"/>
    <w:rsid w:val="003626FE"/>
    <w:rsid w:val="00364115"/>
    <w:rsid w:val="0036412C"/>
    <w:rsid w:val="003648D9"/>
    <w:rsid w:val="00365D47"/>
    <w:rsid w:val="00366C7E"/>
    <w:rsid w:val="00370CFD"/>
    <w:rsid w:val="00375A07"/>
    <w:rsid w:val="00375A4E"/>
    <w:rsid w:val="00381CD4"/>
    <w:rsid w:val="003822F4"/>
    <w:rsid w:val="003831FB"/>
    <w:rsid w:val="00387DC5"/>
    <w:rsid w:val="003921E1"/>
    <w:rsid w:val="00393B96"/>
    <w:rsid w:val="003A16A6"/>
    <w:rsid w:val="003A5006"/>
    <w:rsid w:val="003B40C1"/>
    <w:rsid w:val="003B55FA"/>
    <w:rsid w:val="003B616B"/>
    <w:rsid w:val="003C1F92"/>
    <w:rsid w:val="003D2FE9"/>
    <w:rsid w:val="003D7435"/>
    <w:rsid w:val="003D7F9F"/>
    <w:rsid w:val="003E1B4D"/>
    <w:rsid w:val="003E3AE5"/>
    <w:rsid w:val="003E6681"/>
    <w:rsid w:val="003F18F4"/>
    <w:rsid w:val="004010BA"/>
    <w:rsid w:val="0040605D"/>
    <w:rsid w:val="0041424C"/>
    <w:rsid w:val="0042075D"/>
    <w:rsid w:val="00421AA0"/>
    <w:rsid w:val="004234AD"/>
    <w:rsid w:val="0042445D"/>
    <w:rsid w:val="00425480"/>
    <w:rsid w:val="0042774A"/>
    <w:rsid w:val="00431229"/>
    <w:rsid w:val="00435E68"/>
    <w:rsid w:val="00436BE5"/>
    <w:rsid w:val="00441896"/>
    <w:rsid w:val="00442631"/>
    <w:rsid w:val="00443A12"/>
    <w:rsid w:val="0044549F"/>
    <w:rsid w:val="00445589"/>
    <w:rsid w:val="00447BF7"/>
    <w:rsid w:val="004528BE"/>
    <w:rsid w:val="00455DD4"/>
    <w:rsid w:val="00457C33"/>
    <w:rsid w:val="004605A2"/>
    <w:rsid w:val="00460A79"/>
    <w:rsid w:val="004627DE"/>
    <w:rsid w:val="00465A5D"/>
    <w:rsid w:val="004763ED"/>
    <w:rsid w:val="0047724F"/>
    <w:rsid w:val="00477372"/>
    <w:rsid w:val="0048394F"/>
    <w:rsid w:val="00491F0A"/>
    <w:rsid w:val="0049311A"/>
    <w:rsid w:val="004954F4"/>
    <w:rsid w:val="004A3A5E"/>
    <w:rsid w:val="004A5B49"/>
    <w:rsid w:val="004A72EF"/>
    <w:rsid w:val="004B1270"/>
    <w:rsid w:val="004B1438"/>
    <w:rsid w:val="004B70C9"/>
    <w:rsid w:val="004B7F2D"/>
    <w:rsid w:val="004C6A54"/>
    <w:rsid w:val="004C7854"/>
    <w:rsid w:val="004C7ACB"/>
    <w:rsid w:val="004D022E"/>
    <w:rsid w:val="004D29D1"/>
    <w:rsid w:val="004D3101"/>
    <w:rsid w:val="004D4B14"/>
    <w:rsid w:val="004E354E"/>
    <w:rsid w:val="004E4330"/>
    <w:rsid w:val="004E5CB7"/>
    <w:rsid w:val="004F0715"/>
    <w:rsid w:val="004F5B2B"/>
    <w:rsid w:val="004F7CB8"/>
    <w:rsid w:val="005031CC"/>
    <w:rsid w:val="00504E4B"/>
    <w:rsid w:val="00506C7D"/>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5162C"/>
    <w:rsid w:val="005536AD"/>
    <w:rsid w:val="005546F0"/>
    <w:rsid w:val="0055489C"/>
    <w:rsid w:val="00560A61"/>
    <w:rsid w:val="00560C47"/>
    <w:rsid w:val="00566A3B"/>
    <w:rsid w:val="005738CB"/>
    <w:rsid w:val="00575A0F"/>
    <w:rsid w:val="00582DFE"/>
    <w:rsid w:val="005832B0"/>
    <w:rsid w:val="005846DF"/>
    <w:rsid w:val="005867ED"/>
    <w:rsid w:val="00587BA6"/>
    <w:rsid w:val="00591885"/>
    <w:rsid w:val="00595592"/>
    <w:rsid w:val="005A052D"/>
    <w:rsid w:val="005A0701"/>
    <w:rsid w:val="005A1D65"/>
    <w:rsid w:val="005A7798"/>
    <w:rsid w:val="005B08D1"/>
    <w:rsid w:val="005B4832"/>
    <w:rsid w:val="005B4899"/>
    <w:rsid w:val="005B5BEE"/>
    <w:rsid w:val="005B6E0C"/>
    <w:rsid w:val="005C1612"/>
    <w:rsid w:val="005C2C1E"/>
    <w:rsid w:val="005C2CAE"/>
    <w:rsid w:val="005C2F26"/>
    <w:rsid w:val="005D14E9"/>
    <w:rsid w:val="005D16C1"/>
    <w:rsid w:val="005D1716"/>
    <w:rsid w:val="005D39C0"/>
    <w:rsid w:val="005D6D06"/>
    <w:rsid w:val="005D7663"/>
    <w:rsid w:val="005E2334"/>
    <w:rsid w:val="005E472C"/>
    <w:rsid w:val="005E60FB"/>
    <w:rsid w:val="005E675B"/>
    <w:rsid w:val="005F2958"/>
    <w:rsid w:val="005F32E3"/>
    <w:rsid w:val="006008AA"/>
    <w:rsid w:val="006029CD"/>
    <w:rsid w:val="00602E84"/>
    <w:rsid w:val="006041E8"/>
    <w:rsid w:val="00614997"/>
    <w:rsid w:val="00615097"/>
    <w:rsid w:val="00620D11"/>
    <w:rsid w:val="00621B8B"/>
    <w:rsid w:val="006260A5"/>
    <w:rsid w:val="00627D40"/>
    <w:rsid w:val="00630852"/>
    <w:rsid w:val="00631F59"/>
    <w:rsid w:val="00632047"/>
    <w:rsid w:val="00632EE4"/>
    <w:rsid w:val="006337A8"/>
    <w:rsid w:val="00634CB2"/>
    <w:rsid w:val="00634F66"/>
    <w:rsid w:val="006414C2"/>
    <w:rsid w:val="0064362F"/>
    <w:rsid w:val="00644B94"/>
    <w:rsid w:val="00650134"/>
    <w:rsid w:val="00654871"/>
    <w:rsid w:val="00665862"/>
    <w:rsid w:val="00666FA8"/>
    <w:rsid w:val="00671D09"/>
    <w:rsid w:val="006742CD"/>
    <w:rsid w:val="00676C1C"/>
    <w:rsid w:val="006821F9"/>
    <w:rsid w:val="00693AF2"/>
    <w:rsid w:val="00693CC3"/>
    <w:rsid w:val="00694A39"/>
    <w:rsid w:val="006A0DC2"/>
    <w:rsid w:val="006A13BD"/>
    <w:rsid w:val="006A1493"/>
    <w:rsid w:val="006A21F3"/>
    <w:rsid w:val="006A254C"/>
    <w:rsid w:val="006A3F0F"/>
    <w:rsid w:val="006A5B6E"/>
    <w:rsid w:val="006A79D7"/>
    <w:rsid w:val="006B2C2A"/>
    <w:rsid w:val="006B4078"/>
    <w:rsid w:val="006B4145"/>
    <w:rsid w:val="006B5DAC"/>
    <w:rsid w:val="006B6EEF"/>
    <w:rsid w:val="006C1CB8"/>
    <w:rsid w:val="006C2DDB"/>
    <w:rsid w:val="006C7DD6"/>
    <w:rsid w:val="006D2506"/>
    <w:rsid w:val="006D372B"/>
    <w:rsid w:val="006D408B"/>
    <w:rsid w:val="006D47CC"/>
    <w:rsid w:val="006D6752"/>
    <w:rsid w:val="006D6F11"/>
    <w:rsid w:val="006D7FB6"/>
    <w:rsid w:val="006E1525"/>
    <w:rsid w:val="006E40BE"/>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200E2"/>
    <w:rsid w:val="00720C55"/>
    <w:rsid w:val="0072357E"/>
    <w:rsid w:val="007274F0"/>
    <w:rsid w:val="00727CCD"/>
    <w:rsid w:val="00732F69"/>
    <w:rsid w:val="00733C80"/>
    <w:rsid w:val="00736FFD"/>
    <w:rsid w:val="0074029F"/>
    <w:rsid w:val="00740DFE"/>
    <w:rsid w:val="00741499"/>
    <w:rsid w:val="0074188D"/>
    <w:rsid w:val="00741D1A"/>
    <w:rsid w:val="00746D1F"/>
    <w:rsid w:val="00751241"/>
    <w:rsid w:val="0075263D"/>
    <w:rsid w:val="00756DDC"/>
    <w:rsid w:val="00761DF0"/>
    <w:rsid w:val="00762922"/>
    <w:rsid w:val="0076579A"/>
    <w:rsid w:val="00766BEC"/>
    <w:rsid w:val="0077123A"/>
    <w:rsid w:val="007736E1"/>
    <w:rsid w:val="00773C6B"/>
    <w:rsid w:val="00776D5D"/>
    <w:rsid w:val="00781217"/>
    <w:rsid w:val="00781EE7"/>
    <w:rsid w:val="00783B85"/>
    <w:rsid w:val="0078610B"/>
    <w:rsid w:val="00791684"/>
    <w:rsid w:val="00791716"/>
    <w:rsid w:val="00792BE0"/>
    <w:rsid w:val="0079451E"/>
    <w:rsid w:val="00796362"/>
    <w:rsid w:val="0079679E"/>
    <w:rsid w:val="007A1B86"/>
    <w:rsid w:val="007A2597"/>
    <w:rsid w:val="007A5308"/>
    <w:rsid w:val="007A6745"/>
    <w:rsid w:val="007B2427"/>
    <w:rsid w:val="007C00A6"/>
    <w:rsid w:val="007C027E"/>
    <w:rsid w:val="007C38AA"/>
    <w:rsid w:val="007C74DD"/>
    <w:rsid w:val="007D0382"/>
    <w:rsid w:val="007D16CF"/>
    <w:rsid w:val="007D1B16"/>
    <w:rsid w:val="007D21D2"/>
    <w:rsid w:val="007D7BA5"/>
    <w:rsid w:val="007E095F"/>
    <w:rsid w:val="007E2C57"/>
    <w:rsid w:val="007F1A43"/>
    <w:rsid w:val="007F37BC"/>
    <w:rsid w:val="007F6015"/>
    <w:rsid w:val="007F6DD2"/>
    <w:rsid w:val="007F7ED1"/>
    <w:rsid w:val="00800153"/>
    <w:rsid w:val="00801380"/>
    <w:rsid w:val="00804FE1"/>
    <w:rsid w:val="0080603C"/>
    <w:rsid w:val="008060CA"/>
    <w:rsid w:val="0080765E"/>
    <w:rsid w:val="00810B41"/>
    <w:rsid w:val="00811651"/>
    <w:rsid w:val="00811ED7"/>
    <w:rsid w:val="00814834"/>
    <w:rsid w:val="00815EC4"/>
    <w:rsid w:val="008160F6"/>
    <w:rsid w:val="0081702C"/>
    <w:rsid w:val="00817E55"/>
    <w:rsid w:val="0082037E"/>
    <w:rsid w:val="00820D7A"/>
    <w:rsid w:val="008242ED"/>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1899"/>
    <w:rsid w:val="0087308B"/>
    <w:rsid w:val="00873FCA"/>
    <w:rsid w:val="00874A6B"/>
    <w:rsid w:val="00874CA1"/>
    <w:rsid w:val="00880B73"/>
    <w:rsid w:val="00882CDF"/>
    <w:rsid w:val="00885EAC"/>
    <w:rsid w:val="00886C27"/>
    <w:rsid w:val="00887739"/>
    <w:rsid w:val="00890D31"/>
    <w:rsid w:val="00893F29"/>
    <w:rsid w:val="008A08D9"/>
    <w:rsid w:val="008A48D7"/>
    <w:rsid w:val="008A4C09"/>
    <w:rsid w:val="008A5FF1"/>
    <w:rsid w:val="008A6503"/>
    <w:rsid w:val="008A76B8"/>
    <w:rsid w:val="008B0764"/>
    <w:rsid w:val="008B245C"/>
    <w:rsid w:val="008B2A37"/>
    <w:rsid w:val="008B3CC1"/>
    <w:rsid w:val="008B41C1"/>
    <w:rsid w:val="008B64FB"/>
    <w:rsid w:val="008C17B6"/>
    <w:rsid w:val="008C65BF"/>
    <w:rsid w:val="008C719A"/>
    <w:rsid w:val="008C7635"/>
    <w:rsid w:val="008D55E5"/>
    <w:rsid w:val="008D5A68"/>
    <w:rsid w:val="008D6446"/>
    <w:rsid w:val="008E006A"/>
    <w:rsid w:val="008E1CB0"/>
    <w:rsid w:val="008E3950"/>
    <w:rsid w:val="008E516A"/>
    <w:rsid w:val="008F0E63"/>
    <w:rsid w:val="008F4132"/>
    <w:rsid w:val="008F4359"/>
    <w:rsid w:val="008F489F"/>
    <w:rsid w:val="008F4BBC"/>
    <w:rsid w:val="008F5437"/>
    <w:rsid w:val="008F6190"/>
    <w:rsid w:val="009020E1"/>
    <w:rsid w:val="00902FFC"/>
    <w:rsid w:val="00906AB1"/>
    <w:rsid w:val="0090798A"/>
    <w:rsid w:val="009118FE"/>
    <w:rsid w:val="00912E63"/>
    <w:rsid w:val="009143CA"/>
    <w:rsid w:val="00921CD6"/>
    <w:rsid w:val="00927F83"/>
    <w:rsid w:val="00933339"/>
    <w:rsid w:val="00933D7B"/>
    <w:rsid w:val="00940F44"/>
    <w:rsid w:val="009427E9"/>
    <w:rsid w:val="00942B2D"/>
    <w:rsid w:val="0094602F"/>
    <w:rsid w:val="009467E2"/>
    <w:rsid w:val="00950D5F"/>
    <w:rsid w:val="00955AD5"/>
    <w:rsid w:val="00960DB6"/>
    <w:rsid w:val="009641CA"/>
    <w:rsid w:val="0096578F"/>
    <w:rsid w:val="00965CB4"/>
    <w:rsid w:val="00970ABE"/>
    <w:rsid w:val="009745FD"/>
    <w:rsid w:val="00974C07"/>
    <w:rsid w:val="00975246"/>
    <w:rsid w:val="00977B6D"/>
    <w:rsid w:val="00984416"/>
    <w:rsid w:val="00984EE9"/>
    <w:rsid w:val="009850C2"/>
    <w:rsid w:val="0098602B"/>
    <w:rsid w:val="00987873"/>
    <w:rsid w:val="00997B04"/>
    <w:rsid w:val="009A25D5"/>
    <w:rsid w:val="009B0B26"/>
    <w:rsid w:val="009B1F9D"/>
    <w:rsid w:val="009B24A8"/>
    <w:rsid w:val="009B708D"/>
    <w:rsid w:val="009B7094"/>
    <w:rsid w:val="009B78EC"/>
    <w:rsid w:val="009C19A5"/>
    <w:rsid w:val="009C1CEE"/>
    <w:rsid w:val="009C2462"/>
    <w:rsid w:val="009C34C7"/>
    <w:rsid w:val="009C4334"/>
    <w:rsid w:val="009C5CDC"/>
    <w:rsid w:val="009C7422"/>
    <w:rsid w:val="009D45F9"/>
    <w:rsid w:val="009D5853"/>
    <w:rsid w:val="009D7CBD"/>
    <w:rsid w:val="009E0097"/>
    <w:rsid w:val="009E4BC1"/>
    <w:rsid w:val="009E542E"/>
    <w:rsid w:val="009E580D"/>
    <w:rsid w:val="009E591F"/>
    <w:rsid w:val="009E630D"/>
    <w:rsid w:val="009F03F8"/>
    <w:rsid w:val="009F198A"/>
    <w:rsid w:val="009F3EDF"/>
    <w:rsid w:val="009F6A22"/>
    <w:rsid w:val="00A002A6"/>
    <w:rsid w:val="00A00C8C"/>
    <w:rsid w:val="00A1398A"/>
    <w:rsid w:val="00A14D33"/>
    <w:rsid w:val="00A219DA"/>
    <w:rsid w:val="00A21A6E"/>
    <w:rsid w:val="00A22809"/>
    <w:rsid w:val="00A23C20"/>
    <w:rsid w:val="00A23D8C"/>
    <w:rsid w:val="00A30782"/>
    <w:rsid w:val="00A30B7A"/>
    <w:rsid w:val="00A30CC4"/>
    <w:rsid w:val="00A31D0A"/>
    <w:rsid w:val="00A34873"/>
    <w:rsid w:val="00A40CCF"/>
    <w:rsid w:val="00A44181"/>
    <w:rsid w:val="00A44EC7"/>
    <w:rsid w:val="00A51231"/>
    <w:rsid w:val="00A51E9F"/>
    <w:rsid w:val="00A54310"/>
    <w:rsid w:val="00A5559F"/>
    <w:rsid w:val="00A56544"/>
    <w:rsid w:val="00A571B1"/>
    <w:rsid w:val="00A62C4A"/>
    <w:rsid w:val="00A63B27"/>
    <w:rsid w:val="00A63CF7"/>
    <w:rsid w:val="00A649E0"/>
    <w:rsid w:val="00A65207"/>
    <w:rsid w:val="00A655C0"/>
    <w:rsid w:val="00A65726"/>
    <w:rsid w:val="00A708E3"/>
    <w:rsid w:val="00A70C53"/>
    <w:rsid w:val="00A75EA3"/>
    <w:rsid w:val="00A76BD5"/>
    <w:rsid w:val="00A80FDF"/>
    <w:rsid w:val="00A83197"/>
    <w:rsid w:val="00A87DF0"/>
    <w:rsid w:val="00A90667"/>
    <w:rsid w:val="00A91DB0"/>
    <w:rsid w:val="00A928F1"/>
    <w:rsid w:val="00A9724C"/>
    <w:rsid w:val="00AA1413"/>
    <w:rsid w:val="00AA2362"/>
    <w:rsid w:val="00AA266D"/>
    <w:rsid w:val="00AA4522"/>
    <w:rsid w:val="00AA5330"/>
    <w:rsid w:val="00AA6B24"/>
    <w:rsid w:val="00AA7550"/>
    <w:rsid w:val="00AA7D8A"/>
    <w:rsid w:val="00AB44E3"/>
    <w:rsid w:val="00AB6E21"/>
    <w:rsid w:val="00AC372D"/>
    <w:rsid w:val="00AC6C32"/>
    <w:rsid w:val="00AC7250"/>
    <w:rsid w:val="00AD0D1A"/>
    <w:rsid w:val="00AD5913"/>
    <w:rsid w:val="00AD605C"/>
    <w:rsid w:val="00AD7964"/>
    <w:rsid w:val="00AD7DF7"/>
    <w:rsid w:val="00AE03B2"/>
    <w:rsid w:val="00AF1058"/>
    <w:rsid w:val="00AF2E54"/>
    <w:rsid w:val="00AF44DA"/>
    <w:rsid w:val="00AF49A7"/>
    <w:rsid w:val="00AF67C3"/>
    <w:rsid w:val="00B022DC"/>
    <w:rsid w:val="00B04B0D"/>
    <w:rsid w:val="00B113AB"/>
    <w:rsid w:val="00B130AC"/>
    <w:rsid w:val="00B143BD"/>
    <w:rsid w:val="00B15398"/>
    <w:rsid w:val="00B17ED8"/>
    <w:rsid w:val="00B211C9"/>
    <w:rsid w:val="00B25CA5"/>
    <w:rsid w:val="00B270EC"/>
    <w:rsid w:val="00B32CE4"/>
    <w:rsid w:val="00B36E8D"/>
    <w:rsid w:val="00B37EF7"/>
    <w:rsid w:val="00B40C6B"/>
    <w:rsid w:val="00B42DB7"/>
    <w:rsid w:val="00B46FD3"/>
    <w:rsid w:val="00B473AB"/>
    <w:rsid w:val="00B4771F"/>
    <w:rsid w:val="00B47ADA"/>
    <w:rsid w:val="00B50676"/>
    <w:rsid w:val="00B548B5"/>
    <w:rsid w:val="00B54C56"/>
    <w:rsid w:val="00B55E2C"/>
    <w:rsid w:val="00B624A8"/>
    <w:rsid w:val="00B67FBE"/>
    <w:rsid w:val="00B70B2C"/>
    <w:rsid w:val="00B71261"/>
    <w:rsid w:val="00B7150B"/>
    <w:rsid w:val="00B74858"/>
    <w:rsid w:val="00B75C22"/>
    <w:rsid w:val="00B81C6F"/>
    <w:rsid w:val="00B82E98"/>
    <w:rsid w:val="00B8409E"/>
    <w:rsid w:val="00B84F09"/>
    <w:rsid w:val="00BA0625"/>
    <w:rsid w:val="00BA0FDC"/>
    <w:rsid w:val="00BA1A8F"/>
    <w:rsid w:val="00BA2F19"/>
    <w:rsid w:val="00BA709E"/>
    <w:rsid w:val="00BA7F5E"/>
    <w:rsid w:val="00BB1670"/>
    <w:rsid w:val="00BB6581"/>
    <w:rsid w:val="00BC05B4"/>
    <w:rsid w:val="00BC3C9F"/>
    <w:rsid w:val="00BC4620"/>
    <w:rsid w:val="00BC69DA"/>
    <w:rsid w:val="00BC76D6"/>
    <w:rsid w:val="00BD0549"/>
    <w:rsid w:val="00BD0C0E"/>
    <w:rsid w:val="00BD37E9"/>
    <w:rsid w:val="00BD38BC"/>
    <w:rsid w:val="00BD5F81"/>
    <w:rsid w:val="00BD702D"/>
    <w:rsid w:val="00BD75CF"/>
    <w:rsid w:val="00BE208A"/>
    <w:rsid w:val="00BE7A76"/>
    <w:rsid w:val="00BF3CC5"/>
    <w:rsid w:val="00BF4499"/>
    <w:rsid w:val="00BF4644"/>
    <w:rsid w:val="00BF5325"/>
    <w:rsid w:val="00BF751F"/>
    <w:rsid w:val="00BF7D12"/>
    <w:rsid w:val="00C02B24"/>
    <w:rsid w:val="00C0517B"/>
    <w:rsid w:val="00C052AA"/>
    <w:rsid w:val="00C054BB"/>
    <w:rsid w:val="00C07EC5"/>
    <w:rsid w:val="00C10337"/>
    <w:rsid w:val="00C10655"/>
    <w:rsid w:val="00C127FC"/>
    <w:rsid w:val="00C13C82"/>
    <w:rsid w:val="00C14D44"/>
    <w:rsid w:val="00C15502"/>
    <w:rsid w:val="00C2270B"/>
    <w:rsid w:val="00C240B4"/>
    <w:rsid w:val="00C25969"/>
    <w:rsid w:val="00C27B60"/>
    <w:rsid w:val="00C33BAB"/>
    <w:rsid w:val="00C42DDA"/>
    <w:rsid w:val="00C43450"/>
    <w:rsid w:val="00C46102"/>
    <w:rsid w:val="00C506D0"/>
    <w:rsid w:val="00C50CD9"/>
    <w:rsid w:val="00C514B4"/>
    <w:rsid w:val="00C53AFC"/>
    <w:rsid w:val="00C6392F"/>
    <w:rsid w:val="00C6411A"/>
    <w:rsid w:val="00C6521C"/>
    <w:rsid w:val="00C65769"/>
    <w:rsid w:val="00C66736"/>
    <w:rsid w:val="00C66A99"/>
    <w:rsid w:val="00C6723A"/>
    <w:rsid w:val="00C75449"/>
    <w:rsid w:val="00C75660"/>
    <w:rsid w:val="00C76AA3"/>
    <w:rsid w:val="00C83D69"/>
    <w:rsid w:val="00C8435A"/>
    <w:rsid w:val="00C86357"/>
    <w:rsid w:val="00C95321"/>
    <w:rsid w:val="00CA0565"/>
    <w:rsid w:val="00CA07F2"/>
    <w:rsid w:val="00CA200E"/>
    <w:rsid w:val="00CA3D91"/>
    <w:rsid w:val="00CA6186"/>
    <w:rsid w:val="00CA6D54"/>
    <w:rsid w:val="00CB0729"/>
    <w:rsid w:val="00CB0CF9"/>
    <w:rsid w:val="00CB14C0"/>
    <w:rsid w:val="00CB2E64"/>
    <w:rsid w:val="00CB56BD"/>
    <w:rsid w:val="00CC1BA5"/>
    <w:rsid w:val="00CC31BF"/>
    <w:rsid w:val="00CC582D"/>
    <w:rsid w:val="00CC6FA5"/>
    <w:rsid w:val="00CD1C0E"/>
    <w:rsid w:val="00CD2D8B"/>
    <w:rsid w:val="00CE4876"/>
    <w:rsid w:val="00CE4E4A"/>
    <w:rsid w:val="00CF239C"/>
    <w:rsid w:val="00CF5727"/>
    <w:rsid w:val="00D0477F"/>
    <w:rsid w:val="00D054D5"/>
    <w:rsid w:val="00D12D73"/>
    <w:rsid w:val="00D1701C"/>
    <w:rsid w:val="00D17D01"/>
    <w:rsid w:val="00D26F2A"/>
    <w:rsid w:val="00D318CB"/>
    <w:rsid w:val="00D343BB"/>
    <w:rsid w:val="00D34700"/>
    <w:rsid w:val="00D356FB"/>
    <w:rsid w:val="00D45305"/>
    <w:rsid w:val="00D62DD8"/>
    <w:rsid w:val="00D6303E"/>
    <w:rsid w:val="00D6718D"/>
    <w:rsid w:val="00D70341"/>
    <w:rsid w:val="00D760F8"/>
    <w:rsid w:val="00D82456"/>
    <w:rsid w:val="00D82ACB"/>
    <w:rsid w:val="00D83B8B"/>
    <w:rsid w:val="00D8433E"/>
    <w:rsid w:val="00D877D0"/>
    <w:rsid w:val="00D90E6D"/>
    <w:rsid w:val="00DA09DC"/>
    <w:rsid w:val="00DA1F44"/>
    <w:rsid w:val="00DA7B40"/>
    <w:rsid w:val="00DB2920"/>
    <w:rsid w:val="00DB70A4"/>
    <w:rsid w:val="00DC2463"/>
    <w:rsid w:val="00DC60FE"/>
    <w:rsid w:val="00DC7C49"/>
    <w:rsid w:val="00DD20C6"/>
    <w:rsid w:val="00DE00A2"/>
    <w:rsid w:val="00DE0588"/>
    <w:rsid w:val="00DE4B24"/>
    <w:rsid w:val="00DF6291"/>
    <w:rsid w:val="00DF6D22"/>
    <w:rsid w:val="00E00B78"/>
    <w:rsid w:val="00E021FE"/>
    <w:rsid w:val="00E02225"/>
    <w:rsid w:val="00E04005"/>
    <w:rsid w:val="00E0743C"/>
    <w:rsid w:val="00E1093B"/>
    <w:rsid w:val="00E11119"/>
    <w:rsid w:val="00E12893"/>
    <w:rsid w:val="00E13806"/>
    <w:rsid w:val="00E138C9"/>
    <w:rsid w:val="00E21951"/>
    <w:rsid w:val="00E27036"/>
    <w:rsid w:val="00E308B1"/>
    <w:rsid w:val="00E32F60"/>
    <w:rsid w:val="00E36CF1"/>
    <w:rsid w:val="00E41C71"/>
    <w:rsid w:val="00E42407"/>
    <w:rsid w:val="00E425C3"/>
    <w:rsid w:val="00E42C1C"/>
    <w:rsid w:val="00E54343"/>
    <w:rsid w:val="00E65B74"/>
    <w:rsid w:val="00E70037"/>
    <w:rsid w:val="00E726DC"/>
    <w:rsid w:val="00E77672"/>
    <w:rsid w:val="00E800F7"/>
    <w:rsid w:val="00E830F1"/>
    <w:rsid w:val="00E9136A"/>
    <w:rsid w:val="00E93B44"/>
    <w:rsid w:val="00E96B13"/>
    <w:rsid w:val="00E96F56"/>
    <w:rsid w:val="00EA0D97"/>
    <w:rsid w:val="00EA0E47"/>
    <w:rsid w:val="00EA14B0"/>
    <w:rsid w:val="00EA1B86"/>
    <w:rsid w:val="00EA29D5"/>
    <w:rsid w:val="00EA3988"/>
    <w:rsid w:val="00EB18F9"/>
    <w:rsid w:val="00EB4163"/>
    <w:rsid w:val="00EB76DD"/>
    <w:rsid w:val="00EC2B4A"/>
    <w:rsid w:val="00EC6C53"/>
    <w:rsid w:val="00EC6C62"/>
    <w:rsid w:val="00EC71BE"/>
    <w:rsid w:val="00EC7707"/>
    <w:rsid w:val="00ED08E8"/>
    <w:rsid w:val="00ED58E4"/>
    <w:rsid w:val="00ED723B"/>
    <w:rsid w:val="00EE0704"/>
    <w:rsid w:val="00EE0CD2"/>
    <w:rsid w:val="00EE1939"/>
    <w:rsid w:val="00EE65BA"/>
    <w:rsid w:val="00EF55B2"/>
    <w:rsid w:val="00F013CF"/>
    <w:rsid w:val="00F026B4"/>
    <w:rsid w:val="00F02D7A"/>
    <w:rsid w:val="00F03084"/>
    <w:rsid w:val="00F04540"/>
    <w:rsid w:val="00F070BE"/>
    <w:rsid w:val="00F121E9"/>
    <w:rsid w:val="00F13415"/>
    <w:rsid w:val="00F13E59"/>
    <w:rsid w:val="00F13F7E"/>
    <w:rsid w:val="00F20C37"/>
    <w:rsid w:val="00F226D0"/>
    <w:rsid w:val="00F246BA"/>
    <w:rsid w:val="00F25E77"/>
    <w:rsid w:val="00F26AEB"/>
    <w:rsid w:val="00F32B4D"/>
    <w:rsid w:val="00F34AEB"/>
    <w:rsid w:val="00F35593"/>
    <w:rsid w:val="00F4435B"/>
    <w:rsid w:val="00F56475"/>
    <w:rsid w:val="00F56575"/>
    <w:rsid w:val="00F62513"/>
    <w:rsid w:val="00F62955"/>
    <w:rsid w:val="00F62E1F"/>
    <w:rsid w:val="00F6475D"/>
    <w:rsid w:val="00F65820"/>
    <w:rsid w:val="00F65E8E"/>
    <w:rsid w:val="00F70727"/>
    <w:rsid w:val="00F711AC"/>
    <w:rsid w:val="00F72C87"/>
    <w:rsid w:val="00F77FE3"/>
    <w:rsid w:val="00F81E85"/>
    <w:rsid w:val="00F832F9"/>
    <w:rsid w:val="00F8576B"/>
    <w:rsid w:val="00F85A3D"/>
    <w:rsid w:val="00F90C5E"/>
    <w:rsid w:val="00F93F9E"/>
    <w:rsid w:val="00F97062"/>
    <w:rsid w:val="00FA0838"/>
    <w:rsid w:val="00FA3AF6"/>
    <w:rsid w:val="00FA76BB"/>
    <w:rsid w:val="00FB5794"/>
    <w:rsid w:val="00FB58BF"/>
    <w:rsid w:val="00FB60E4"/>
    <w:rsid w:val="00FB7D30"/>
    <w:rsid w:val="00FC23E4"/>
    <w:rsid w:val="00FC2FDB"/>
    <w:rsid w:val="00FC4A5F"/>
    <w:rsid w:val="00FC547D"/>
    <w:rsid w:val="00FC5866"/>
    <w:rsid w:val="00FC61F3"/>
    <w:rsid w:val="00FD114E"/>
    <w:rsid w:val="00FD533D"/>
    <w:rsid w:val="00FD7EDC"/>
    <w:rsid w:val="00FE293B"/>
    <w:rsid w:val="00FE2AFE"/>
    <w:rsid w:val="00FE4DE8"/>
    <w:rsid w:val="00FE50D2"/>
    <w:rsid w:val="00FF281E"/>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2ED"/>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NL"/>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NL"/>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5"/>
      </w:numPr>
      <w:spacing w:line="240" w:lineRule="auto"/>
      <w:ind w:left="714" w:hanging="357"/>
      <w:jc w:val="right"/>
    </w:pPr>
    <w:rPr>
      <w:rFonts w:ascii="Verdana" w:eastAsia="Times New Roman" w:hAnsi="Verdana" w:cs="Times New Roman"/>
      <w:b/>
      <w:i/>
      <w:noProof/>
      <w:color w:val="0B4C8B"/>
      <w:sz w:val="22"/>
      <w:szCs w:val="26"/>
      <w:lang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eastAsia="fr-BE"/>
    </w:rPr>
  </w:style>
  <w:style w:type="paragraph" w:styleId="PrformatHTML">
    <w:name w:val="HTML Preformatted"/>
    <w:basedOn w:val="Normal"/>
    <w:link w:val="PrformatHTMLCar"/>
    <w:uiPriority w:val="99"/>
    <w:semiHidden/>
    <w:unhideWhenUsed/>
    <w:rsid w:val="009B24A8"/>
    <w:pPr>
      <w:spacing w:before="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B24A8"/>
    <w:rPr>
      <w:rFonts w:ascii="Consolas" w:hAnsi="Consolas"/>
      <w:color w:val="5F5F5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402410719">
      <w:bodyDiv w:val="1"/>
      <w:marLeft w:val="0"/>
      <w:marRight w:val="0"/>
      <w:marTop w:val="0"/>
      <w:marBottom w:val="0"/>
      <w:divBdr>
        <w:top w:val="none" w:sz="0" w:space="0" w:color="auto"/>
        <w:left w:val="none" w:sz="0" w:space="0" w:color="auto"/>
        <w:bottom w:val="none" w:sz="0" w:space="0" w:color="auto"/>
        <w:right w:val="none" w:sz="0" w:space="0" w:color="auto"/>
      </w:divBdr>
    </w:div>
    <w:div w:id="1642885252">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 w:id="1826706853">
      <w:bodyDiv w:val="1"/>
      <w:marLeft w:val="0"/>
      <w:marRight w:val="0"/>
      <w:marTop w:val="0"/>
      <w:marBottom w:val="0"/>
      <w:divBdr>
        <w:top w:val="none" w:sz="0" w:space="0" w:color="auto"/>
        <w:left w:val="none" w:sz="0" w:space="0" w:color="auto"/>
        <w:bottom w:val="none" w:sz="0" w:space="0" w:color="auto"/>
        <w:right w:val="none" w:sz="0" w:space="0" w:color="auto"/>
      </w:divBdr>
    </w:div>
    <w:div w:id="1833521416">
      <w:bodyDiv w:val="1"/>
      <w:marLeft w:val="0"/>
      <w:marRight w:val="0"/>
      <w:marTop w:val="0"/>
      <w:marBottom w:val="0"/>
      <w:divBdr>
        <w:top w:val="none" w:sz="0" w:space="0" w:color="auto"/>
        <w:left w:val="none" w:sz="0" w:space="0" w:color="auto"/>
        <w:bottom w:val="none" w:sz="0" w:space="0" w:color="auto"/>
        <w:right w:val="none" w:sz="0" w:space="0" w:color="auto"/>
      </w:divBdr>
    </w:div>
    <w:div w:id="20440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70BE2"/>
    <w:rsid w:val="00086349"/>
    <w:rsid w:val="000939D2"/>
    <w:rsid w:val="000E0144"/>
    <w:rsid w:val="000F03B4"/>
    <w:rsid w:val="000F5702"/>
    <w:rsid w:val="00111742"/>
    <w:rsid w:val="00125A52"/>
    <w:rsid w:val="0017195E"/>
    <w:rsid w:val="001842D4"/>
    <w:rsid w:val="00190B5B"/>
    <w:rsid w:val="001C0963"/>
    <w:rsid w:val="002114AF"/>
    <w:rsid w:val="002126D0"/>
    <w:rsid w:val="00227A96"/>
    <w:rsid w:val="00292F30"/>
    <w:rsid w:val="003276E1"/>
    <w:rsid w:val="003526B6"/>
    <w:rsid w:val="0037370C"/>
    <w:rsid w:val="003A66D0"/>
    <w:rsid w:val="003D7D6F"/>
    <w:rsid w:val="003F46FF"/>
    <w:rsid w:val="003F55E5"/>
    <w:rsid w:val="00437684"/>
    <w:rsid w:val="004B3C54"/>
    <w:rsid w:val="004F6CD4"/>
    <w:rsid w:val="005731A3"/>
    <w:rsid w:val="00573F83"/>
    <w:rsid w:val="005750C3"/>
    <w:rsid w:val="005D7002"/>
    <w:rsid w:val="0067431B"/>
    <w:rsid w:val="006A1200"/>
    <w:rsid w:val="006B24CA"/>
    <w:rsid w:val="006B27E5"/>
    <w:rsid w:val="006E06A7"/>
    <w:rsid w:val="006E5177"/>
    <w:rsid w:val="006F73EF"/>
    <w:rsid w:val="00704188"/>
    <w:rsid w:val="0073684E"/>
    <w:rsid w:val="00762647"/>
    <w:rsid w:val="0076738F"/>
    <w:rsid w:val="007B39FD"/>
    <w:rsid w:val="007E3D1C"/>
    <w:rsid w:val="00800D58"/>
    <w:rsid w:val="00802F85"/>
    <w:rsid w:val="00820D7A"/>
    <w:rsid w:val="00852C1C"/>
    <w:rsid w:val="00860EE2"/>
    <w:rsid w:val="00864206"/>
    <w:rsid w:val="00865CFE"/>
    <w:rsid w:val="008B5DD6"/>
    <w:rsid w:val="008C30C6"/>
    <w:rsid w:val="00911472"/>
    <w:rsid w:val="00926B61"/>
    <w:rsid w:val="00945733"/>
    <w:rsid w:val="009C3FC5"/>
    <w:rsid w:val="00A07318"/>
    <w:rsid w:val="00A8201A"/>
    <w:rsid w:val="00A84EE9"/>
    <w:rsid w:val="00AC16ED"/>
    <w:rsid w:val="00B01034"/>
    <w:rsid w:val="00B635A4"/>
    <w:rsid w:val="00B73175"/>
    <w:rsid w:val="00B86716"/>
    <w:rsid w:val="00BC39EB"/>
    <w:rsid w:val="00C063CB"/>
    <w:rsid w:val="00C301FA"/>
    <w:rsid w:val="00C61B2D"/>
    <w:rsid w:val="00C82ECB"/>
    <w:rsid w:val="00CC52A3"/>
    <w:rsid w:val="00CC5DB9"/>
    <w:rsid w:val="00D64045"/>
    <w:rsid w:val="00DA2D62"/>
    <w:rsid w:val="00DB7D4F"/>
    <w:rsid w:val="00E3333E"/>
    <w:rsid w:val="00E51ED5"/>
    <w:rsid w:val="00E53BE7"/>
    <w:rsid w:val="00E87165"/>
    <w:rsid w:val="00EC50F8"/>
    <w:rsid w:val="00EE5A76"/>
    <w:rsid w:val="00F05658"/>
    <w:rsid w:val="00F4630F"/>
    <w:rsid w:val="00F62E1F"/>
    <w:rsid w:val="00F70037"/>
    <w:rsid w:val="00FC0C88"/>
    <w:rsid w:val="00FC5E04"/>
    <w:rsid w:val="00FF5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E06A7"/>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NL</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Statuten van de Landsbond van de Onafhankelijke Ziekenfondsen</Description0>
    <TaxCatchAll xmlns="d0fb6cd7-816c-4f6c-9a82-9b793c9b6b61" xsi:nil="true"/>
  </documentManagement>
</p:properties>
</file>

<file path=customXml/item5.xml><?xml version="1.0" encoding="utf-8"?>
<?mso-contentType ?>
<FormTemplates xmlns="http://schemas.microsoft.com/sharepoint/v3/contenttype/forms"/>
</file>

<file path=customXml/item6.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175F2E-82D8-4920-B3E6-1C1BE02B1D7C}">
  <ds:schemaRefs>
    <ds:schemaRef ds:uri="http://schemas.microsoft.com/sharepoint/events"/>
  </ds:schemaRefs>
</ds:datastoreItem>
</file>

<file path=customXml/itemProps3.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4.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http://schemas.microsoft.com/sharepoint/v3"/>
    <ds:schemaRef ds:uri="d0fb6cd7-816c-4f6c-9a82-9b793c9b6b61"/>
    <ds:schemaRef ds:uri="4c60576b-e6ad-4789-a801-833b84803ed4"/>
  </ds:schemaRefs>
</ds:datastoreItem>
</file>

<file path=customXml/itemProps5.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6.xml><?xml version="1.0" encoding="utf-8"?>
<ds:datastoreItem xmlns:ds="http://schemas.openxmlformats.org/officeDocument/2006/customXml" ds:itemID="{B6ACFD98-CF44-41F7-B59C-FF012A104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22693</Words>
  <Characters>124813</Characters>
  <Application>Microsoft Office Word</Application>
  <DocSecurity>0</DocSecurity>
  <Lines>1040</Lines>
  <Paragraphs>294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Statuten van de Landsbond van de Onafhankelijke Ziekenfondsen</vt:lpstr>
      <vt:lpstr>Statuten van de Landsbond van de Onafhankelijke Ziekenfondsen</vt:lpstr>
    </vt:vector>
  </TitlesOfParts>
  <Company>M-Team</Company>
  <LinksUpToDate>false</LinksUpToDate>
  <CharactersWithSpaces>147212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van de Landsbond van de Onafhankelijke Ziekenfondsen</dc:title>
  <dc:subject/>
  <dc:creator>Lambert Anne (500)</dc:creator>
  <cp:lastModifiedBy>Steylemans Thierry (500)</cp:lastModifiedBy>
  <cp:revision>29</cp:revision>
  <cp:lastPrinted>2023-05-04T06:31:00Z</cp:lastPrinted>
  <dcterms:created xsi:type="dcterms:W3CDTF">2023-06-05T10:06:00Z</dcterms:created>
  <dcterms:modified xsi:type="dcterms:W3CDTF">2025-11-20T07:36:00Z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