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11805B24" w:rsidR="00387DC5" w:rsidRPr="00D1701C" w:rsidRDefault="00455DB1" w:rsidP="0042445D">
      <w:pPr>
        <w:pStyle w:val="Titre"/>
        <w:ind w:right="49"/>
        <w:contextualSpacing w:val="0"/>
      </w:pPr>
      <w:sdt>
        <w:sdt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D1701C" w:rsidRPr="00D1701C">
            <w:t>Statuten van de Landsbond van de Onafhankelijke Ziekenfondsen</w:t>
          </w:r>
        </w:sdtContent>
      </w:sdt>
    </w:p>
    <w:p w14:paraId="46BF0B54" w14:textId="77777777" w:rsidR="00A5559F" w:rsidRPr="00D1701C" w:rsidRDefault="00A5559F" w:rsidP="0079679E">
      <w:pPr>
        <w:jc w:val="center"/>
        <w:rPr>
          <w:b/>
          <w:color w:val="326AAA" w:themeColor="accent1"/>
          <w:sz w:val="22"/>
        </w:rPr>
      </w:pPr>
    </w:p>
    <w:p w14:paraId="6E9C2DC0" w14:textId="07347CE8" w:rsidR="00D760F8" w:rsidRPr="007A6745" w:rsidRDefault="00D760F8" w:rsidP="00D760F8">
      <w:pPr>
        <w:spacing w:before="0" w:after="200"/>
        <w:jc w:val="left"/>
        <w:rPr>
          <w:b/>
          <w:color w:val="326AAA" w:themeColor="accent1"/>
          <w:szCs w:val="18"/>
        </w:rPr>
      </w:pPr>
      <w:r>
        <w:rPr>
          <w:b/>
          <w:color w:val="326AAA" w:themeColor="accent1"/>
        </w:rPr>
        <w:t xml:space="preserve">Gecoördineerde versie van toepassing op </w:t>
      </w:r>
      <w:r w:rsidR="00C971DB">
        <w:rPr>
          <w:b/>
          <w:color w:val="326AAA" w:themeColor="accent1"/>
        </w:rPr>
        <w:t>8 april</w:t>
      </w:r>
      <w:r>
        <w:rPr>
          <w:b/>
          <w:color w:val="326AAA" w:themeColor="accent1"/>
        </w:rPr>
        <w:t xml:space="preserve"> 202</w:t>
      </w:r>
      <w:r w:rsidR="00C971DB">
        <w:rPr>
          <w:b/>
          <w:color w:val="326AAA" w:themeColor="accent1"/>
        </w:rPr>
        <w:t>3</w:t>
      </w:r>
    </w:p>
    <w:p w14:paraId="78940027" w14:textId="77777777" w:rsidR="00D760F8" w:rsidRPr="00243352" w:rsidRDefault="00D760F8" w:rsidP="00D760F8">
      <w:pPr>
        <w:spacing w:before="0" w:after="200"/>
        <w:jc w:val="left"/>
        <w:rPr>
          <w:b/>
          <w:color w:val="326AAA" w:themeColor="accent1"/>
          <w:szCs w:val="18"/>
        </w:rPr>
      </w:pPr>
      <w:r>
        <w:rPr>
          <w:b/>
          <w:color w:val="326AAA" w:themeColor="accent1"/>
        </w:rPr>
        <w:t xml:space="preserve">De </w:t>
      </w:r>
      <w:r w:rsidRPr="00243352">
        <w:rPr>
          <w:b/>
          <w:color w:val="326AAA" w:themeColor="accent1"/>
        </w:rPr>
        <w:t>laatste wijzigingen aan deze gecoördineerde versie van de statuten werden:</w:t>
      </w:r>
    </w:p>
    <w:p w14:paraId="60D6DD77" w14:textId="21DD3F3A" w:rsidR="00D760F8" w:rsidRPr="00243352" w:rsidRDefault="00D760F8" w:rsidP="00796362">
      <w:pPr>
        <w:pStyle w:val="Paragraphedeliste"/>
        <w:numPr>
          <w:ilvl w:val="0"/>
          <w:numId w:val="2"/>
        </w:numPr>
        <w:spacing w:before="0" w:after="200"/>
        <w:jc w:val="left"/>
        <w:rPr>
          <w:b/>
          <w:color w:val="326AAA" w:themeColor="accent1"/>
          <w:szCs w:val="18"/>
        </w:rPr>
      </w:pPr>
      <w:r w:rsidRPr="00243352">
        <w:rPr>
          <w:b/>
          <w:color w:val="326AAA" w:themeColor="accent1"/>
        </w:rPr>
        <w:t xml:space="preserve">op </w:t>
      </w:r>
      <w:r w:rsidR="00D47B76">
        <w:rPr>
          <w:b/>
          <w:color w:val="326AAA" w:themeColor="accent1"/>
        </w:rPr>
        <w:t>13 juni 2025</w:t>
      </w:r>
      <w:r w:rsidRPr="00243352">
        <w:rPr>
          <w:b/>
          <w:color w:val="326AAA" w:themeColor="accent1"/>
        </w:rPr>
        <w:t xml:space="preserve"> beslist door de Algemene Vergadering van de Landsbond</w:t>
      </w:r>
    </w:p>
    <w:p w14:paraId="2DFAFD77" w14:textId="7C132B1F" w:rsidR="00D760F8" w:rsidRPr="00243352" w:rsidRDefault="00D760F8" w:rsidP="00796362">
      <w:pPr>
        <w:pStyle w:val="Paragraphedeliste"/>
        <w:numPr>
          <w:ilvl w:val="0"/>
          <w:numId w:val="2"/>
        </w:numPr>
        <w:spacing w:before="0" w:after="200"/>
        <w:jc w:val="left"/>
        <w:rPr>
          <w:b/>
          <w:color w:val="326AAA" w:themeColor="accent1"/>
          <w:szCs w:val="18"/>
        </w:rPr>
      </w:pPr>
      <w:r w:rsidRPr="00243352">
        <w:rPr>
          <w:b/>
          <w:color w:val="326AAA" w:themeColor="accent1"/>
        </w:rPr>
        <w:t xml:space="preserve">op </w:t>
      </w:r>
      <w:r w:rsidR="006971C1">
        <w:rPr>
          <w:b/>
          <w:color w:val="326AAA" w:themeColor="accent1"/>
        </w:rPr>
        <w:t>5 september 2025</w:t>
      </w:r>
      <w:r w:rsidRPr="00243352">
        <w:rPr>
          <w:b/>
          <w:color w:val="326AAA" w:themeColor="accent1"/>
        </w:rPr>
        <w:t xml:space="preserve"> goedgekeurd door de Raad van de Controledienst voor de ziekenfondsen en de landsbonden van ziekenfondsen</w:t>
      </w:r>
    </w:p>
    <w:p w14:paraId="10DA92E7" w14:textId="77777777" w:rsidR="00D760F8" w:rsidRPr="00243352" w:rsidRDefault="00D760F8" w:rsidP="00D760F8">
      <w:pPr>
        <w:spacing w:before="0" w:after="200"/>
        <w:jc w:val="left"/>
        <w:rPr>
          <w:b/>
          <w:color w:val="326AAA" w:themeColor="accent1"/>
          <w:szCs w:val="18"/>
        </w:rPr>
      </w:pPr>
      <w:r w:rsidRPr="00243352">
        <w:rPr>
          <w:b/>
          <w:color w:val="326AAA" w:themeColor="accent1"/>
        </w:rPr>
        <w:t xml:space="preserve">De Controledienst heeft de volgende statutaire bepalingen goedgekeurd onder voorbehoud van een of meer wijzigingen: </w:t>
      </w:r>
    </w:p>
    <w:p w14:paraId="2B7F13D1" w14:textId="2C4F4D9F" w:rsidR="00C971DB" w:rsidRPr="00070593" w:rsidRDefault="006971C1" w:rsidP="00796362">
      <w:pPr>
        <w:pStyle w:val="Paragraphedeliste"/>
        <w:numPr>
          <w:ilvl w:val="0"/>
          <w:numId w:val="2"/>
        </w:numPr>
        <w:spacing w:before="0" w:after="200"/>
        <w:jc w:val="left"/>
        <w:rPr>
          <w:b/>
          <w:color w:val="326AAA" w:themeColor="accent1"/>
          <w:szCs w:val="18"/>
        </w:rPr>
      </w:pPr>
      <w:r>
        <w:rPr>
          <w:b/>
          <w:color w:val="326AAA" w:themeColor="accent1"/>
        </w:rPr>
        <w:t>bijlage 2</w:t>
      </w:r>
    </w:p>
    <w:p w14:paraId="60929930" w14:textId="77777777" w:rsidR="00D760F8" w:rsidRPr="00243352" w:rsidRDefault="00D760F8" w:rsidP="00D760F8">
      <w:pPr>
        <w:spacing w:before="0" w:after="200"/>
        <w:jc w:val="left"/>
        <w:rPr>
          <w:b/>
          <w:color w:val="326AAA" w:themeColor="accent1"/>
          <w:szCs w:val="18"/>
        </w:rPr>
      </w:pPr>
      <w:r w:rsidRPr="00243352">
        <w:rPr>
          <w:b/>
          <w:color w:val="326AAA" w:themeColor="accent1"/>
        </w:rPr>
        <w:t>De bepalingen met een voorbehoud van de Controledienst staan onderstreept, vet- en schuingedrukt.</w:t>
      </w:r>
    </w:p>
    <w:p w14:paraId="3CA02277" w14:textId="078A0110" w:rsidR="000D00F4" w:rsidRPr="007A6745" w:rsidRDefault="00D760F8" w:rsidP="00D760F8">
      <w:pPr>
        <w:spacing w:before="0" w:after="200"/>
        <w:jc w:val="left"/>
        <w:rPr>
          <w:b/>
          <w:color w:val="326AAA" w:themeColor="accent1"/>
          <w:szCs w:val="18"/>
        </w:rPr>
      </w:pPr>
      <w:r w:rsidRPr="00243352">
        <w:rPr>
          <w:b/>
          <w:color w:val="326AAA" w:themeColor="accent1"/>
        </w:rPr>
        <w:t xml:space="preserve">De website van de Landsbond van de Onafhankelijke </w:t>
      </w:r>
      <w:r>
        <w:rPr>
          <w:b/>
          <w:color w:val="326AAA" w:themeColor="accent1"/>
        </w:rPr>
        <w:t>Ziekenfondsen heeft het volgende adres: http://www.mloz.be</w:t>
      </w:r>
      <w:r w:rsidR="00D1701C">
        <w:rPr>
          <w:b/>
          <w:color w:val="326AAA" w:themeColor="accent1"/>
        </w:rPr>
        <w:t>.</w:t>
      </w:r>
    </w:p>
    <w:p w14:paraId="35A91ACC" w14:textId="0F8FE679" w:rsidR="001F4421" w:rsidRPr="007A6745" w:rsidRDefault="000D00F4" w:rsidP="000D00F4">
      <w:pPr>
        <w:spacing w:before="0" w:after="200"/>
        <w:jc w:val="left"/>
        <w:rPr>
          <w:b/>
          <w:color w:val="326AAA" w:themeColor="accent1"/>
          <w:szCs w:val="18"/>
        </w:rPr>
      </w:pPr>
      <w:r>
        <w:rPr>
          <w:b/>
          <w:color w:val="326AAA" w:themeColor="accent1"/>
        </w:rPr>
        <w:t>.</w:t>
      </w:r>
      <w:r>
        <w:rPr>
          <w:b/>
          <w:color w:val="326AAA" w:themeColor="accent1"/>
        </w:rPr>
        <w:br w:type="page"/>
      </w:r>
    </w:p>
    <w:p w14:paraId="3375E4FE" w14:textId="4DE39E5C" w:rsidR="00A83197" w:rsidRPr="009E591F" w:rsidRDefault="00D760F8" w:rsidP="0079679E">
      <w:pPr>
        <w:rPr>
          <w:b/>
          <w:color w:val="326AAA" w:themeColor="accent1"/>
          <w:sz w:val="28"/>
          <w:szCs w:val="28"/>
        </w:rPr>
      </w:pPr>
      <w:r>
        <w:rPr>
          <w:b/>
          <w:color w:val="326AAA" w:themeColor="accent1"/>
          <w:sz w:val="28"/>
        </w:rPr>
        <w:lastRenderedPageBreak/>
        <w:t>Inhoud</w:t>
      </w:r>
    </w:p>
    <w:p w14:paraId="12823961" w14:textId="0166590A" w:rsidR="0099601F" w:rsidRDefault="00A83197">
      <w:pPr>
        <w:pStyle w:val="TM1"/>
        <w:rPr>
          <w:rFonts w:asciiTheme="minorHAnsi" w:eastAsiaTheme="minorEastAsia" w:hAnsiTheme="minorHAnsi"/>
          <w:bCs w:val="0"/>
          <w:iCs w:val="0"/>
          <w:noProof/>
          <w:color w:val="auto"/>
          <w:kern w:val="2"/>
          <w:sz w:val="22"/>
          <w:szCs w:val="22"/>
          <w:lang w:val="fr-BE" w:eastAsia="fr-BE"/>
          <w14:ligatures w14:val="standardContextual"/>
        </w:rPr>
      </w:pPr>
      <w:r w:rsidRPr="007A6745">
        <w:rPr>
          <w:rFonts w:asciiTheme="minorHAnsi" w:hAnsiTheme="minorHAnsi"/>
          <w:caps/>
          <w:color w:val="B6C932"/>
          <w:sz w:val="22"/>
        </w:rPr>
        <w:fldChar w:fldCharType="begin"/>
      </w:r>
      <w:r w:rsidRPr="007A6745">
        <w:rPr>
          <w:rFonts w:asciiTheme="minorHAnsi" w:hAnsiTheme="minorHAnsi"/>
          <w:sz w:val="22"/>
        </w:rPr>
        <w:instrText xml:space="preserve"> TOC \o "1-5" \h \z \u </w:instrText>
      </w:r>
      <w:r w:rsidRPr="007A6745">
        <w:rPr>
          <w:rFonts w:asciiTheme="minorHAnsi" w:hAnsiTheme="minorHAnsi"/>
          <w:caps/>
          <w:color w:val="B6C932"/>
          <w:sz w:val="22"/>
        </w:rPr>
        <w:fldChar w:fldCharType="separate"/>
      </w:r>
      <w:hyperlink w:anchor="_Toc168558184" w:history="1">
        <w:r w:rsidR="0099601F" w:rsidRPr="00E451EA">
          <w:rPr>
            <w:rStyle w:val="Lienhypertexte"/>
            <w:noProof/>
          </w:rPr>
          <w:t>Hoofdstuk I - Oprichting, benaming, zetel, werkingsgebied en doeleinden</w:t>
        </w:r>
        <w:r w:rsidR="0099601F">
          <w:rPr>
            <w:noProof/>
            <w:webHidden/>
          </w:rPr>
          <w:tab/>
        </w:r>
        <w:r w:rsidR="0099601F">
          <w:rPr>
            <w:noProof/>
            <w:webHidden/>
          </w:rPr>
          <w:fldChar w:fldCharType="begin"/>
        </w:r>
        <w:r w:rsidR="0099601F">
          <w:rPr>
            <w:noProof/>
            <w:webHidden/>
          </w:rPr>
          <w:instrText xml:space="preserve"> PAGEREF _Toc168558184 \h </w:instrText>
        </w:r>
        <w:r w:rsidR="0099601F">
          <w:rPr>
            <w:noProof/>
            <w:webHidden/>
          </w:rPr>
        </w:r>
        <w:r w:rsidR="0099601F">
          <w:rPr>
            <w:noProof/>
            <w:webHidden/>
          </w:rPr>
          <w:fldChar w:fldCharType="separate"/>
        </w:r>
        <w:r w:rsidR="0099601F">
          <w:rPr>
            <w:noProof/>
            <w:webHidden/>
          </w:rPr>
          <w:t>6</w:t>
        </w:r>
        <w:r w:rsidR="0099601F">
          <w:rPr>
            <w:noProof/>
            <w:webHidden/>
          </w:rPr>
          <w:fldChar w:fldCharType="end"/>
        </w:r>
      </w:hyperlink>
    </w:p>
    <w:p w14:paraId="28DFEF65" w14:textId="6977D450"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85" w:history="1">
        <w:r w:rsidRPr="00E451EA">
          <w:rPr>
            <w:rStyle w:val="Lienhypertexte"/>
            <w:noProof/>
          </w:rPr>
          <w:t>Artikel 1</w:t>
        </w:r>
        <w:r>
          <w:rPr>
            <w:noProof/>
            <w:webHidden/>
          </w:rPr>
          <w:tab/>
        </w:r>
        <w:r>
          <w:rPr>
            <w:noProof/>
            <w:webHidden/>
          </w:rPr>
          <w:fldChar w:fldCharType="begin"/>
        </w:r>
        <w:r>
          <w:rPr>
            <w:noProof/>
            <w:webHidden/>
          </w:rPr>
          <w:instrText xml:space="preserve"> PAGEREF _Toc168558185 \h </w:instrText>
        </w:r>
        <w:r>
          <w:rPr>
            <w:noProof/>
            <w:webHidden/>
          </w:rPr>
        </w:r>
        <w:r>
          <w:rPr>
            <w:noProof/>
            <w:webHidden/>
          </w:rPr>
          <w:fldChar w:fldCharType="separate"/>
        </w:r>
        <w:r>
          <w:rPr>
            <w:noProof/>
            <w:webHidden/>
          </w:rPr>
          <w:t>6</w:t>
        </w:r>
        <w:r>
          <w:rPr>
            <w:noProof/>
            <w:webHidden/>
          </w:rPr>
          <w:fldChar w:fldCharType="end"/>
        </w:r>
      </w:hyperlink>
    </w:p>
    <w:p w14:paraId="31EFAF2A" w14:textId="721649D3"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86" w:history="1">
        <w:r w:rsidRPr="00E451EA">
          <w:rPr>
            <w:rStyle w:val="Lienhypertexte"/>
            <w:noProof/>
          </w:rPr>
          <w:t>Artikel 2</w:t>
        </w:r>
        <w:r>
          <w:rPr>
            <w:noProof/>
            <w:webHidden/>
          </w:rPr>
          <w:tab/>
        </w:r>
        <w:r>
          <w:rPr>
            <w:noProof/>
            <w:webHidden/>
          </w:rPr>
          <w:fldChar w:fldCharType="begin"/>
        </w:r>
        <w:r>
          <w:rPr>
            <w:noProof/>
            <w:webHidden/>
          </w:rPr>
          <w:instrText xml:space="preserve"> PAGEREF _Toc168558186 \h </w:instrText>
        </w:r>
        <w:r>
          <w:rPr>
            <w:noProof/>
            <w:webHidden/>
          </w:rPr>
        </w:r>
        <w:r>
          <w:rPr>
            <w:noProof/>
            <w:webHidden/>
          </w:rPr>
          <w:fldChar w:fldCharType="separate"/>
        </w:r>
        <w:r>
          <w:rPr>
            <w:noProof/>
            <w:webHidden/>
          </w:rPr>
          <w:t>6</w:t>
        </w:r>
        <w:r>
          <w:rPr>
            <w:noProof/>
            <w:webHidden/>
          </w:rPr>
          <w:fldChar w:fldCharType="end"/>
        </w:r>
      </w:hyperlink>
    </w:p>
    <w:p w14:paraId="531F9DF2" w14:textId="1677FA8B"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87" w:history="1">
        <w:r w:rsidRPr="00E451EA">
          <w:rPr>
            <w:rStyle w:val="Lienhypertexte"/>
            <w:noProof/>
          </w:rPr>
          <w:t>Artikel 3</w:t>
        </w:r>
        <w:r>
          <w:rPr>
            <w:noProof/>
            <w:webHidden/>
          </w:rPr>
          <w:tab/>
        </w:r>
        <w:r>
          <w:rPr>
            <w:noProof/>
            <w:webHidden/>
          </w:rPr>
          <w:fldChar w:fldCharType="begin"/>
        </w:r>
        <w:r>
          <w:rPr>
            <w:noProof/>
            <w:webHidden/>
          </w:rPr>
          <w:instrText xml:space="preserve"> PAGEREF _Toc168558187 \h </w:instrText>
        </w:r>
        <w:r>
          <w:rPr>
            <w:noProof/>
            <w:webHidden/>
          </w:rPr>
        </w:r>
        <w:r>
          <w:rPr>
            <w:noProof/>
            <w:webHidden/>
          </w:rPr>
          <w:fldChar w:fldCharType="separate"/>
        </w:r>
        <w:r>
          <w:rPr>
            <w:noProof/>
            <w:webHidden/>
          </w:rPr>
          <w:t>7</w:t>
        </w:r>
        <w:r>
          <w:rPr>
            <w:noProof/>
            <w:webHidden/>
          </w:rPr>
          <w:fldChar w:fldCharType="end"/>
        </w:r>
      </w:hyperlink>
    </w:p>
    <w:p w14:paraId="7EFB35E3" w14:textId="5079C090"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188" w:history="1">
        <w:r w:rsidRPr="00E451EA">
          <w:rPr>
            <w:rStyle w:val="Lienhypertexte"/>
            <w:noProof/>
          </w:rPr>
          <w:t>Hoofdstuk II – Samenstelling van de Landsbond</w:t>
        </w:r>
        <w:r>
          <w:rPr>
            <w:noProof/>
            <w:webHidden/>
          </w:rPr>
          <w:tab/>
        </w:r>
        <w:r>
          <w:rPr>
            <w:noProof/>
            <w:webHidden/>
          </w:rPr>
          <w:fldChar w:fldCharType="begin"/>
        </w:r>
        <w:r>
          <w:rPr>
            <w:noProof/>
            <w:webHidden/>
          </w:rPr>
          <w:instrText xml:space="preserve"> PAGEREF _Toc168558188 \h </w:instrText>
        </w:r>
        <w:r>
          <w:rPr>
            <w:noProof/>
            <w:webHidden/>
          </w:rPr>
        </w:r>
        <w:r>
          <w:rPr>
            <w:noProof/>
            <w:webHidden/>
          </w:rPr>
          <w:fldChar w:fldCharType="separate"/>
        </w:r>
        <w:r>
          <w:rPr>
            <w:noProof/>
            <w:webHidden/>
          </w:rPr>
          <w:t>8</w:t>
        </w:r>
        <w:r>
          <w:rPr>
            <w:noProof/>
            <w:webHidden/>
          </w:rPr>
          <w:fldChar w:fldCharType="end"/>
        </w:r>
      </w:hyperlink>
    </w:p>
    <w:p w14:paraId="064F31AA" w14:textId="2659E266"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89" w:history="1">
        <w:r w:rsidRPr="00E451EA">
          <w:rPr>
            <w:rStyle w:val="Lienhypertexte"/>
            <w:noProof/>
          </w:rPr>
          <w:t>Artikel 4</w:t>
        </w:r>
        <w:r>
          <w:rPr>
            <w:noProof/>
            <w:webHidden/>
          </w:rPr>
          <w:tab/>
        </w:r>
        <w:r>
          <w:rPr>
            <w:noProof/>
            <w:webHidden/>
          </w:rPr>
          <w:fldChar w:fldCharType="begin"/>
        </w:r>
        <w:r>
          <w:rPr>
            <w:noProof/>
            <w:webHidden/>
          </w:rPr>
          <w:instrText xml:space="preserve"> PAGEREF _Toc168558189 \h </w:instrText>
        </w:r>
        <w:r>
          <w:rPr>
            <w:noProof/>
            <w:webHidden/>
          </w:rPr>
        </w:r>
        <w:r>
          <w:rPr>
            <w:noProof/>
            <w:webHidden/>
          </w:rPr>
          <w:fldChar w:fldCharType="separate"/>
        </w:r>
        <w:r>
          <w:rPr>
            <w:noProof/>
            <w:webHidden/>
          </w:rPr>
          <w:t>8</w:t>
        </w:r>
        <w:r>
          <w:rPr>
            <w:noProof/>
            <w:webHidden/>
          </w:rPr>
          <w:fldChar w:fldCharType="end"/>
        </w:r>
      </w:hyperlink>
    </w:p>
    <w:p w14:paraId="27310553" w14:textId="412F7E1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90" w:history="1">
        <w:r w:rsidRPr="00E451EA">
          <w:rPr>
            <w:rStyle w:val="Lienhypertexte"/>
            <w:noProof/>
          </w:rPr>
          <w:t>Artikel 5</w:t>
        </w:r>
        <w:r>
          <w:rPr>
            <w:noProof/>
            <w:webHidden/>
          </w:rPr>
          <w:tab/>
        </w:r>
        <w:r>
          <w:rPr>
            <w:noProof/>
            <w:webHidden/>
          </w:rPr>
          <w:fldChar w:fldCharType="begin"/>
        </w:r>
        <w:r>
          <w:rPr>
            <w:noProof/>
            <w:webHidden/>
          </w:rPr>
          <w:instrText xml:space="preserve"> PAGEREF _Toc168558190 \h </w:instrText>
        </w:r>
        <w:r>
          <w:rPr>
            <w:noProof/>
            <w:webHidden/>
          </w:rPr>
        </w:r>
        <w:r>
          <w:rPr>
            <w:noProof/>
            <w:webHidden/>
          </w:rPr>
          <w:fldChar w:fldCharType="separate"/>
        </w:r>
        <w:r>
          <w:rPr>
            <w:noProof/>
            <w:webHidden/>
          </w:rPr>
          <w:t>8</w:t>
        </w:r>
        <w:r>
          <w:rPr>
            <w:noProof/>
            <w:webHidden/>
          </w:rPr>
          <w:fldChar w:fldCharType="end"/>
        </w:r>
      </w:hyperlink>
    </w:p>
    <w:p w14:paraId="1EA60E55" w14:textId="5AE764FE"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191" w:history="1">
        <w:r w:rsidRPr="00E451EA">
          <w:rPr>
            <w:rStyle w:val="Lienhypertexte"/>
            <w:noProof/>
          </w:rPr>
          <w:t>Hoofdstuk III – Voorwaarden tot toetreding en ontslagneming</w:t>
        </w:r>
        <w:r>
          <w:rPr>
            <w:noProof/>
            <w:webHidden/>
          </w:rPr>
          <w:tab/>
        </w:r>
        <w:r>
          <w:rPr>
            <w:noProof/>
            <w:webHidden/>
          </w:rPr>
          <w:fldChar w:fldCharType="begin"/>
        </w:r>
        <w:r>
          <w:rPr>
            <w:noProof/>
            <w:webHidden/>
          </w:rPr>
          <w:instrText xml:space="preserve"> PAGEREF _Toc168558191 \h </w:instrText>
        </w:r>
        <w:r>
          <w:rPr>
            <w:noProof/>
            <w:webHidden/>
          </w:rPr>
        </w:r>
        <w:r>
          <w:rPr>
            <w:noProof/>
            <w:webHidden/>
          </w:rPr>
          <w:fldChar w:fldCharType="separate"/>
        </w:r>
        <w:r>
          <w:rPr>
            <w:noProof/>
            <w:webHidden/>
          </w:rPr>
          <w:t>9</w:t>
        </w:r>
        <w:r>
          <w:rPr>
            <w:noProof/>
            <w:webHidden/>
          </w:rPr>
          <w:fldChar w:fldCharType="end"/>
        </w:r>
      </w:hyperlink>
    </w:p>
    <w:p w14:paraId="638089CD" w14:textId="3F89D6AD"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192" w:history="1">
        <w:r w:rsidRPr="00E451EA">
          <w:rPr>
            <w:rStyle w:val="Lienhypertexte"/>
            <w:noProof/>
          </w:rPr>
          <w:t>Afdeling 1: Toetredingsvoorwaarden</w:t>
        </w:r>
        <w:r>
          <w:rPr>
            <w:noProof/>
            <w:webHidden/>
          </w:rPr>
          <w:tab/>
        </w:r>
        <w:r>
          <w:rPr>
            <w:noProof/>
            <w:webHidden/>
          </w:rPr>
          <w:fldChar w:fldCharType="begin"/>
        </w:r>
        <w:r>
          <w:rPr>
            <w:noProof/>
            <w:webHidden/>
          </w:rPr>
          <w:instrText xml:space="preserve"> PAGEREF _Toc168558192 \h </w:instrText>
        </w:r>
        <w:r>
          <w:rPr>
            <w:noProof/>
            <w:webHidden/>
          </w:rPr>
        </w:r>
        <w:r>
          <w:rPr>
            <w:noProof/>
            <w:webHidden/>
          </w:rPr>
          <w:fldChar w:fldCharType="separate"/>
        </w:r>
        <w:r>
          <w:rPr>
            <w:noProof/>
            <w:webHidden/>
          </w:rPr>
          <w:t>9</w:t>
        </w:r>
        <w:r>
          <w:rPr>
            <w:noProof/>
            <w:webHidden/>
          </w:rPr>
          <w:fldChar w:fldCharType="end"/>
        </w:r>
      </w:hyperlink>
    </w:p>
    <w:p w14:paraId="55335CC8" w14:textId="5213790B"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93" w:history="1">
        <w:r w:rsidRPr="00E451EA">
          <w:rPr>
            <w:rStyle w:val="Lienhypertexte"/>
            <w:noProof/>
          </w:rPr>
          <w:t>Artikel 6</w:t>
        </w:r>
        <w:r>
          <w:rPr>
            <w:noProof/>
            <w:webHidden/>
          </w:rPr>
          <w:tab/>
        </w:r>
        <w:r>
          <w:rPr>
            <w:noProof/>
            <w:webHidden/>
          </w:rPr>
          <w:fldChar w:fldCharType="begin"/>
        </w:r>
        <w:r>
          <w:rPr>
            <w:noProof/>
            <w:webHidden/>
          </w:rPr>
          <w:instrText xml:space="preserve"> PAGEREF _Toc168558193 \h </w:instrText>
        </w:r>
        <w:r>
          <w:rPr>
            <w:noProof/>
            <w:webHidden/>
          </w:rPr>
        </w:r>
        <w:r>
          <w:rPr>
            <w:noProof/>
            <w:webHidden/>
          </w:rPr>
          <w:fldChar w:fldCharType="separate"/>
        </w:r>
        <w:r>
          <w:rPr>
            <w:noProof/>
            <w:webHidden/>
          </w:rPr>
          <w:t>9</w:t>
        </w:r>
        <w:r>
          <w:rPr>
            <w:noProof/>
            <w:webHidden/>
          </w:rPr>
          <w:fldChar w:fldCharType="end"/>
        </w:r>
      </w:hyperlink>
    </w:p>
    <w:p w14:paraId="2E7B404C" w14:textId="70F7F7C5"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94" w:history="1">
        <w:r w:rsidRPr="00E451EA">
          <w:rPr>
            <w:rStyle w:val="Lienhypertexte"/>
            <w:noProof/>
          </w:rPr>
          <w:t>Artikel 7</w:t>
        </w:r>
        <w:r>
          <w:rPr>
            <w:noProof/>
            <w:webHidden/>
          </w:rPr>
          <w:tab/>
        </w:r>
        <w:r>
          <w:rPr>
            <w:noProof/>
            <w:webHidden/>
          </w:rPr>
          <w:fldChar w:fldCharType="begin"/>
        </w:r>
        <w:r>
          <w:rPr>
            <w:noProof/>
            <w:webHidden/>
          </w:rPr>
          <w:instrText xml:space="preserve"> PAGEREF _Toc168558194 \h </w:instrText>
        </w:r>
        <w:r>
          <w:rPr>
            <w:noProof/>
            <w:webHidden/>
          </w:rPr>
        </w:r>
        <w:r>
          <w:rPr>
            <w:noProof/>
            <w:webHidden/>
          </w:rPr>
          <w:fldChar w:fldCharType="separate"/>
        </w:r>
        <w:r>
          <w:rPr>
            <w:noProof/>
            <w:webHidden/>
          </w:rPr>
          <w:t>9</w:t>
        </w:r>
        <w:r>
          <w:rPr>
            <w:noProof/>
            <w:webHidden/>
          </w:rPr>
          <w:fldChar w:fldCharType="end"/>
        </w:r>
      </w:hyperlink>
    </w:p>
    <w:p w14:paraId="495E5CB4" w14:textId="39222FF2"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95" w:history="1">
        <w:r w:rsidRPr="00E451EA">
          <w:rPr>
            <w:rStyle w:val="Lienhypertexte"/>
            <w:noProof/>
          </w:rPr>
          <w:t>Artikel 8</w:t>
        </w:r>
        <w:r>
          <w:rPr>
            <w:noProof/>
            <w:webHidden/>
          </w:rPr>
          <w:tab/>
        </w:r>
        <w:r>
          <w:rPr>
            <w:noProof/>
            <w:webHidden/>
          </w:rPr>
          <w:fldChar w:fldCharType="begin"/>
        </w:r>
        <w:r>
          <w:rPr>
            <w:noProof/>
            <w:webHidden/>
          </w:rPr>
          <w:instrText xml:space="preserve"> PAGEREF _Toc168558195 \h </w:instrText>
        </w:r>
        <w:r>
          <w:rPr>
            <w:noProof/>
            <w:webHidden/>
          </w:rPr>
        </w:r>
        <w:r>
          <w:rPr>
            <w:noProof/>
            <w:webHidden/>
          </w:rPr>
          <w:fldChar w:fldCharType="separate"/>
        </w:r>
        <w:r>
          <w:rPr>
            <w:noProof/>
            <w:webHidden/>
          </w:rPr>
          <w:t>9</w:t>
        </w:r>
        <w:r>
          <w:rPr>
            <w:noProof/>
            <w:webHidden/>
          </w:rPr>
          <w:fldChar w:fldCharType="end"/>
        </w:r>
      </w:hyperlink>
    </w:p>
    <w:p w14:paraId="44174EF7" w14:textId="602AF0E7"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196" w:history="1">
        <w:r w:rsidRPr="00E451EA">
          <w:rPr>
            <w:rStyle w:val="Lienhypertexte"/>
            <w:noProof/>
          </w:rPr>
          <w:t>Afdeling 2: Medewerking aan het beheer van de Verplichte Verzekering Geneeskundige verzorging en Uitkeringen</w:t>
        </w:r>
        <w:r>
          <w:rPr>
            <w:noProof/>
            <w:webHidden/>
          </w:rPr>
          <w:tab/>
        </w:r>
        <w:r>
          <w:rPr>
            <w:noProof/>
            <w:webHidden/>
          </w:rPr>
          <w:fldChar w:fldCharType="begin"/>
        </w:r>
        <w:r>
          <w:rPr>
            <w:noProof/>
            <w:webHidden/>
          </w:rPr>
          <w:instrText xml:space="preserve"> PAGEREF _Toc168558196 \h </w:instrText>
        </w:r>
        <w:r>
          <w:rPr>
            <w:noProof/>
            <w:webHidden/>
          </w:rPr>
        </w:r>
        <w:r>
          <w:rPr>
            <w:noProof/>
            <w:webHidden/>
          </w:rPr>
          <w:fldChar w:fldCharType="separate"/>
        </w:r>
        <w:r>
          <w:rPr>
            <w:noProof/>
            <w:webHidden/>
          </w:rPr>
          <w:t>10</w:t>
        </w:r>
        <w:r>
          <w:rPr>
            <w:noProof/>
            <w:webHidden/>
          </w:rPr>
          <w:fldChar w:fldCharType="end"/>
        </w:r>
      </w:hyperlink>
    </w:p>
    <w:p w14:paraId="4D3D30F2" w14:textId="5FC427FD"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97" w:history="1">
        <w:r w:rsidRPr="00E451EA">
          <w:rPr>
            <w:rStyle w:val="Lienhypertexte"/>
            <w:noProof/>
          </w:rPr>
          <w:t>Artikel 9</w:t>
        </w:r>
        <w:r>
          <w:rPr>
            <w:noProof/>
            <w:webHidden/>
          </w:rPr>
          <w:tab/>
        </w:r>
        <w:r>
          <w:rPr>
            <w:noProof/>
            <w:webHidden/>
          </w:rPr>
          <w:fldChar w:fldCharType="begin"/>
        </w:r>
        <w:r>
          <w:rPr>
            <w:noProof/>
            <w:webHidden/>
          </w:rPr>
          <w:instrText xml:space="preserve"> PAGEREF _Toc168558197 \h </w:instrText>
        </w:r>
        <w:r>
          <w:rPr>
            <w:noProof/>
            <w:webHidden/>
          </w:rPr>
        </w:r>
        <w:r>
          <w:rPr>
            <w:noProof/>
            <w:webHidden/>
          </w:rPr>
          <w:fldChar w:fldCharType="separate"/>
        </w:r>
        <w:r>
          <w:rPr>
            <w:noProof/>
            <w:webHidden/>
          </w:rPr>
          <w:t>10</w:t>
        </w:r>
        <w:r>
          <w:rPr>
            <w:noProof/>
            <w:webHidden/>
          </w:rPr>
          <w:fldChar w:fldCharType="end"/>
        </w:r>
      </w:hyperlink>
    </w:p>
    <w:p w14:paraId="3F8B9E3D" w14:textId="2D7E9D7F"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198" w:history="1">
        <w:r w:rsidRPr="00E451EA">
          <w:rPr>
            <w:rStyle w:val="Lienhypertexte"/>
            <w:noProof/>
          </w:rPr>
          <w:t>Afdeling 3: Ontslag</w:t>
        </w:r>
        <w:r>
          <w:rPr>
            <w:noProof/>
            <w:webHidden/>
          </w:rPr>
          <w:tab/>
        </w:r>
        <w:r>
          <w:rPr>
            <w:noProof/>
            <w:webHidden/>
          </w:rPr>
          <w:fldChar w:fldCharType="begin"/>
        </w:r>
        <w:r>
          <w:rPr>
            <w:noProof/>
            <w:webHidden/>
          </w:rPr>
          <w:instrText xml:space="preserve"> PAGEREF _Toc168558198 \h </w:instrText>
        </w:r>
        <w:r>
          <w:rPr>
            <w:noProof/>
            <w:webHidden/>
          </w:rPr>
        </w:r>
        <w:r>
          <w:rPr>
            <w:noProof/>
            <w:webHidden/>
          </w:rPr>
          <w:fldChar w:fldCharType="separate"/>
        </w:r>
        <w:r>
          <w:rPr>
            <w:noProof/>
            <w:webHidden/>
          </w:rPr>
          <w:t>12</w:t>
        </w:r>
        <w:r>
          <w:rPr>
            <w:noProof/>
            <w:webHidden/>
          </w:rPr>
          <w:fldChar w:fldCharType="end"/>
        </w:r>
      </w:hyperlink>
    </w:p>
    <w:p w14:paraId="6A425A55" w14:textId="725D6FE6"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199" w:history="1">
        <w:r w:rsidRPr="00E451EA">
          <w:rPr>
            <w:rStyle w:val="Lienhypertexte"/>
            <w:noProof/>
          </w:rPr>
          <w:t>Artikel 10</w:t>
        </w:r>
        <w:r>
          <w:rPr>
            <w:noProof/>
            <w:webHidden/>
          </w:rPr>
          <w:tab/>
        </w:r>
        <w:r>
          <w:rPr>
            <w:noProof/>
            <w:webHidden/>
          </w:rPr>
          <w:fldChar w:fldCharType="begin"/>
        </w:r>
        <w:r>
          <w:rPr>
            <w:noProof/>
            <w:webHidden/>
          </w:rPr>
          <w:instrText xml:space="preserve"> PAGEREF _Toc168558199 \h </w:instrText>
        </w:r>
        <w:r>
          <w:rPr>
            <w:noProof/>
            <w:webHidden/>
          </w:rPr>
        </w:r>
        <w:r>
          <w:rPr>
            <w:noProof/>
            <w:webHidden/>
          </w:rPr>
          <w:fldChar w:fldCharType="separate"/>
        </w:r>
        <w:r>
          <w:rPr>
            <w:noProof/>
            <w:webHidden/>
          </w:rPr>
          <w:t>12</w:t>
        </w:r>
        <w:r>
          <w:rPr>
            <w:noProof/>
            <w:webHidden/>
          </w:rPr>
          <w:fldChar w:fldCharType="end"/>
        </w:r>
      </w:hyperlink>
    </w:p>
    <w:p w14:paraId="0E90565C" w14:textId="677A0155"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00" w:history="1">
        <w:r w:rsidRPr="00E451EA">
          <w:rPr>
            <w:rStyle w:val="Lienhypertexte"/>
            <w:noProof/>
          </w:rPr>
          <w:t>Artikel 11</w:t>
        </w:r>
        <w:r>
          <w:rPr>
            <w:noProof/>
            <w:webHidden/>
          </w:rPr>
          <w:tab/>
        </w:r>
        <w:r>
          <w:rPr>
            <w:noProof/>
            <w:webHidden/>
          </w:rPr>
          <w:fldChar w:fldCharType="begin"/>
        </w:r>
        <w:r>
          <w:rPr>
            <w:noProof/>
            <w:webHidden/>
          </w:rPr>
          <w:instrText xml:space="preserve"> PAGEREF _Toc168558200 \h </w:instrText>
        </w:r>
        <w:r>
          <w:rPr>
            <w:noProof/>
            <w:webHidden/>
          </w:rPr>
        </w:r>
        <w:r>
          <w:rPr>
            <w:noProof/>
            <w:webHidden/>
          </w:rPr>
          <w:fldChar w:fldCharType="separate"/>
        </w:r>
        <w:r>
          <w:rPr>
            <w:noProof/>
            <w:webHidden/>
          </w:rPr>
          <w:t>12</w:t>
        </w:r>
        <w:r>
          <w:rPr>
            <w:noProof/>
            <w:webHidden/>
          </w:rPr>
          <w:fldChar w:fldCharType="end"/>
        </w:r>
      </w:hyperlink>
    </w:p>
    <w:p w14:paraId="524DB4FA" w14:textId="1B369405"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01" w:history="1">
        <w:r w:rsidRPr="00E451EA">
          <w:rPr>
            <w:rStyle w:val="Lienhypertexte"/>
            <w:noProof/>
          </w:rPr>
          <w:t>Artikel 12</w:t>
        </w:r>
        <w:r>
          <w:rPr>
            <w:noProof/>
            <w:webHidden/>
          </w:rPr>
          <w:tab/>
        </w:r>
        <w:r>
          <w:rPr>
            <w:noProof/>
            <w:webHidden/>
          </w:rPr>
          <w:fldChar w:fldCharType="begin"/>
        </w:r>
        <w:r>
          <w:rPr>
            <w:noProof/>
            <w:webHidden/>
          </w:rPr>
          <w:instrText xml:space="preserve"> PAGEREF _Toc168558201 \h </w:instrText>
        </w:r>
        <w:r>
          <w:rPr>
            <w:noProof/>
            <w:webHidden/>
          </w:rPr>
        </w:r>
        <w:r>
          <w:rPr>
            <w:noProof/>
            <w:webHidden/>
          </w:rPr>
          <w:fldChar w:fldCharType="separate"/>
        </w:r>
        <w:r>
          <w:rPr>
            <w:noProof/>
            <w:webHidden/>
          </w:rPr>
          <w:t>12</w:t>
        </w:r>
        <w:r>
          <w:rPr>
            <w:noProof/>
            <w:webHidden/>
          </w:rPr>
          <w:fldChar w:fldCharType="end"/>
        </w:r>
      </w:hyperlink>
    </w:p>
    <w:p w14:paraId="0A24C572" w14:textId="29153AFF"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02" w:history="1">
        <w:r w:rsidRPr="00E451EA">
          <w:rPr>
            <w:rStyle w:val="Lienhypertexte"/>
            <w:noProof/>
          </w:rPr>
          <w:t>Artikel 13</w:t>
        </w:r>
        <w:r>
          <w:rPr>
            <w:noProof/>
            <w:webHidden/>
          </w:rPr>
          <w:tab/>
        </w:r>
        <w:r>
          <w:rPr>
            <w:noProof/>
            <w:webHidden/>
          </w:rPr>
          <w:fldChar w:fldCharType="begin"/>
        </w:r>
        <w:r>
          <w:rPr>
            <w:noProof/>
            <w:webHidden/>
          </w:rPr>
          <w:instrText xml:space="preserve"> PAGEREF _Toc168558202 \h </w:instrText>
        </w:r>
        <w:r>
          <w:rPr>
            <w:noProof/>
            <w:webHidden/>
          </w:rPr>
        </w:r>
        <w:r>
          <w:rPr>
            <w:noProof/>
            <w:webHidden/>
          </w:rPr>
          <w:fldChar w:fldCharType="separate"/>
        </w:r>
        <w:r>
          <w:rPr>
            <w:noProof/>
            <w:webHidden/>
          </w:rPr>
          <w:t>12</w:t>
        </w:r>
        <w:r>
          <w:rPr>
            <w:noProof/>
            <w:webHidden/>
          </w:rPr>
          <w:fldChar w:fldCharType="end"/>
        </w:r>
      </w:hyperlink>
    </w:p>
    <w:p w14:paraId="3FB76C19" w14:textId="14478615"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03" w:history="1">
        <w:r w:rsidRPr="00E451EA">
          <w:rPr>
            <w:rStyle w:val="Lienhypertexte"/>
            <w:noProof/>
          </w:rPr>
          <w:t>Hoofdstuk III – Organen van de Landsbond</w:t>
        </w:r>
        <w:r>
          <w:rPr>
            <w:noProof/>
            <w:webHidden/>
          </w:rPr>
          <w:tab/>
        </w:r>
        <w:r>
          <w:rPr>
            <w:noProof/>
            <w:webHidden/>
          </w:rPr>
          <w:fldChar w:fldCharType="begin"/>
        </w:r>
        <w:r>
          <w:rPr>
            <w:noProof/>
            <w:webHidden/>
          </w:rPr>
          <w:instrText xml:space="preserve"> PAGEREF _Toc168558203 \h </w:instrText>
        </w:r>
        <w:r>
          <w:rPr>
            <w:noProof/>
            <w:webHidden/>
          </w:rPr>
        </w:r>
        <w:r>
          <w:rPr>
            <w:noProof/>
            <w:webHidden/>
          </w:rPr>
          <w:fldChar w:fldCharType="separate"/>
        </w:r>
        <w:r>
          <w:rPr>
            <w:noProof/>
            <w:webHidden/>
          </w:rPr>
          <w:t>13</w:t>
        </w:r>
        <w:r>
          <w:rPr>
            <w:noProof/>
            <w:webHidden/>
          </w:rPr>
          <w:fldChar w:fldCharType="end"/>
        </w:r>
      </w:hyperlink>
    </w:p>
    <w:p w14:paraId="7ABAD212" w14:textId="1FCD6176"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04" w:history="1">
        <w:r w:rsidRPr="00E451EA">
          <w:rPr>
            <w:rStyle w:val="Lienhypertexte"/>
            <w:noProof/>
          </w:rPr>
          <w:t>Afdeling 1: Algemene Vergadering</w:t>
        </w:r>
        <w:r>
          <w:rPr>
            <w:noProof/>
            <w:webHidden/>
          </w:rPr>
          <w:tab/>
        </w:r>
        <w:r>
          <w:rPr>
            <w:noProof/>
            <w:webHidden/>
          </w:rPr>
          <w:fldChar w:fldCharType="begin"/>
        </w:r>
        <w:r>
          <w:rPr>
            <w:noProof/>
            <w:webHidden/>
          </w:rPr>
          <w:instrText xml:space="preserve"> PAGEREF _Toc168558204 \h </w:instrText>
        </w:r>
        <w:r>
          <w:rPr>
            <w:noProof/>
            <w:webHidden/>
          </w:rPr>
        </w:r>
        <w:r>
          <w:rPr>
            <w:noProof/>
            <w:webHidden/>
          </w:rPr>
          <w:fldChar w:fldCharType="separate"/>
        </w:r>
        <w:r>
          <w:rPr>
            <w:noProof/>
            <w:webHidden/>
          </w:rPr>
          <w:t>13</w:t>
        </w:r>
        <w:r>
          <w:rPr>
            <w:noProof/>
            <w:webHidden/>
          </w:rPr>
          <w:fldChar w:fldCharType="end"/>
        </w:r>
      </w:hyperlink>
    </w:p>
    <w:p w14:paraId="6C19F851" w14:textId="614046F3"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05" w:history="1">
        <w:r w:rsidRPr="00E451EA">
          <w:rPr>
            <w:rStyle w:val="Lienhypertexte"/>
            <w:noProof/>
          </w:rPr>
          <w:t>Artikel 14</w:t>
        </w:r>
        <w:r>
          <w:rPr>
            <w:noProof/>
            <w:webHidden/>
          </w:rPr>
          <w:tab/>
        </w:r>
        <w:r>
          <w:rPr>
            <w:noProof/>
            <w:webHidden/>
          </w:rPr>
          <w:fldChar w:fldCharType="begin"/>
        </w:r>
        <w:r>
          <w:rPr>
            <w:noProof/>
            <w:webHidden/>
          </w:rPr>
          <w:instrText xml:space="preserve"> PAGEREF _Toc168558205 \h </w:instrText>
        </w:r>
        <w:r>
          <w:rPr>
            <w:noProof/>
            <w:webHidden/>
          </w:rPr>
        </w:r>
        <w:r>
          <w:rPr>
            <w:noProof/>
            <w:webHidden/>
          </w:rPr>
          <w:fldChar w:fldCharType="separate"/>
        </w:r>
        <w:r>
          <w:rPr>
            <w:noProof/>
            <w:webHidden/>
          </w:rPr>
          <w:t>13</w:t>
        </w:r>
        <w:r>
          <w:rPr>
            <w:noProof/>
            <w:webHidden/>
          </w:rPr>
          <w:fldChar w:fldCharType="end"/>
        </w:r>
      </w:hyperlink>
    </w:p>
    <w:p w14:paraId="3B583E53" w14:textId="08403409"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06" w:history="1">
        <w:r w:rsidRPr="00E451EA">
          <w:rPr>
            <w:rStyle w:val="Lienhypertexte"/>
            <w:noProof/>
          </w:rPr>
          <w:t>Artikel 15</w:t>
        </w:r>
        <w:r>
          <w:rPr>
            <w:noProof/>
            <w:webHidden/>
          </w:rPr>
          <w:tab/>
        </w:r>
        <w:r>
          <w:rPr>
            <w:noProof/>
            <w:webHidden/>
          </w:rPr>
          <w:fldChar w:fldCharType="begin"/>
        </w:r>
        <w:r>
          <w:rPr>
            <w:noProof/>
            <w:webHidden/>
          </w:rPr>
          <w:instrText xml:space="preserve"> PAGEREF _Toc168558206 \h </w:instrText>
        </w:r>
        <w:r>
          <w:rPr>
            <w:noProof/>
            <w:webHidden/>
          </w:rPr>
        </w:r>
        <w:r>
          <w:rPr>
            <w:noProof/>
            <w:webHidden/>
          </w:rPr>
          <w:fldChar w:fldCharType="separate"/>
        </w:r>
        <w:r>
          <w:rPr>
            <w:noProof/>
            <w:webHidden/>
          </w:rPr>
          <w:t>13</w:t>
        </w:r>
        <w:r>
          <w:rPr>
            <w:noProof/>
            <w:webHidden/>
          </w:rPr>
          <w:fldChar w:fldCharType="end"/>
        </w:r>
      </w:hyperlink>
    </w:p>
    <w:p w14:paraId="435BDC94" w14:textId="507D8DA5"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07" w:history="1">
        <w:r w:rsidRPr="00E451EA">
          <w:rPr>
            <w:rStyle w:val="Lienhypertexte"/>
            <w:noProof/>
          </w:rPr>
          <w:t>Artikel 16</w:t>
        </w:r>
        <w:r>
          <w:rPr>
            <w:noProof/>
            <w:webHidden/>
          </w:rPr>
          <w:tab/>
        </w:r>
        <w:r>
          <w:rPr>
            <w:noProof/>
            <w:webHidden/>
          </w:rPr>
          <w:fldChar w:fldCharType="begin"/>
        </w:r>
        <w:r>
          <w:rPr>
            <w:noProof/>
            <w:webHidden/>
          </w:rPr>
          <w:instrText xml:space="preserve"> PAGEREF _Toc168558207 \h </w:instrText>
        </w:r>
        <w:r>
          <w:rPr>
            <w:noProof/>
            <w:webHidden/>
          </w:rPr>
        </w:r>
        <w:r>
          <w:rPr>
            <w:noProof/>
            <w:webHidden/>
          </w:rPr>
          <w:fldChar w:fldCharType="separate"/>
        </w:r>
        <w:r>
          <w:rPr>
            <w:noProof/>
            <w:webHidden/>
          </w:rPr>
          <w:t>13</w:t>
        </w:r>
        <w:r>
          <w:rPr>
            <w:noProof/>
            <w:webHidden/>
          </w:rPr>
          <w:fldChar w:fldCharType="end"/>
        </w:r>
      </w:hyperlink>
    </w:p>
    <w:p w14:paraId="3629FF38" w14:textId="492827FC"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08" w:history="1">
        <w:r w:rsidRPr="00E451EA">
          <w:rPr>
            <w:rStyle w:val="Lienhypertexte"/>
            <w:noProof/>
          </w:rPr>
          <w:t>Artikel 17: Bevoegdheid van de Algemene Vergadering</w:t>
        </w:r>
        <w:r>
          <w:rPr>
            <w:noProof/>
            <w:webHidden/>
          </w:rPr>
          <w:tab/>
        </w:r>
        <w:r>
          <w:rPr>
            <w:noProof/>
            <w:webHidden/>
          </w:rPr>
          <w:fldChar w:fldCharType="begin"/>
        </w:r>
        <w:r>
          <w:rPr>
            <w:noProof/>
            <w:webHidden/>
          </w:rPr>
          <w:instrText xml:space="preserve"> PAGEREF _Toc168558208 \h </w:instrText>
        </w:r>
        <w:r>
          <w:rPr>
            <w:noProof/>
            <w:webHidden/>
          </w:rPr>
        </w:r>
        <w:r>
          <w:rPr>
            <w:noProof/>
            <w:webHidden/>
          </w:rPr>
          <w:fldChar w:fldCharType="separate"/>
        </w:r>
        <w:r>
          <w:rPr>
            <w:noProof/>
            <w:webHidden/>
          </w:rPr>
          <w:t>14</w:t>
        </w:r>
        <w:r>
          <w:rPr>
            <w:noProof/>
            <w:webHidden/>
          </w:rPr>
          <w:fldChar w:fldCharType="end"/>
        </w:r>
      </w:hyperlink>
    </w:p>
    <w:p w14:paraId="0430DEF0" w14:textId="16852DEA"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09" w:history="1">
        <w:r w:rsidRPr="00E451EA">
          <w:rPr>
            <w:rStyle w:val="Lienhypertexte"/>
            <w:noProof/>
          </w:rPr>
          <w:t>Artikel 18</w:t>
        </w:r>
        <w:r>
          <w:rPr>
            <w:noProof/>
            <w:webHidden/>
          </w:rPr>
          <w:tab/>
        </w:r>
        <w:r>
          <w:rPr>
            <w:noProof/>
            <w:webHidden/>
          </w:rPr>
          <w:fldChar w:fldCharType="begin"/>
        </w:r>
        <w:r>
          <w:rPr>
            <w:noProof/>
            <w:webHidden/>
          </w:rPr>
          <w:instrText xml:space="preserve"> PAGEREF _Toc168558209 \h </w:instrText>
        </w:r>
        <w:r>
          <w:rPr>
            <w:noProof/>
            <w:webHidden/>
          </w:rPr>
        </w:r>
        <w:r>
          <w:rPr>
            <w:noProof/>
            <w:webHidden/>
          </w:rPr>
          <w:fldChar w:fldCharType="separate"/>
        </w:r>
        <w:r>
          <w:rPr>
            <w:noProof/>
            <w:webHidden/>
          </w:rPr>
          <w:t>15</w:t>
        </w:r>
        <w:r>
          <w:rPr>
            <w:noProof/>
            <w:webHidden/>
          </w:rPr>
          <w:fldChar w:fldCharType="end"/>
        </w:r>
      </w:hyperlink>
    </w:p>
    <w:p w14:paraId="61E55DA0" w14:textId="509197AB"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10" w:history="1">
        <w:r w:rsidRPr="00E451EA">
          <w:rPr>
            <w:rStyle w:val="Lienhypertexte"/>
            <w:noProof/>
          </w:rPr>
          <w:t>Artikel 18bis: Vergaderwijze</w:t>
        </w:r>
        <w:r>
          <w:rPr>
            <w:noProof/>
            <w:webHidden/>
          </w:rPr>
          <w:tab/>
        </w:r>
        <w:r>
          <w:rPr>
            <w:noProof/>
            <w:webHidden/>
          </w:rPr>
          <w:fldChar w:fldCharType="begin"/>
        </w:r>
        <w:r>
          <w:rPr>
            <w:noProof/>
            <w:webHidden/>
          </w:rPr>
          <w:instrText xml:space="preserve"> PAGEREF _Toc168558210 \h </w:instrText>
        </w:r>
        <w:r>
          <w:rPr>
            <w:noProof/>
            <w:webHidden/>
          </w:rPr>
        </w:r>
        <w:r>
          <w:rPr>
            <w:noProof/>
            <w:webHidden/>
          </w:rPr>
          <w:fldChar w:fldCharType="separate"/>
        </w:r>
        <w:r>
          <w:rPr>
            <w:noProof/>
            <w:webHidden/>
          </w:rPr>
          <w:t>15</w:t>
        </w:r>
        <w:r>
          <w:rPr>
            <w:noProof/>
            <w:webHidden/>
          </w:rPr>
          <w:fldChar w:fldCharType="end"/>
        </w:r>
      </w:hyperlink>
    </w:p>
    <w:p w14:paraId="3745A50F" w14:textId="4C204540"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11" w:history="1">
        <w:r w:rsidRPr="00E451EA">
          <w:rPr>
            <w:rStyle w:val="Lienhypertexte"/>
            <w:noProof/>
          </w:rPr>
          <w:t>Artikel 19</w:t>
        </w:r>
        <w:r>
          <w:rPr>
            <w:noProof/>
            <w:webHidden/>
          </w:rPr>
          <w:tab/>
        </w:r>
        <w:r>
          <w:rPr>
            <w:noProof/>
            <w:webHidden/>
          </w:rPr>
          <w:fldChar w:fldCharType="begin"/>
        </w:r>
        <w:r>
          <w:rPr>
            <w:noProof/>
            <w:webHidden/>
          </w:rPr>
          <w:instrText xml:space="preserve"> PAGEREF _Toc168558211 \h </w:instrText>
        </w:r>
        <w:r>
          <w:rPr>
            <w:noProof/>
            <w:webHidden/>
          </w:rPr>
        </w:r>
        <w:r>
          <w:rPr>
            <w:noProof/>
            <w:webHidden/>
          </w:rPr>
          <w:fldChar w:fldCharType="separate"/>
        </w:r>
        <w:r>
          <w:rPr>
            <w:noProof/>
            <w:webHidden/>
          </w:rPr>
          <w:t>17</w:t>
        </w:r>
        <w:r>
          <w:rPr>
            <w:noProof/>
            <w:webHidden/>
          </w:rPr>
          <w:fldChar w:fldCharType="end"/>
        </w:r>
      </w:hyperlink>
    </w:p>
    <w:p w14:paraId="05D9F370" w14:textId="0A91A86C"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12" w:history="1">
        <w:r w:rsidRPr="00E451EA">
          <w:rPr>
            <w:rStyle w:val="Lienhypertexte"/>
            <w:noProof/>
          </w:rPr>
          <w:t>Artikel 20</w:t>
        </w:r>
        <w:r>
          <w:rPr>
            <w:noProof/>
            <w:webHidden/>
          </w:rPr>
          <w:tab/>
        </w:r>
        <w:r>
          <w:rPr>
            <w:noProof/>
            <w:webHidden/>
          </w:rPr>
          <w:fldChar w:fldCharType="begin"/>
        </w:r>
        <w:r>
          <w:rPr>
            <w:noProof/>
            <w:webHidden/>
          </w:rPr>
          <w:instrText xml:space="preserve"> PAGEREF _Toc168558212 \h </w:instrText>
        </w:r>
        <w:r>
          <w:rPr>
            <w:noProof/>
            <w:webHidden/>
          </w:rPr>
        </w:r>
        <w:r>
          <w:rPr>
            <w:noProof/>
            <w:webHidden/>
          </w:rPr>
          <w:fldChar w:fldCharType="separate"/>
        </w:r>
        <w:r>
          <w:rPr>
            <w:noProof/>
            <w:webHidden/>
          </w:rPr>
          <w:t>18</w:t>
        </w:r>
        <w:r>
          <w:rPr>
            <w:noProof/>
            <w:webHidden/>
          </w:rPr>
          <w:fldChar w:fldCharType="end"/>
        </w:r>
      </w:hyperlink>
    </w:p>
    <w:p w14:paraId="155CD201" w14:textId="3BC90529"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13" w:history="1">
        <w:r w:rsidRPr="00E451EA">
          <w:rPr>
            <w:rStyle w:val="Lienhypertexte"/>
            <w:noProof/>
          </w:rPr>
          <w:t>Artikel 21</w:t>
        </w:r>
        <w:r>
          <w:rPr>
            <w:noProof/>
            <w:webHidden/>
          </w:rPr>
          <w:tab/>
        </w:r>
        <w:r>
          <w:rPr>
            <w:noProof/>
            <w:webHidden/>
          </w:rPr>
          <w:fldChar w:fldCharType="begin"/>
        </w:r>
        <w:r>
          <w:rPr>
            <w:noProof/>
            <w:webHidden/>
          </w:rPr>
          <w:instrText xml:space="preserve"> PAGEREF _Toc168558213 \h </w:instrText>
        </w:r>
        <w:r>
          <w:rPr>
            <w:noProof/>
            <w:webHidden/>
          </w:rPr>
        </w:r>
        <w:r>
          <w:rPr>
            <w:noProof/>
            <w:webHidden/>
          </w:rPr>
          <w:fldChar w:fldCharType="separate"/>
        </w:r>
        <w:r>
          <w:rPr>
            <w:noProof/>
            <w:webHidden/>
          </w:rPr>
          <w:t>18</w:t>
        </w:r>
        <w:r>
          <w:rPr>
            <w:noProof/>
            <w:webHidden/>
          </w:rPr>
          <w:fldChar w:fldCharType="end"/>
        </w:r>
      </w:hyperlink>
    </w:p>
    <w:p w14:paraId="24F11A53" w14:textId="42247F3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14" w:history="1">
        <w:r w:rsidRPr="00E451EA">
          <w:rPr>
            <w:rStyle w:val="Lienhypertexte"/>
            <w:noProof/>
          </w:rPr>
          <w:t>Artikel 22</w:t>
        </w:r>
        <w:r>
          <w:rPr>
            <w:noProof/>
            <w:webHidden/>
          </w:rPr>
          <w:tab/>
        </w:r>
        <w:r>
          <w:rPr>
            <w:noProof/>
            <w:webHidden/>
          </w:rPr>
          <w:fldChar w:fldCharType="begin"/>
        </w:r>
        <w:r>
          <w:rPr>
            <w:noProof/>
            <w:webHidden/>
          </w:rPr>
          <w:instrText xml:space="preserve"> PAGEREF _Toc168558214 \h </w:instrText>
        </w:r>
        <w:r>
          <w:rPr>
            <w:noProof/>
            <w:webHidden/>
          </w:rPr>
        </w:r>
        <w:r>
          <w:rPr>
            <w:noProof/>
            <w:webHidden/>
          </w:rPr>
          <w:fldChar w:fldCharType="separate"/>
        </w:r>
        <w:r>
          <w:rPr>
            <w:noProof/>
            <w:webHidden/>
          </w:rPr>
          <w:t>18</w:t>
        </w:r>
        <w:r>
          <w:rPr>
            <w:noProof/>
            <w:webHidden/>
          </w:rPr>
          <w:fldChar w:fldCharType="end"/>
        </w:r>
      </w:hyperlink>
    </w:p>
    <w:p w14:paraId="508BB133" w14:textId="00A58B30"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15" w:history="1">
        <w:r w:rsidRPr="00E451EA">
          <w:rPr>
            <w:rStyle w:val="Lienhypertexte"/>
            <w:noProof/>
          </w:rPr>
          <w:t>Artikel 23</w:t>
        </w:r>
        <w:r>
          <w:rPr>
            <w:noProof/>
            <w:webHidden/>
          </w:rPr>
          <w:tab/>
        </w:r>
        <w:r>
          <w:rPr>
            <w:noProof/>
            <w:webHidden/>
          </w:rPr>
          <w:fldChar w:fldCharType="begin"/>
        </w:r>
        <w:r>
          <w:rPr>
            <w:noProof/>
            <w:webHidden/>
          </w:rPr>
          <w:instrText xml:space="preserve"> PAGEREF _Toc168558215 \h </w:instrText>
        </w:r>
        <w:r>
          <w:rPr>
            <w:noProof/>
            <w:webHidden/>
          </w:rPr>
        </w:r>
        <w:r>
          <w:rPr>
            <w:noProof/>
            <w:webHidden/>
          </w:rPr>
          <w:fldChar w:fldCharType="separate"/>
        </w:r>
        <w:r>
          <w:rPr>
            <w:noProof/>
            <w:webHidden/>
          </w:rPr>
          <w:t>18</w:t>
        </w:r>
        <w:r>
          <w:rPr>
            <w:noProof/>
            <w:webHidden/>
          </w:rPr>
          <w:fldChar w:fldCharType="end"/>
        </w:r>
      </w:hyperlink>
    </w:p>
    <w:p w14:paraId="1A19E392" w14:textId="392AC3C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16" w:history="1">
        <w:r w:rsidRPr="00E451EA">
          <w:rPr>
            <w:rStyle w:val="Lienhypertexte"/>
            <w:noProof/>
          </w:rPr>
          <w:t>Artikel 23 bis</w:t>
        </w:r>
        <w:r>
          <w:rPr>
            <w:noProof/>
            <w:webHidden/>
          </w:rPr>
          <w:tab/>
        </w:r>
        <w:r>
          <w:rPr>
            <w:noProof/>
            <w:webHidden/>
          </w:rPr>
          <w:fldChar w:fldCharType="begin"/>
        </w:r>
        <w:r>
          <w:rPr>
            <w:noProof/>
            <w:webHidden/>
          </w:rPr>
          <w:instrText xml:space="preserve"> PAGEREF _Toc168558216 \h </w:instrText>
        </w:r>
        <w:r>
          <w:rPr>
            <w:noProof/>
            <w:webHidden/>
          </w:rPr>
        </w:r>
        <w:r>
          <w:rPr>
            <w:noProof/>
            <w:webHidden/>
          </w:rPr>
          <w:fldChar w:fldCharType="separate"/>
        </w:r>
        <w:r>
          <w:rPr>
            <w:noProof/>
            <w:webHidden/>
          </w:rPr>
          <w:t>18</w:t>
        </w:r>
        <w:r>
          <w:rPr>
            <w:noProof/>
            <w:webHidden/>
          </w:rPr>
          <w:fldChar w:fldCharType="end"/>
        </w:r>
      </w:hyperlink>
    </w:p>
    <w:p w14:paraId="6E3C1D0C" w14:textId="31705E8A"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17" w:history="1">
        <w:r w:rsidRPr="00E451EA">
          <w:rPr>
            <w:rStyle w:val="Lienhypertexte"/>
            <w:noProof/>
          </w:rPr>
          <w:t>Afdeling 2: De Raad van Bestuur</w:t>
        </w:r>
        <w:r>
          <w:rPr>
            <w:noProof/>
            <w:webHidden/>
          </w:rPr>
          <w:tab/>
        </w:r>
        <w:r>
          <w:rPr>
            <w:noProof/>
            <w:webHidden/>
          </w:rPr>
          <w:fldChar w:fldCharType="begin"/>
        </w:r>
        <w:r>
          <w:rPr>
            <w:noProof/>
            <w:webHidden/>
          </w:rPr>
          <w:instrText xml:space="preserve"> PAGEREF _Toc168558217 \h </w:instrText>
        </w:r>
        <w:r>
          <w:rPr>
            <w:noProof/>
            <w:webHidden/>
          </w:rPr>
        </w:r>
        <w:r>
          <w:rPr>
            <w:noProof/>
            <w:webHidden/>
          </w:rPr>
          <w:fldChar w:fldCharType="separate"/>
        </w:r>
        <w:r>
          <w:rPr>
            <w:noProof/>
            <w:webHidden/>
          </w:rPr>
          <w:t>19</w:t>
        </w:r>
        <w:r>
          <w:rPr>
            <w:noProof/>
            <w:webHidden/>
          </w:rPr>
          <w:fldChar w:fldCharType="end"/>
        </w:r>
      </w:hyperlink>
    </w:p>
    <w:p w14:paraId="13333A5E" w14:textId="322BA7CC"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18" w:history="1">
        <w:r w:rsidRPr="00E451EA">
          <w:rPr>
            <w:rStyle w:val="Lienhypertexte"/>
            <w:noProof/>
          </w:rPr>
          <w:t>Artikel 24</w:t>
        </w:r>
        <w:r>
          <w:rPr>
            <w:noProof/>
            <w:webHidden/>
          </w:rPr>
          <w:tab/>
        </w:r>
        <w:r>
          <w:rPr>
            <w:noProof/>
            <w:webHidden/>
          </w:rPr>
          <w:fldChar w:fldCharType="begin"/>
        </w:r>
        <w:r>
          <w:rPr>
            <w:noProof/>
            <w:webHidden/>
          </w:rPr>
          <w:instrText xml:space="preserve"> PAGEREF _Toc168558218 \h </w:instrText>
        </w:r>
        <w:r>
          <w:rPr>
            <w:noProof/>
            <w:webHidden/>
          </w:rPr>
        </w:r>
        <w:r>
          <w:rPr>
            <w:noProof/>
            <w:webHidden/>
          </w:rPr>
          <w:fldChar w:fldCharType="separate"/>
        </w:r>
        <w:r>
          <w:rPr>
            <w:noProof/>
            <w:webHidden/>
          </w:rPr>
          <w:t>19</w:t>
        </w:r>
        <w:r>
          <w:rPr>
            <w:noProof/>
            <w:webHidden/>
          </w:rPr>
          <w:fldChar w:fldCharType="end"/>
        </w:r>
      </w:hyperlink>
    </w:p>
    <w:p w14:paraId="2F52D5EE" w14:textId="558606B7"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19" w:history="1">
        <w:r w:rsidRPr="00E451EA">
          <w:rPr>
            <w:rStyle w:val="Lienhypertexte"/>
            <w:noProof/>
          </w:rPr>
          <w:t>Artikel 25</w:t>
        </w:r>
        <w:r>
          <w:rPr>
            <w:noProof/>
            <w:webHidden/>
          </w:rPr>
          <w:tab/>
        </w:r>
        <w:r>
          <w:rPr>
            <w:noProof/>
            <w:webHidden/>
          </w:rPr>
          <w:fldChar w:fldCharType="begin"/>
        </w:r>
        <w:r>
          <w:rPr>
            <w:noProof/>
            <w:webHidden/>
          </w:rPr>
          <w:instrText xml:space="preserve"> PAGEREF _Toc168558219 \h </w:instrText>
        </w:r>
        <w:r>
          <w:rPr>
            <w:noProof/>
            <w:webHidden/>
          </w:rPr>
        </w:r>
        <w:r>
          <w:rPr>
            <w:noProof/>
            <w:webHidden/>
          </w:rPr>
          <w:fldChar w:fldCharType="separate"/>
        </w:r>
        <w:r>
          <w:rPr>
            <w:noProof/>
            <w:webHidden/>
          </w:rPr>
          <w:t>19</w:t>
        </w:r>
        <w:r>
          <w:rPr>
            <w:noProof/>
            <w:webHidden/>
          </w:rPr>
          <w:fldChar w:fldCharType="end"/>
        </w:r>
      </w:hyperlink>
    </w:p>
    <w:p w14:paraId="17E5E4A1" w14:textId="2FEFB488"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0" w:history="1">
        <w:r w:rsidRPr="00E451EA">
          <w:rPr>
            <w:rStyle w:val="Lienhypertexte"/>
            <w:noProof/>
          </w:rPr>
          <w:t>Artikel 25 bis</w:t>
        </w:r>
        <w:r>
          <w:rPr>
            <w:noProof/>
            <w:webHidden/>
          </w:rPr>
          <w:tab/>
        </w:r>
        <w:r>
          <w:rPr>
            <w:noProof/>
            <w:webHidden/>
          </w:rPr>
          <w:fldChar w:fldCharType="begin"/>
        </w:r>
        <w:r>
          <w:rPr>
            <w:noProof/>
            <w:webHidden/>
          </w:rPr>
          <w:instrText xml:space="preserve"> PAGEREF _Toc168558220 \h </w:instrText>
        </w:r>
        <w:r>
          <w:rPr>
            <w:noProof/>
            <w:webHidden/>
          </w:rPr>
        </w:r>
        <w:r>
          <w:rPr>
            <w:noProof/>
            <w:webHidden/>
          </w:rPr>
          <w:fldChar w:fldCharType="separate"/>
        </w:r>
        <w:r>
          <w:rPr>
            <w:noProof/>
            <w:webHidden/>
          </w:rPr>
          <w:t>19</w:t>
        </w:r>
        <w:r>
          <w:rPr>
            <w:noProof/>
            <w:webHidden/>
          </w:rPr>
          <w:fldChar w:fldCharType="end"/>
        </w:r>
      </w:hyperlink>
    </w:p>
    <w:p w14:paraId="6980ADCE" w14:textId="5519D99A"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1" w:history="1">
        <w:r w:rsidRPr="00E451EA">
          <w:rPr>
            <w:rStyle w:val="Lienhypertexte"/>
            <w:noProof/>
          </w:rPr>
          <w:t>Artikel 26</w:t>
        </w:r>
        <w:r>
          <w:rPr>
            <w:noProof/>
            <w:webHidden/>
          </w:rPr>
          <w:tab/>
        </w:r>
        <w:r>
          <w:rPr>
            <w:noProof/>
            <w:webHidden/>
          </w:rPr>
          <w:fldChar w:fldCharType="begin"/>
        </w:r>
        <w:r>
          <w:rPr>
            <w:noProof/>
            <w:webHidden/>
          </w:rPr>
          <w:instrText xml:space="preserve"> PAGEREF _Toc168558221 \h </w:instrText>
        </w:r>
        <w:r>
          <w:rPr>
            <w:noProof/>
            <w:webHidden/>
          </w:rPr>
        </w:r>
        <w:r>
          <w:rPr>
            <w:noProof/>
            <w:webHidden/>
          </w:rPr>
          <w:fldChar w:fldCharType="separate"/>
        </w:r>
        <w:r>
          <w:rPr>
            <w:noProof/>
            <w:webHidden/>
          </w:rPr>
          <w:t>19</w:t>
        </w:r>
        <w:r>
          <w:rPr>
            <w:noProof/>
            <w:webHidden/>
          </w:rPr>
          <w:fldChar w:fldCharType="end"/>
        </w:r>
      </w:hyperlink>
    </w:p>
    <w:p w14:paraId="0898B652" w14:textId="05BC731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2" w:history="1">
        <w:r w:rsidRPr="00E451EA">
          <w:rPr>
            <w:rStyle w:val="Lienhypertexte"/>
            <w:noProof/>
          </w:rPr>
          <w:t>Artikel 27</w:t>
        </w:r>
        <w:r>
          <w:rPr>
            <w:noProof/>
            <w:webHidden/>
          </w:rPr>
          <w:tab/>
        </w:r>
        <w:r>
          <w:rPr>
            <w:noProof/>
            <w:webHidden/>
          </w:rPr>
          <w:fldChar w:fldCharType="begin"/>
        </w:r>
        <w:r>
          <w:rPr>
            <w:noProof/>
            <w:webHidden/>
          </w:rPr>
          <w:instrText xml:space="preserve"> PAGEREF _Toc168558222 \h </w:instrText>
        </w:r>
        <w:r>
          <w:rPr>
            <w:noProof/>
            <w:webHidden/>
          </w:rPr>
        </w:r>
        <w:r>
          <w:rPr>
            <w:noProof/>
            <w:webHidden/>
          </w:rPr>
          <w:fldChar w:fldCharType="separate"/>
        </w:r>
        <w:r>
          <w:rPr>
            <w:noProof/>
            <w:webHidden/>
          </w:rPr>
          <w:t>20</w:t>
        </w:r>
        <w:r>
          <w:rPr>
            <w:noProof/>
            <w:webHidden/>
          </w:rPr>
          <w:fldChar w:fldCharType="end"/>
        </w:r>
      </w:hyperlink>
    </w:p>
    <w:p w14:paraId="65970C47" w14:textId="528472BE"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3" w:history="1">
        <w:r w:rsidRPr="00E451EA">
          <w:rPr>
            <w:rStyle w:val="Lienhypertexte"/>
            <w:noProof/>
          </w:rPr>
          <w:t>Artikel 28</w:t>
        </w:r>
        <w:r>
          <w:rPr>
            <w:noProof/>
            <w:webHidden/>
          </w:rPr>
          <w:tab/>
        </w:r>
        <w:r>
          <w:rPr>
            <w:noProof/>
            <w:webHidden/>
          </w:rPr>
          <w:fldChar w:fldCharType="begin"/>
        </w:r>
        <w:r>
          <w:rPr>
            <w:noProof/>
            <w:webHidden/>
          </w:rPr>
          <w:instrText xml:space="preserve"> PAGEREF _Toc168558223 \h </w:instrText>
        </w:r>
        <w:r>
          <w:rPr>
            <w:noProof/>
            <w:webHidden/>
          </w:rPr>
        </w:r>
        <w:r>
          <w:rPr>
            <w:noProof/>
            <w:webHidden/>
          </w:rPr>
          <w:fldChar w:fldCharType="separate"/>
        </w:r>
        <w:r>
          <w:rPr>
            <w:noProof/>
            <w:webHidden/>
          </w:rPr>
          <w:t>20</w:t>
        </w:r>
        <w:r>
          <w:rPr>
            <w:noProof/>
            <w:webHidden/>
          </w:rPr>
          <w:fldChar w:fldCharType="end"/>
        </w:r>
      </w:hyperlink>
    </w:p>
    <w:p w14:paraId="6EBEEB3D" w14:textId="2D2D931C"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4" w:history="1">
        <w:r w:rsidRPr="00E451EA">
          <w:rPr>
            <w:rStyle w:val="Lienhypertexte"/>
            <w:noProof/>
          </w:rPr>
          <w:t>Artikel 29</w:t>
        </w:r>
        <w:r>
          <w:rPr>
            <w:noProof/>
            <w:webHidden/>
          </w:rPr>
          <w:tab/>
        </w:r>
        <w:r>
          <w:rPr>
            <w:noProof/>
            <w:webHidden/>
          </w:rPr>
          <w:fldChar w:fldCharType="begin"/>
        </w:r>
        <w:r>
          <w:rPr>
            <w:noProof/>
            <w:webHidden/>
          </w:rPr>
          <w:instrText xml:space="preserve"> PAGEREF _Toc168558224 \h </w:instrText>
        </w:r>
        <w:r>
          <w:rPr>
            <w:noProof/>
            <w:webHidden/>
          </w:rPr>
        </w:r>
        <w:r>
          <w:rPr>
            <w:noProof/>
            <w:webHidden/>
          </w:rPr>
          <w:fldChar w:fldCharType="separate"/>
        </w:r>
        <w:r>
          <w:rPr>
            <w:noProof/>
            <w:webHidden/>
          </w:rPr>
          <w:t>20</w:t>
        </w:r>
        <w:r>
          <w:rPr>
            <w:noProof/>
            <w:webHidden/>
          </w:rPr>
          <w:fldChar w:fldCharType="end"/>
        </w:r>
      </w:hyperlink>
    </w:p>
    <w:p w14:paraId="2D536F22" w14:textId="06E37EB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5" w:history="1">
        <w:r w:rsidRPr="00E451EA">
          <w:rPr>
            <w:rStyle w:val="Lienhypertexte"/>
            <w:noProof/>
          </w:rPr>
          <w:t>Artikel 30</w:t>
        </w:r>
        <w:r>
          <w:rPr>
            <w:noProof/>
            <w:webHidden/>
          </w:rPr>
          <w:tab/>
        </w:r>
        <w:r>
          <w:rPr>
            <w:noProof/>
            <w:webHidden/>
          </w:rPr>
          <w:fldChar w:fldCharType="begin"/>
        </w:r>
        <w:r>
          <w:rPr>
            <w:noProof/>
            <w:webHidden/>
          </w:rPr>
          <w:instrText xml:space="preserve"> PAGEREF _Toc168558225 \h </w:instrText>
        </w:r>
        <w:r>
          <w:rPr>
            <w:noProof/>
            <w:webHidden/>
          </w:rPr>
        </w:r>
        <w:r>
          <w:rPr>
            <w:noProof/>
            <w:webHidden/>
          </w:rPr>
          <w:fldChar w:fldCharType="separate"/>
        </w:r>
        <w:r>
          <w:rPr>
            <w:noProof/>
            <w:webHidden/>
          </w:rPr>
          <w:t>21</w:t>
        </w:r>
        <w:r>
          <w:rPr>
            <w:noProof/>
            <w:webHidden/>
          </w:rPr>
          <w:fldChar w:fldCharType="end"/>
        </w:r>
      </w:hyperlink>
    </w:p>
    <w:p w14:paraId="74DB3B72" w14:textId="23A7A96A"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6" w:history="1">
        <w:r w:rsidRPr="00E451EA">
          <w:rPr>
            <w:rStyle w:val="Lienhypertexte"/>
            <w:noProof/>
          </w:rPr>
          <w:t>Artikel 31</w:t>
        </w:r>
        <w:r>
          <w:rPr>
            <w:noProof/>
            <w:webHidden/>
          </w:rPr>
          <w:tab/>
        </w:r>
        <w:r>
          <w:rPr>
            <w:noProof/>
            <w:webHidden/>
          </w:rPr>
          <w:fldChar w:fldCharType="begin"/>
        </w:r>
        <w:r>
          <w:rPr>
            <w:noProof/>
            <w:webHidden/>
          </w:rPr>
          <w:instrText xml:space="preserve"> PAGEREF _Toc168558226 \h </w:instrText>
        </w:r>
        <w:r>
          <w:rPr>
            <w:noProof/>
            <w:webHidden/>
          </w:rPr>
        </w:r>
        <w:r>
          <w:rPr>
            <w:noProof/>
            <w:webHidden/>
          </w:rPr>
          <w:fldChar w:fldCharType="separate"/>
        </w:r>
        <w:r>
          <w:rPr>
            <w:noProof/>
            <w:webHidden/>
          </w:rPr>
          <w:t>21</w:t>
        </w:r>
        <w:r>
          <w:rPr>
            <w:noProof/>
            <w:webHidden/>
          </w:rPr>
          <w:fldChar w:fldCharType="end"/>
        </w:r>
      </w:hyperlink>
    </w:p>
    <w:p w14:paraId="19848B4A" w14:textId="706EF353"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7" w:history="1">
        <w:r w:rsidRPr="00E451EA">
          <w:rPr>
            <w:rStyle w:val="Lienhypertexte"/>
            <w:noProof/>
          </w:rPr>
          <w:t>Artikel 32</w:t>
        </w:r>
        <w:r>
          <w:rPr>
            <w:noProof/>
            <w:webHidden/>
          </w:rPr>
          <w:tab/>
        </w:r>
        <w:r>
          <w:rPr>
            <w:noProof/>
            <w:webHidden/>
          </w:rPr>
          <w:fldChar w:fldCharType="begin"/>
        </w:r>
        <w:r>
          <w:rPr>
            <w:noProof/>
            <w:webHidden/>
          </w:rPr>
          <w:instrText xml:space="preserve"> PAGEREF _Toc168558227 \h </w:instrText>
        </w:r>
        <w:r>
          <w:rPr>
            <w:noProof/>
            <w:webHidden/>
          </w:rPr>
        </w:r>
        <w:r>
          <w:rPr>
            <w:noProof/>
            <w:webHidden/>
          </w:rPr>
          <w:fldChar w:fldCharType="separate"/>
        </w:r>
        <w:r>
          <w:rPr>
            <w:noProof/>
            <w:webHidden/>
          </w:rPr>
          <w:t>21</w:t>
        </w:r>
        <w:r>
          <w:rPr>
            <w:noProof/>
            <w:webHidden/>
          </w:rPr>
          <w:fldChar w:fldCharType="end"/>
        </w:r>
      </w:hyperlink>
    </w:p>
    <w:p w14:paraId="0CE04790" w14:textId="7C1628EB"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8" w:history="1">
        <w:r w:rsidRPr="00E451EA">
          <w:rPr>
            <w:rStyle w:val="Lienhypertexte"/>
            <w:noProof/>
          </w:rPr>
          <w:t>Artikel 32bis:</w:t>
        </w:r>
        <w:r>
          <w:rPr>
            <w:noProof/>
            <w:webHidden/>
          </w:rPr>
          <w:tab/>
        </w:r>
        <w:r>
          <w:rPr>
            <w:noProof/>
            <w:webHidden/>
          </w:rPr>
          <w:fldChar w:fldCharType="begin"/>
        </w:r>
        <w:r>
          <w:rPr>
            <w:noProof/>
            <w:webHidden/>
          </w:rPr>
          <w:instrText xml:space="preserve"> PAGEREF _Toc168558228 \h </w:instrText>
        </w:r>
        <w:r>
          <w:rPr>
            <w:noProof/>
            <w:webHidden/>
          </w:rPr>
        </w:r>
        <w:r>
          <w:rPr>
            <w:noProof/>
            <w:webHidden/>
          </w:rPr>
          <w:fldChar w:fldCharType="separate"/>
        </w:r>
        <w:r>
          <w:rPr>
            <w:noProof/>
            <w:webHidden/>
          </w:rPr>
          <w:t>23</w:t>
        </w:r>
        <w:r>
          <w:rPr>
            <w:noProof/>
            <w:webHidden/>
          </w:rPr>
          <w:fldChar w:fldCharType="end"/>
        </w:r>
      </w:hyperlink>
    </w:p>
    <w:p w14:paraId="13262333" w14:textId="0E1FCAE9"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29" w:history="1">
        <w:r w:rsidRPr="00E451EA">
          <w:rPr>
            <w:rStyle w:val="Lienhypertexte"/>
            <w:noProof/>
          </w:rPr>
          <w:t>Artikel 33</w:t>
        </w:r>
        <w:r>
          <w:rPr>
            <w:noProof/>
            <w:webHidden/>
          </w:rPr>
          <w:tab/>
        </w:r>
        <w:r>
          <w:rPr>
            <w:noProof/>
            <w:webHidden/>
          </w:rPr>
          <w:fldChar w:fldCharType="begin"/>
        </w:r>
        <w:r>
          <w:rPr>
            <w:noProof/>
            <w:webHidden/>
          </w:rPr>
          <w:instrText xml:space="preserve"> PAGEREF _Toc168558229 \h </w:instrText>
        </w:r>
        <w:r>
          <w:rPr>
            <w:noProof/>
            <w:webHidden/>
          </w:rPr>
        </w:r>
        <w:r>
          <w:rPr>
            <w:noProof/>
            <w:webHidden/>
          </w:rPr>
          <w:fldChar w:fldCharType="separate"/>
        </w:r>
        <w:r>
          <w:rPr>
            <w:noProof/>
            <w:webHidden/>
          </w:rPr>
          <w:t>24</w:t>
        </w:r>
        <w:r>
          <w:rPr>
            <w:noProof/>
            <w:webHidden/>
          </w:rPr>
          <w:fldChar w:fldCharType="end"/>
        </w:r>
      </w:hyperlink>
    </w:p>
    <w:p w14:paraId="392124BC" w14:textId="1E562315"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30" w:history="1">
        <w:r w:rsidRPr="00E451EA">
          <w:rPr>
            <w:rStyle w:val="Lienhypertexte"/>
            <w:noProof/>
          </w:rPr>
          <w:t>Artikel 34</w:t>
        </w:r>
        <w:r>
          <w:rPr>
            <w:noProof/>
            <w:webHidden/>
          </w:rPr>
          <w:tab/>
        </w:r>
        <w:r>
          <w:rPr>
            <w:noProof/>
            <w:webHidden/>
          </w:rPr>
          <w:fldChar w:fldCharType="begin"/>
        </w:r>
        <w:r>
          <w:rPr>
            <w:noProof/>
            <w:webHidden/>
          </w:rPr>
          <w:instrText xml:space="preserve"> PAGEREF _Toc168558230 \h </w:instrText>
        </w:r>
        <w:r>
          <w:rPr>
            <w:noProof/>
            <w:webHidden/>
          </w:rPr>
        </w:r>
        <w:r>
          <w:rPr>
            <w:noProof/>
            <w:webHidden/>
          </w:rPr>
          <w:fldChar w:fldCharType="separate"/>
        </w:r>
        <w:r>
          <w:rPr>
            <w:noProof/>
            <w:webHidden/>
          </w:rPr>
          <w:t>24</w:t>
        </w:r>
        <w:r>
          <w:rPr>
            <w:noProof/>
            <w:webHidden/>
          </w:rPr>
          <w:fldChar w:fldCharType="end"/>
        </w:r>
      </w:hyperlink>
    </w:p>
    <w:p w14:paraId="478B0588" w14:textId="6C6C91DA"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31" w:history="1">
        <w:r w:rsidRPr="00E451EA">
          <w:rPr>
            <w:rStyle w:val="Lienhypertexte"/>
            <w:noProof/>
          </w:rPr>
          <w:t>Artikel 34bis: Vergaderwijze van de Raad van Bestuur</w:t>
        </w:r>
        <w:r>
          <w:rPr>
            <w:noProof/>
            <w:webHidden/>
          </w:rPr>
          <w:tab/>
        </w:r>
        <w:r>
          <w:rPr>
            <w:noProof/>
            <w:webHidden/>
          </w:rPr>
          <w:fldChar w:fldCharType="begin"/>
        </w:r>
        <w:r>
          <w:rPr>
            <w:noProof/>
            <w:webHidden/>
          </w:rPr>
          <w:instrText xml:space="preserve"> PAGEREF _Toc168558231 \h </w:instrText>
        </w:r>
        <w:r>
          <w:rPr>
            <w:noProof/>
            <w:webHidden/>
          </w:rPr>
        </w:r>
        <w:r>
          <w:rPr>
            <w:noProof/>
            <w:webHidden/>
          </w:rPr>
          <w:fldChar w:fldCharType="separate"/>
        </w:r>
        <w:r>
          <w:rPr>
            <w:noProof/>
            <w:webHidden/>
          </w:rPr>
          <w:t>24</w:t>
        </w:r>
        <w:r>
          <w:rPr>
            <w:noProof/>
            <w:webHidden/>
          </w:rPr>
          <w:fldChar w:fldCharType="end"/>
        </w:r>
      </w:hyperlink>
    </w:p>
    <w:p w14:paraId="3B6005F4" w14:textId="3A46999A"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32" w:history="1">
        <w:r w:rsidRPr="00E451EA">
          <w:rPr>
            <w:rStyle w:val="Lienhypertexte"/>
            <w:noProof/>
          </w:rPr>
          <w:t>Artikel 35</w:t>
        </w:r>
        <w:r>
          <w:rPr>
            <w:noProof/>
            <w:webHidden/>
          </w:rPr>
          <w:tab/>
        </w:r>
        <w:r>
          <w:rPr>
            <w:noProof/>
            <w:webHidden/>
          </w:rPr>
          <w:fldChar w:fldCharType="begin"/>
        </w:r>
        <w:r>
          <w:rPr>
            <w:noProof/>
            <w:webHidden/>
          </w:rPr>
          <w:instrText xml:space="preserve"> PAGEREF _Toc168558232 \h </w:instrText>
        </w:r>
        <w:r>
          <w:rPr>
            <w:noProof/>
            <w:webHidden/>
          </w:rPr>
        </w:r>
        <w:r>
          <w:rPr>
            <w:noProof/>
            <w:webHidden/>
          </w:rPr>
          <w:fldChar w:fldCharType="separate"/>
        </w:r>
        <w:r>
          <w:rPr>
            <w:noProof/>
            <w:webHidden/>
          </w:rPr>
          <w:t>26</w:t>
        </w:r>
        <w:r>
          <w:rPr>
            <w:noProof/>
            <w:webHidden/>
          </w:rPr>
          <w:fldChar w:fldCharType="end"/>
        </w:r>
      </w:hyperlink>
    </w:p>
    <w:p w14:paraId="6DD1296B" w14:textId="2EDA6E8E"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33" w:history="1">
        <w:r w:rsidRPr="00E451EA">
          <w:rPr>
            <w:rStyle w:val="Lienhypertexte"/>
            <w:noProof/>
          </w:rPr>
          <w:t>Artikel 36</w:t>
        </w:r>
        <w:r>
          <w:rPr>
            <w:noProof/>
            <w:webHidden/>
          </w:rPr>
          <w:tab/>
        </w:r>
        <w:r>
          <w:rPr>
            <w:noProof/>
            <w:webHidden/>
          </w:rPr>
          <w:fldChar w:fldCharType="begin"/>
        </w:r>
        <w:r>
          <w:rPr>
            <w:noProof/>
            <w:webHidden/>
          </w:rPr>
          <w:instrText xml:space="preserve"> PAGEREF _Toc168558233 \h </w:instrText>
        </w:r>
        <w:r>
          <w:rPr>
            <w:noProof/>
            <w:webHidden/>
          </w:rPr>
        </w:r>
        <w:r>
          <w:rPr>
            <w:noProof/>
            <w:webHidden/>
          </w:rPr>
          <w:fldChar w:fldCharType="separate"/>
        </w:r>
        <w:r>
          <w:rPr>
            <w:noProof/>
            <w:webHidden/>
          </w:rPr>
          <w:t>26</w:t>
        </w:r>
        <w:r>
          <w:rPr>
            <w:noProof/>
            <w:webHidden/>
          </w:rPr>
          <w:fldChar w:fldCharType="end"/>
        </w:r>
      </w:hyperlink>
    </w:p>
    <w:p w14:paraId="0C2EEE87" w14:textId="689CA5C9"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34" w:history="1">
        <w:r w:rsidRPr="00E451EA">
          <w:rPr>
            <w:rStyle w:val="Lienhypertexte"/>
            <w:noProof/>
          </w:rPr>
          <w:t>Het Bureau van de Raad van Bestuur</w:t>
        </w:r>
        <w:r>
          <w:rPr>
            <w:noProof/>
            <w:webHidden/>
          </w:rPr>
          <w:tab/>
        </w:r>
        <w:r>
          <w:rPr>
            <w:noProof/>
            <w:webHidden/>
          </w:rPr>
          <w:fldChar w:fldCharType="begin"/>
        </w:r>
        <w:r>
          <w:rPr>
            <w:noProof/>
            <w:webHidden/>
          </w:rPr>
          <w:instrText xml:space="preserve"> PAGEREF _Toc168558234 \h </w:instrText>
        </w:r>
        <w:r>
          <w:rPr>
            <w:noProof/>
            <w:webHidden/>
          </w:rPr>
        </w:r>
        <w:r>
          <w:rPr>
            <w:noProof/>
            <w:webHidden/>
          </w:rPr>
          <w:fldChar w:fldCharType="separate"/>
        </w:r>
        <w:r>
          <w:rPr>
            <w:noProof/>
            <w:webHidden/>
          </w:rPr>
          <w:t>27</w:t>
        </w:r>
        <w:r>
          <w:rPr>
            <w:noProof/>
            <w:webHidden/>
          </w:rPr>
          <w:fldChar w:fldCharType="end"/>
        </w:r>
      </w:hyperlink>
    </w:p>
    <w:p w14:paraId="7F815FDF" w14:textId="64A9A235"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35" w:history="1">
        <w:r w:rsidRPr="00E451EA">
          <w:rPr>
            <w:rStyle w:val="Lienhypertexte"/>
            <w:noProof/>
          </w:rPr>
          <w:t>Artikel 36 bis - Het Bureau van de Raad van Bestuur</w:t>
        </w:r>
        <w:r>
          <w:rPr>
            <w:noProof/>
            <w:webHidden/>
          </w:rPr>
          <w:tab/>
        </w:r>
        <w:r>
          <w:rPr>
            <w:noProof/>
            <w:webHidden/>
          </w:rPr>
          <w:fldChar w:fldCharType="begin"/>
        </w:r>
        <w:r>
          <w:rPr>
            <w:noProof/>
            <w:webHidden/>
          </w:rPr>
          <w:instrText xml:space="preserve"> PAGEREF _Toc168558235 \h </w:instrText>
        </w:r>
        <w:r>
          <w:rPr>
            <w:noProof/>
            <w:webHidden/>
          </w:rPr>
        </w:r>
        <w:r>
          <w:rPr>
            <w:noProof/>
            <w:webHidden/>
          </w:rPr>
          <w:fldChar w:fldCharType="separate"/>
        </w:r>
        <w:r>
          <w:rPr>
            <w:noProof/>
            <w:webHidden/>
          </w:rPr>
          <w:t>27</w:t>
        </w:r>
        <w:r>
          <w:rPr>
            <w:noProof/>
            <w:webHidden/>
          </w:rPr>
          <w:fldChar w:fldCharType="end"/>
        </w:r>
      </w:hyperlink>
    </w:p>
    <w:p w14:paraId="2147DC02" w14:textId="36B539A5"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36" w:history="1">
        <w:r w:rsidRPr="00E451EA">
          <w:rPr>
            <w:rStyle w:val="Lienhypertexte"/>
            <w:noProof/>
          </w:rPr>
          <w:t xml:space="preserve">Artikel 36ter – Audit- </w:t>
        </w:r>
        <w:r w:rsidRPr="00E451EA">
          <w:rPr>
            <w:rStyle w:val="Lienhypertexte"/>
            <w:iCs/>
            <w:noProof/>
          </w:rPr>
          <w:t>en Risicocomité</w:t>
        </w:r>
        <w:r>
          <w:rPr>
            <w:noProof/>
            <w:webHidden/>
          </w:rPr>
          <w:tab/>
        </w:r>
        <w:r>
          <w:rPr>
            <w:noProof/>
            <w:webHidden/>
          </w:rPr>
          <w:fldChar w:fldCharType="begin"/>
        </w:r>
        <w:r>
          <w:rPr>
            <w:noProof/>
            <w:webHidden/>
          </w:rPr>
          <w:instrText xml:space="preserve"> PAGEREF _Toc168558236 \h </w:instrText>
        </w:r>
        <w:r>
          <w:rPr>
            <w:noProof/>
            <w:webHidden/>
          </w:rPr>
        </w:r>
        <w:r>
          <w:rPr>
            <w:noProof/>
            <w:webHidden/>
          </w:rPr>
          <w:fldChar w:fldCharType="separate"/>
        </w:r>
        <w:r>
          <w:rPr>
            <w:noProof/>
            <w:webHidden/>
          </w:rPr>
          <w:t>27</w:t>
        </w:r>
        <w:r>
          <w:rPr>
            <w:noProof/>
            <w:webHidden/>
          </w:rPr>
          <w:fldChar w:fldCharType="end"/>
        </w:r>
      </w:hyperlink>
    </w:p>
    <w:p w14:paraId="5CD00514" w14:textId="226A1D76"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37" w:history="1">
        <w:r w:rsidRPr="00E451EA">
          <w:rPr>
            <w:rStyle w:val="Lienhypertexte"/>
            <w:noProof/>
          </w:rPr>
          <w:t>Artikel 36quater – Bezoldigings- en Benoemingscomité</w:t>
        </w:r>
        <w:r>
          <w:rPr>
            <w:noProof/>
            <w:webHidden/>
          </w:rPr>
          <w:tab/>
        </w:r>
        <w:r>
          <w:rPr>
            <w:noProof/>
            <w:webHidden/>
          </w:rPr>
          <w:fldChar w:fldCharType="begin"/>
        </w:r>
        <w:r>
          <w:rPr>
            <w:noProof/>
            <w:webHidden/>
          </w:rPr>
          <w:instrText xml:space="preserve"> PAGEREF _Toc168558237 \h </w:instrText>
        </w:r>
        <w:r>
          <w:rPr>
            <w:noProof/>
            <w:webHidden/>
          </w:rPr>
        </w:r>
        <w:r>
          <w:rPr>
            <w:noProof/>
            <w:webHidden/>
          </w:rPr>
          <w:fldChar w:fldCharType="separate"/>
        </w:r>
        <w:r>
          <w:rPr>
            <w:noProof/>
            <w:webHidden/>
          </w:rPr>
          <w:t>27</w:t>
        </w:r>
        <w:r>
          <w:rPr>
            <w:noProof/>
            <w:webHidden/>
          </w:rPr>
          <w:fldChar w:fldCharType="end"/>
        </w:r>
      </w:hyperlink>
    </w:p>
    <w:p w14:paraId="335FADA1" w14:textId="3FF559BD"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38" w:history="1">
        <w:r w:rsidRPr="00E451EA">
          <w:rPr>
            <w:rStyle w:val="Lienhypertexte"/>
            <w:noProof/>
          </w:rPr>
          <w:t>Afdeling 3: Het Directiecomité</w:t>
        </w:r>
        <w:r>
          <w:rPr>
            <w:noProof/>
            <w:webHidden/>
          </w:rPr>
          <w:tab/>
        </w:r>
        <w:r>
          <w:rPr>
            <w:noProof/>
            <w:webHidden/>
          </w:rPr>
          <w:fldChar w:fldCharType="begin"/>
        </w:r>
        <w:r>
          <w:rPr>
            <w:noProof/>
            <w:webHidden/>
          </w:rPr>
          <w:instrText xml:space="preserve"> PAGEREF _Toc168558238 \h </w:instrText>
        </w:r>
        <w:r>
          <w:rPr>
            <w:noProof/>
            <w:webHidden/>
          </w:rPr>
        </w:r>
        <w:r>
          <w:rPr>
            <w:noProof/>
            <w:webHidden/>
          </w:rPr>
          <w:fldChar w:fldCharType="separate"/>
        </w:r>
        <w:r>
          <w:rPr>
            <w:noProof/>
            <w:webHidden/>
          </w:rPr>
          <w:t>28</w:t>
        </w:r>
        <w:r>
          <w:rPr>
            <w:noProof/>
            <w:webHidden/>
          </w:rPr>
          <w:fldChar w:fldCharType="end"/>
        </w:r>
      </w:hyperlink>
    </w:p>
    <w:p w14:paraId="7894B966" w14:textId="3254E8EF"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39" w:history="1">
        <w:r w:rsidRPr="00E451EA">
          <w:rPr>
            <w:rStyle w:val="Lienhypertexte"/>
            <w:noProof/>
          </w:rPr>
          <w:t>Artikel 37</w:t>
        </w:r>
        <w:r>
          <w:rPr>
            <w:noProof/>
            <w:webHidden/>
          </w:rPr>
          <w:tab/>
        </w:r>
        <w:r>
          <w:rPr>
            <w:noProof/>
            <w:webHidden/>
          </w:rPr>
          <w:fldChar w:fldCharType="begin"/>
        </w:r>
        <w:r>
          <w:rPr>
            <w:noProof/>
            <w:webHidden/>
          </w:rPr>
          <w:instrText xml:space="preserve"> PAGEREF _Toc168558239 \h </w:instrText>
        </w:r>
        <w:r>
          <w:rPr>
            <w:noProof/>
            <w:webHidden/>
          </w:rPr>
        </w:r>
        <w:r>
          <w:rPr>
            <w:noProof/>
            <w:webHidden/>
          </w:rPr>
          <w:fldChar w:fldCharType="separate"/>
        </w:r>
        <w:r>
          <w:rPr>
            <w:noProof/>
            <w:webHidden/>
          </w:rPr>
          <w:t>28</w:t>
        </w:r>
        <w:r>
          <w:rPr>
            <w:noProof/>
            <w:webHidden/>
          </w:rPr>
          <w:fldChar w:fldCharType="end"/>
        </w:r>
      </w:hyperlink>
    </w:p>
    <w:p w14:paraId="7C997BEE" w14:textId="5A762A3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40" w:history="1">
        <w:r w:rsidRPr="00E451EA">
          <w:rPr>
            <w:rStyle w:val="Lienhypertexte"/>
            <w:noProof/>
          </w:rPr>
          <w:t>Artikel 38</w:t>
        </w:r>
        <w:r>
          <w:rPr>
            <w:noProof/>
            <w:webHidden/>
          </w:rPr>
          <w:tab/>
        </w:r>
        <w:r>
          <w:rPr>
            <w:noProof/>
            <w:webHidden/>
          </w:rPr>
          <w:fldChar w:fldCharType="begin"/>
        </w:r>
        <w:r>
          <w:rPr>
            <w:noProof/>
            <w:webHidden/>
          </w:rPr>
          <w:instrText xml:space="preserve"> PAGEREF _Toc168558240 \h </w:instrText>
        </w:r>
        <w:r>
          <w:rPr>
            <w:noProof/>
            <w:webHidden/>
          </w:rPr>
        </w:r>
        <w:r>
          <w:rPr>
            <w:noProof/>
            <w:webHidden/>
          </w:rPr>
          <w:fldChar w:fldCharType="separate"/>
        </w:r>
        <w:r>
          <w:rPr>
            <w:noProof/>
            <w:webHidden/>
          </w:rPr>
          <w:t>28</w:t>
        </w:r>
        <w:r>
          <w:rPr>
            <w:noProof/>
            <w:webHidden/>
          </w:rPr>
          <w:fldChar w:fldCharType="end"/>
        </w:r>
      </w:hyperlink>
    </w:p>
    <w:p w14:paraId="27345FA9" w14:textId="02DE767A"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41" w:history="1">
        <w:r w:rsidRPr="00E451EA">
          <w:rPr>
            <w:rStyle w:val="Lienhypertexte"/>
            <w:noProof/>
          </w:rPr>
          <w:t>Artikel 39</w:t>
        </w:r>
        <w:r>
          <w:rPr>
            <w:noProof/>
            <w:webHidden/>
          </w:rPr>
          <w:tab/>
        </w:r>
        <w:r>
          <w:rPr>
            <w:noProof/>
            <w:webHidden/>
          </w:rPr>
          <w:fldChar w:fldCharType="begin"/>
        </w:r>
        <w:r>
          <w:rPr>
            <w:noProof/>
            <w:webHidden/>
          </w:rPr>
          <w:instrText xml:space="preserve"> PAGEREF _Toc168558241 \h </w:instrText>
        </w:r>
        <w:r>
          <w:rPr>
            <w:noProof/>
            <w:webHidden/>
          </w:rPr>
        </w:r>
        <w:r>
          <w:rPr>
            <w:noProof/>
            <w:webHidden/>
          </w:rPr>
          <w:fldChar w:fldCharType="separate"/>
        </w:r>
        <w:r>
          <w:rPr>
            <w:noProof/>
            <w:webHidden/>
          </w:rPr>
          <w:t>28</w:t>
        </w:r>
        <w:r>
          <w:rPr>
            <w:noProof/>
            <w:webHidden/>
          </w:rPr>
          <w:fldChar w:fldCharType="end"/>
        </w:r>
      </w:hyperlink>
    </w:p>
    <w:p w14:paraId="1F469629" w14:textId="0681B9A4"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42" w:history="1">
        <w:r w:rsidRPr="00E451EA">
          <w:rPr>
            <w:rStyle w:val="Lienhypertexte"/>
            <w:noProof/>
          </w:rPr>
          <w:t>Afdeling 4: De voorzitter van de Landsbond</w:t>
        </w:r>
        <w:r>
          <w:rPr>
            <w:noProof/>
            <w:webHidden/>
          </w:rPr>
          <w:tab/>
        </w:r>
        <w:r>
          <w:rPr>
            <w:noProof/>
            <w:webHidden/>
          </w:rPr>
          <w:fldChar w:fldCharType="begin"/>
        </w:r>
        <w:r>
          <w:rPr>
            <w:noProof/>
            <w:webHidden/>
          </w:rPr>
          <w:instrText xml:space="preserve"> PAGEREF _Toc168558242 \h </w:instrText>
        </w:r>
        <w:r>
          <w:rPr>
            <w:noProof/>
            <w:webHidden/>
          </w:rPr>
        </w:r>
        <w:r>
          <w:rPr>
            <w:noProof/>
            <w:webHidden/>
          </w:rPr>
          <w:fldChar w:fldCharType="separate"/>
        </w:r>
        <w:r>
          <w:rPr>
            <w:noProof/>
            <w:webHidden/>
          </w:rPr>
          <w:t>30</w:t>
        </w:r>
        <w:r>
          <w:rPr>
            <w:noProof/>
            <w:webHidden/>
          </w:rPr>
          <w:fldChar w:fldCharType="end"/>
        </w:r>
      </w:hyperlink>
    </w:p>
    <w:p w14:paraId="71FB6C79" w14:textId="441490E7"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43" w:history="1">
        <w:r w:rsidRPr="00E451EA">
          <w:rPr>
            <w:rStyle w:val="Lienhypertexte"/>
            <w:noProof/>
          </w:rPr>
          <w:t>Artikel 40</w:t>
        </w:r>
        <w:r>
          <w:rPr>
            <w:noProof/>
            <w:webHidden/>
          </w:rPr>
          <w:tab/>
        </w:r>
        <w:r>
          <w:rPr>
            <w:noProof/>
            <w:webHidden/>
          </w:rPr>
          <w:fldChar w:fldCharType="begin"/>
        </w:r>
        <w:r>
          <w:rPr>
            <w:noProof/>
            <w:webHidden/>
          </w:rPr>
          <w:instrText xml:space="preserve"> PAGEREF _Toc168558243 \h </w:instrText>
        </w:r>
        <w:r>
          <w:rPr>
            <w:noProof/>
            <w:webHidden/>
          </w:rPr>
        </w:r>
        <w:r>
          <w:rPr>
            <w:noProof/>
            <w:webHidden/>
          </w:rPr>
          <w:fldChar w:fldCharType="separate"/>
        </w:r>
        <w:r>
          <w:rPr>
            <w:noProof/>
            <w:webHidden/>
          </w:rPr>
          <w:t>30</w:t>
        </w:r>
        <w:r>
          <w:rPr>
            <w:noProof/>
            <w:webHidden/>
          </w:rPr>
          <w:fldChar w:fldCharType="end"/>
        </w:r>
      </w:hyperlink>
    </w:p>
    <w:p w14:paraId="557D4608" w14:textId="1B123C65"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44" w:history="1">
        <w:r w:rsidRPr="00E451EA">
          <w:rPr>
            <w:rStyle w:val="Lienhypertexte"/>
            <w:noProof/>
          </w:rPr>
          <w:t>Afdeling 5</w:t>
        </w:r>
        <w:r>
          <w:rPr>
            <w:noProof/>
            <w:webHidden/>
          </w:rPr>
          <w:tab/>
        </w:r>
        <w:r>
          <w:rPr>
            <w:noProof/>
            <w:webHidden/>
          </w:rPr>
          <w:fldChar w:fldCharType="begin"/>
        </w:r>
        <w:r>
          <w:rPr>
            <w:noProof/>
            <w:webHidden/>
          </w:rPr>
          <w:instrText xml:space="preserve"> PAGEREF _Toc168558244 \h </w:instrText>
        </w:r>
        <w:r>
          <w:rPr>
            <w:noProof/>
            <w:webHidden/>
          </w:rPr>
        </w:r>
        <w:r>
          <w:rPr>
            <w:noProof/>
            <w:webHidden/>
          </w:rPr>
          <w:fldChar w:fldCharType="separate"/>
        </w:r>
        <w:r>
          <w:rPr>
            <w:noProof/>
            <w:webHidden/>
          </w:rPr>
          <w:t>30</w:t>
        </w:r>
        <w:r>
          <w:rPr>
            <w:noProof/>
            <w:webHidden/>
          </w:rPr>
          <w:fldChar w:fldCharType="end"/>
        </w:r>
      </w:hyperlink>
    </w:p>
    <w:p w14:paraId="41F48649" w14:textId="75640986"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45" w:history="1">
        <w:r w:rsidRPr="00E451EA">
          <w:rPr>
            <w:rStyle w:val="Lienhypertexte"/>
            <w:noProof/>
          </w:rPr>
          <w:t>Nationaal secretaris</w:t>
        </w:r>
        <w:r>
          <w:rPr>
            <w:noProof/>
            <w:webHidden/>
          </w:rPr>
          <w:tab/>
        </w:r>
        <w:r>
          <w:rPr>
            <w:noProof/>
            <w:webHidden/>
          </w:rPr>
          <w:fldChar w:fldCharType="begin"/>
        </w:r>
        <w:r>
          <w:rPr>
            <w:noProof/>
            <w:webHidden/>
          </w:rPr>
          <w:instrText xml:space="preserve"> PAGEREF _Toc168558245 \h </w:instrText>
        </w:r>
        <w:r>
          <w:rPr>
            <w:noProof/>
            <w:webHidden/>
          </w:rPr>
        </w:r>
        <w:r>
          <w:rPr>
            <w:noProof/>
            <w:webHidden/>
          </w:rPr>
          <w:fldChar w:fldCharType="separate"/>
        </w:r>
        <w:r>
          <w:rPr>
            <w:noProof/>
            <w:webHidden/>
          </w:rPr>
          <w:t>30</w:t>
        </w:r>
        <w:r>
          <w:rPr>
            <w:noProof/>
            <w:webHidden/>
          </w:rPr>
          <w:fldChar w:fldCharType="end"/>
        </w:r>
      </w:hyperlink>
    </w:p>
    <w:p w14:paraId="5CD06F24" w14:textId="4D93CD97"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46" w:history="1">
        <w:r w:rsidRPr="00E451EA">
          <w:rPr>
            <w:rStyle w:val="Lienhypertexte"/>
            <w:noProof/>
          </w:rPr>
          <w:t>Artikel 41</w:t>
        </w:r>
        <w:r>
          <w:rPr>
            <w:noProof/>
            <w:webHidden/>
          </w:rPr>
          <w:tab/>
        </w:r>
        <w:r>
          <w:rPr>
            <w:noProof/>
            <w:webHidden/>
          </w:rPr>
          <w:fldChar w:fldCharType="begin"/>
        </w:r>
        <w:r>
          <w:rPr>
            <w:noProof/>
            <w:webHidden/>
          </w:rPr>
          <w:instrText xml:space="preserve"> PAGEREF _Toc168558246 \h </w:instrText>
        </w:r>
        <w:r>
          <w:rPr>
            <w:noProof/>
            <w:webHidden/>
          </w:rPr>
        </w:r>
        <w:r>
          <w:rPr>
            <w:noProof/>
            <w:webHidden/>
          </w:rPr>
          <w:fldChar w:fldCharType="separate"/>
        </w:r>
        <w:r>
          <w:rPr>
            <w:noProof/>
            <w:webHidden/>
          </w:rPr>
          <w:t>30</w:t>
        </w:r>
        <w:r>
          <w:rPr>
            <w:noProof/>
            <w:webHidden/>
          </w:rPr>
          <w:fldChar w:fldCharType="end"/>
        </w:r>
      </w:hyperlink>
    </w:p>
    <w:p w14:paraId="4344A300" w14:textId="5FB8C6A2"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47" w:history="1">
        <w:r w:rsidRPr="00E451EA">
          <w:rPr>
            <w:rStyle w:val="Lienhypertexte"/>
            <w:noProof/>
          </w:rPr>
          <w:t>De directeur-generaal van de Landsbond</w:t>
        </w:r>
        <w:r>
          <w:rPr>
            <w:noProof/>
            <w:webHidden/>
          </w:rPr>
          <w:tab/>
        </w:r>
        <w:r>
          <w:rPr>
            <w:noProof/>
            <w:webHidden/>
          </w:rPr>
          <w:fldChar w:fldCharType="begin"/>
        </w:r>
        <w:r>
          <w:rPr>
            <w:noProof/>
            <w:webHidden/>
          </w:rPr>
          <w:instrText xml:space="preserve"> PAGEREF _Toc168558247 \h </w:instrText>
        </w:r>
        <w:r>
          <w:rPr>
            <w:noProof/>
            <w:webHidden/>
          </w:rPr>
        </w:r>
        <w:r>
          <w:rPr>
            <w:noProof/>
            <w:webHidden/>
          </w:rPr>
          <w:fldChar w:fldCharType="separate"/>
        </w:r>
        <w:r>
          <w:rPr>
            <w:noProof/>
            <w:webHidden/>
          </w:rPr>
          <w:t>31</w:t>
        </w:r>
        <w:r>
          <w:rPr>
            <w:noProof/>
            <w:webHidden/>
          </w:rPr>
          <w:fldChar w:fldCharType="end"/>
        </w:r>
      </w:hyperlink>
    </w:p>
    <w:p w14:paraId="3B2E188F" w14:textId="66DB02CE"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48" w:history="1">
        <w:r w:rsidRPr="00E451EA">
          <w:rPr>
            <w:rStyle w:val="Lienhypertexte"/>
            <w:noProof/>
          </w:rPr>
          <w:t>Artikel 41bis:</w:t>
        </w:r>
        <w:r>
          <w:rPr>
            <w:noProof/>
            <w:webHidden/>
          </w:rPr>
          <w:tab/>
        </w:r>
        <w:r>
          <w:rPr>
            <w:noProof/>
            <w:webHidden/>
          </w:rPr>
          <w:fldChar w:fldCharType="begin"/>
        </w:r>
        <w:r>
          <w:rPr>
            <w:noProof/>
            <w:webHidden/>
          </w:rPr>
          <w:instrText xml:space="preserve"> PAGEREF _Toc168558248 \h </w:instrText>
        </w:r>
        <w:r>
          <w:rPr>
            <w:noProof/>
            <w:webHidden/>
          </w:rPr>
        </w:r>
        <w:r>
          <w:rPr>
            <w:noProof/>
            <w:webHidden/>
          </w:rPr>
          <w:fldChar w:fldCharType="separate"/>
        </w:r>
        <w:r>
          <w:rPr>
            <w:noProof/>
            <w:webHidden/>
          </w:rPr>
          <w:t>31</w:t>
        </w:r>
        <w:r>
          <w:rPr>
            <w:noProof/>
            <w:webHidden/>
          </w:rPr>
          <w:fldChar w:fldCharType="end"/>
        </w:r>
      </w:hyperlink>
    </w:p>
    <w:p w14:paraId="7270EC74" w14:textId="6DDFAA6E"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49" w:history="1">
        <w:r w:rsidRPr="00E451EA">
          <w:rPr>
            <w:rStyle w:val="Lienhypertexte"/>
            <w:noProof/>
          </w:rPr>
          <w:t>Afdeling 6</w:t>
        </w:r>
        <w:r>
          <w:rPr>
            <w:noProof/>
            <w:webHidden/>
          </w:rPr>
          <w:tab/>
        </w:r>
        <w:r>
          <w:rPr>
            <w:noProof/>
            <w:webHidden/>
          </w:rPr>
          <w:fldChar w:fldCharType="begin"/>
        </w:r>
        <w:r>
          <w:rPr>
            <w:noProof/>
            <w:webHidden/>
          </w:rPr>
          <w:instrText xml:space="preserve"> PAGEREF _Toc168558249 \h </w:instrText>
        </w:r>
        <w:r>
          <w:rPr>
            <w:noProof/>
            <w:webHidden/>
          </w:rPr>
        </w:r>
        <w:r>
          <w:rPr>
            <w:noProof/>
            <w:webHidden/>
          </w:rPr>
          <w:fldChar w:fldCharType="separate"/>
        </w:r>
        <w:r>
          <w:rPr>
            <w:noProof/>
            <w:webHidden/>
          </w:rPr>
          <w:t>32</w:t>
        </w:r>
        <w:r>
          <w:rPr>
            <w:noProof/>
            <w:webHidden/>
          </w:rPr>
          <w:fldChar w:fldCharType="end"/>
        </w:r>
      </w:hyperlink>
    </w:p>
    <w:p w14:paraId="712C1B6B" w14:textId="49313620"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50" w:history="1">
        <w:r w:rsidRPr="00E451EA">
          <w:rPr>
            <w:rStyle w:val="Lienhypertexte"/>
            <w:noProof/>
          </w:rPr>
          <w:t>Vertegenwoordiging van de Landsbond in de instanties van de ziekenfondsen en maatschappijen van onderlinge bijstand</w:t>
        </w:r>
        <w:r>
          <w:rPr>
            <w:noProof/>
            <w:webHidden/>
          </w:rPr>
          <w:tab/>
        </w:r>
        <w:r>
          <w:rPr>
            <w:noProof/>
            <w:webHidden/>
          </w:rPr>
          <w:fldChar w:fldCharType="begin"/>
        </w:r>
        <w:r>
          <w:rPr>
            <w:noProof/>
            <w:webHidden/>
          </w:rPr>
          <w:instrText xml:space="preserve"> PAGEREF _Toc168558250 \h </w:instrText>
        </w:r>
        <w:r>
          <w:rPr>
            <w:noProof/>
            <w:webHidden/>
          </w:rPr>
        </w:r>
        <w:r>
          <w:rPr>
            <w:noProof/>
            <w:webHidden/>
          </w:rPr>
          <w:fldChar w:fldCharType="separate"/>
        </w:r>
        <w:r>
          <w:rPr>
            <w:noProof/>
            <w:webHidden/>
          </w:rPr>
          <w:t>32</w:t>
        </w:r>
        <w:r>
          <w:rPr>
            <w:noProof/>
            <w:webHidden/>
          </w:rPr>
          <w:fldChar w:fldCharType="end"/>
        </w:r>
      </w:hyperlink>
    </w:p>
    <w:p w14:paraId="4424CCAF" w14:textId="7E385E04"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51" w:history="1">
        <w:r w:rsidRPr="00E451EA">
          <w:rPr>
            <w:rStyle w:val="Lienhypertexte"/>
            <w:noProof/>
          </w:rPr>
          <w:t>Artikel 41ter:</w:t>
        </w:r>
        <w:r>
          <w:rPr>
            <w:noProof/>
            <w:webHidden/>
          </w:rPr>
          <w:tab/>
        </w:r>
        <w:r>
          <w:rPr>
            <w:noProof/>
            <w:webHidden/>
          </w:rPr>
          <w:fldChar w:fldCharType="begin"/>
        </w:r>
        <w:r>
          <w:rPr>
            <w:noProof/>
            <w:webHidden/>
          </w:rPr>
          <w:instrText xml:space="preserve"> PAGEREF _Toc168558251 \h </w:instrText>
        </w:r>
        <w:r>
          <w:rPr>
            <w:noProof/>
            <w:webHidden/>
          </w:rPr>
        </w:r>
        <w:r>
          <w:rPr>
            <w:noProof/>
            <w:webHidden/>
          </w:rPr>
          <w:fldChar w:fldCharType="separate"/>
        </w:r>
        <w:r>
          <w:rPr>
            <w:noProof/>
            <w:webHidden/>
          </w:rPr>
          <w:t>32</w:t>
        </w:r>
        <w:r>
          <w:rPr>
            <w:noProof/>
            <w:webHidden/>
          </w:rPr>
          <w:fldChar w:fldCharType="end"/>
        </w:r>
      </w:hyperlink>
    </w:p>
    <w:p w14:paraId="52CD364E" w14:textId="6F153711"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52" w:history="1">
        <w:r w:rsidRPr="00E451EA">
          <w:rPr>
            <w:rStyle w:val="Lienhypertexte"/>
            <w:noProof/>
          </w:rPr>
          <w:t>Hoofdstuk IVbis – Beheer van de Verplichte Verzekering</w:t>
        </w:r>
        <w:r>
          <w:rPr>
            <w:noProof/>
            <w:webHidden/>
          </w:rPr>
          <w:tab/>
        </w:r>
        <w:r>
          <w:rPr>
            <w:noProof/>
            <w:webHidden/>
          </w:rPr>
          <w:fldChar w:fldCharType="begin"/>
        </w:r>
        <w:r>
          <w:rPr>
            <w:noProof/>
            <w:webHidden/>
          </w:rPr>
          <w:instrText xml:space="preserve"> PAGEREF _Toc168558252 \h </w:instrText>
        </w:r>
        <w:r>
          <w:rPr>
            <w:noProof/>
            <w:webHidden/>
          </w:rPr>
        </w:r>
        <w:r>
          <w:rPr>
            <w:noProof/>
            <w:webHidden/>
          </w:rPr>
          <w:fldChar w:fldCharType="separate"/>
        </w:r>
        <w:r>
          <w:rPr>
            <w:noProof/>
            <w:webHidden/>
          </w:rPr>
          <w:t>33</w:t>
        </w:r>
        <w:r>
          <w:rPr>
            <w:noProof/>
            <w:webHidden/>
          </w:rPr>
          <w:fldChar w:fldCharType="end"/>
        </w:r>
      </w:hyperlink>
    </w:p>
    <w:p w14:paraId="25A93B49" w14:textId="30B1BDA0"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53" w:history="1">
        <w:r w:rsidRPr="00E451EA">
          <w:rPr>
            <w:rStyle w:val="Lienhypertexte"/>
            <w:noProof/>
          </w:rPr>
          <w:t>Artikel 41quater</w:t>
        </w:r>
        <w:r>
          <w:rPr>
            <w:noProof/>
            <w:webHidden/>
          </w:rPr>
          <w:tab/>
        </w:r>
        <w:r>
          <w:rPr>
            <w:noProof/>
            <w:webHidden/>
          </w:rPr>
          <w:fldChar w:fldCharType="begin"/>
        </w:r>
        <w:r>
          <w:rPr>
            <w:noProof/>
            <w:webHidden/>
          </w:rPr>
          <w:instrText xml:space="preserve"> PAGEREF _Toc168558253 \h </w:instrText>
        </w:r>
        <w:r>
          <w:rPr>
            <w:noProof/>
            <w:webHidden/>
          </w:rPr>
        </w:r>
        <w:r>
          <w:rPr>
            <w:noProof/>
            <w:webHidden/>
          </w:rPr>
          <w:fldChar w:fldCharType="separate"/>
        </w:r>
        <w:r>
          <w:rPr>
            <w:noProof/>
            <w:webHidden/>
          </w:rPr>
          <w:t>33</w:t>
        </w:r>
        <w:r>
          <w:rPr>
            <w:noProof/>
            <w:webHidden/>
          </w:rPr>
          <w:fldChar w:fldCharType="end"/>
        </w:r>
      </w:hyperlink>
    </w:p>
    <w:p w14:paraId="6854170A" w14:textId="0C25345F"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54" w:history="1">
        <w:r w:rsidRPr="00E451EA">
          <w:rPr>
            <w:rStyle w:val="Lienhypertexte"/>
            <w:noProof/>
          </w:rPr>
          <w:t>Hoofdstuk V – Diensten georganiseerd door de Landsbond</w:t>
        </w:r>
        <w:r>
          <w:rPr>
            <w:noProof/>
            <w:webHidden/>
          </w:rPr>
          <w:tab/>
        </w:r>
        <w:r>
          <w:rPr>
            <w:noProof/>
            <w:webHidden/>
          </w:rPr>
          <w:fldChar w:fldCharType="begin"/>
        </w:r>
        <w:r>
          <w:rPr>
            <w:noProof/>
            <w:webHidden/>
          </w:rPr>
          <w:instrText xml:space="preserve"> PAGEREF _Toc168558254 \h </w:instrText>
        </w:r>
        <w:r>
          <w:rPr>
            <w:noProof/>
            <w:webHidden/>
          </w:rPr>
        </w:r>
        <w:r>
          <w:rPr>
            <w:noProof/>
            <w:webHidden/>
          </w:rPr>
          <w:fldChar w:fldCharType="separate"/>
        </w:r>
        <w:r>
          <w:rPr>
            <w:noProof/>
            <w:webHidden/>
          </w:rPr>
          <w:t>34</w:t>
        </w:r>
        <w:r>
          <w:rPr>
            <w:noProof/>
            <w:webHidden/>
          </w:rPr>
          <w:fldChar w:fldCharType="end"/>
        </w:r>
      </w:hyperlink>
    </w:p>
    <w:p w14:paraId="7D04CB52" w14:textId="36F35B49"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55" w:history="1">
        <w:r w:rsidRPr="00E451EA">
          <w:rPr>
            <w:rStyle w:val="Lienhypertexte"/>
            <w:noProof/>
          </w:rPr>
          <w:t>Artikel 42</w:t>
        </w:r>
        <w:r>
          <w:rPr>
            <w:noProof/>
            <w:webHidden/>
          </w:rPr>
          <w:tab/>
        </w:r>
        <w:r>
          <w:rPr>
            <w:noProof/>
            <w:webHidden/>
          </w:rPr>
          <w:fldChar w:fldCharType="begin"/>
        </w:r>
        <w:r>
          <w:rPr>
            <w:noProof/>
            <w:webHidden/>
          </w:rPr>
          <w:instrText xml:space="preserve"> PAGEREF _Toc168558255 \h </w:instrText>
        </w:r>
        <w:r>
          <w:rPr>
            <w:noProof/>
            <w:webHidden/>
          </w:rPr>
        </w:r>
        <w:r>
          <w:rPr>
            <w:noProof/>
            <w:webHidden/>
          </w:rPr>
          <w:fldChar w:fldCharType="separate"/>
        </w:r>
        <w:r>
          <w:rPr>
            <w:noProof/>
            <w:webHidden/>
          </w:rPr>
          <w:t>34</w:t>
        </w:r>
        <w:r>
          <w:rPr>
            <w:noProof/>
            <w:webHidden/>
          </w:rPr>
          <w:fldChar w:fldCharType="end"/>
        </w:r>
      </w:hyperlink>
    </w:p>
    <w:p w14:paraId="3BF9102F" w14:textId="2526E7E5"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56" w:history="1">
        <w:r w:rsidRPr="00E451EA">
          <w:rPr>
            <w:rStyle w:val="Lienhypertexte"/>
            <w:noProof/>
          </w:rPr>
          <w:t>Afdeling 1: Dienst Platform Chronische Ziektes</w:t>
        </w:r>
        <w:r>
          <w:rPr>
            <w:noProof/>
            <w:webHidden/>
          </w:rPr>
          <w:tab/>
        </w:r>
        <w:r>
          <w:rPr>
            <w:noProof/>
            <w:webHidden/>
          </w:rPr>
          <w:fldChar w:fldCharType="begin"/>
        </w:r>
        <w:r>
          <w:rPr>
            <w:noProof/>
            <w:webHidden/>
          </w:rPr>
          <w:instrText xml:space="preserve"> PAGEREF _Toc168558256 \h </w:instrText>
        </w:r>
        <w:r>
          <w:rPr>
            <w:noProof/>
            <w:webHidden/>
          </w:rPr>
        </w:r>
        <w:r>
          <w:rPr>
            <w:noProof/>
            <w:webHidden/>
          </w:rPr>
          <w:fldChar w:fldCharType="separate"/>
        </w:r>
        <w:r>
          <w:rPr>
            <w:noProof/>
            <w:webHidden/>
          </w:rPr>
          <w:t>34</w:t>
        </w:r>
        <w:r>
          <w:rPr>
            <w:noProof/>
            <w:webHidden/>
          </w:rPr>
          <w:fldChar w:fldCharType="end"/>
        </w:r>
      </w:hyperlink>
    </w:p>
    <w:p w14:paraId="5CEEBD9A" w14:textId="7427B903"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57" w:history="1">
        <w:r w:rsidRPr="00E451EA">
          <w:rPr>
            <w:rStyle w:val="Lienhypertexte"/>
            <w:noProof/>
          </w:rPr>
          <w:t>Onderafdeling 1: platform ‘diabetes’</w:t>
        </w:r>
        <w:r>
          <w:rPr>
            <w:noProof/>
            <w:webHidden/>
          </w:rPr>
          <w:tab/>
        </w:r>
        <w:r>
          <w:rPr>
            <w:noProof/>
            <w:webHidden/>
          </w:rPr>
          <w:fldChar w:fldCharType="begin"/>
        </w:r>
        <w:r>
          <w:rPr>
            <w:noProof/>
            <w:webHidden/>
          </w:rPr>
          <w:instrText xml:space="preserve"> PAGEREF _Toc168558257 \h </w:instrText>
        </w:r>
        <w:r>
          <w:rPr>
            <w:noProof/>
            <w:webHidden/>
          </w:rPr>
        </w:r>
        <w:r>
          <w:rPr>
            <w:noProof/>
            <w:webHidden/>
          </w:rPr>
          <w:fldChar w:fldCharType="separate"/>
        </w:r>
        <w:r>
          <w:rPr>
            <w:noProof/>
            <w:webHidden/>
          </w:rPr>
          <w:t>34</w:t>
        </w:r>
        <w:r>
          <w:rPr>
            <w:noProof/>
            <w:webHidden/>
          </w:rPr>
          <w:fldChar w:fldCharType="end"/>
        </w:r>
      </w:hyperlink>
    </w:p>
    <w:p w14:paraId="4DECB7AD" w14:textId="63C5A8DF"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58" w:history="1">
        <w:r w:rsidRPr="00E451EA">
          <w:rPr>
            <w:rStyle w:val="Lienhypertexte"/>
            <w:noProof/>
          </w:rPr>
          <w:t>Artikel 43</w:t>
        </w:r>
        <w:r>
          <w:rPr>
            <w:noProof/>
            <w:webHidden/>
          </w:rPr>
          <w:tab/>
        </w:r>
        <w:r>
          <w:rPr>
            <w:noProof/>
            <w:webHidden/>
          </w:rPr>
          <w:fldChar w:fldCharType="begin"/>
        </w:r>
        <w:r>
          <w:rPr>
            <w:noProof/>
            <w:webHidden/>
          </w:rPr>
          <w:instrText xml:space="preserve"> PAGEREF _Toc168558258 \h </w:instrText>
        </w:r>
        <w:r>
          <w:rPr>
            <w:noProof/>
            <w:webHidden/>
          </w:rPr>
        </w:r>
        <w:r>
          <w:rPr>
            <w:noProof/>
            <w:webHidden/>
          </w:rPr>
          <w:fldChar w:fldCharType="separate"/>
        </w:r>
        <w:r>
          <w:rPr>
            <w:noProof/>
            <w:webHidden/>
          </w:rPr>
          <w:t>34</w:t>
        </w:r>
        <w:r>
          <w:rPr>
            <w:noProof/>
            <w:webHidden/>
          </w:rPr>
          <w:fldChar w:fldCharType="end"/>
        </w:r>
      </w:hyperlink>
    </w:p>
    <w:p w14:paraId="0D4F55EC" w14:textId="6FF4C80A"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59" w:history="1">
        <w:r w:rsidRPr="00E451EA">
          <w:rPr>
            <w:rStyle w:val="Lienhypertexte"/>
            <w:noProof/>
          </w:rPr>
          <w:t>Onderafdeling 2: platform ‘obesitas’</w:t>
        </w:r>
        <w:r>
          <w:rPr>
            <w:noProof/>
            <w:webHidden/>
          </w:rPr>
          <w:tab/>
        </w:r>
        <w:r>
          <w:rPr>
            <w:noProof/>
            <w:webHidden/>
          </w:rPr>
          <w:fldChar w:fldCharType="begin"/>
        </w:r>
        <w:r>
          <w:rPr>
            <w:noProof/>
            <w:webHidden/>
          </w:rPr>
          <w:instrText xml:space="preserve"> PAGEREF _Toc168558259 \h </w:instrText>
        </w:r>
        <w:r>
          <w:rPr>
            <w:noProof/>
            <w:webHidden/>
          </w:rPr>
        </w:r>
        <w:r>
          <w:rPr>
            <w:noProof/>
            <w:webHidden/>
          </w:rPr>
          <w:fldChar w:fldCharType="separate"/>
        </w:r>
        <w:r>
          <w:rPr>
            <w:noProof/>
            <w:webHidden/>
          </w:rPr>
          <w:t>34</w:t>
        </w:r>
        <w:r>
          <w:rPr>
            <w:noProof/>
            <w:webHidden/>
          </w:rPr>
          <w:fldChar w:fldCharType="end"/>
        </w:r>
      </w:hyperlink>
    </w:p>
    <w:p w14:paraId="379FEBB1" w14:textId="6825F09C"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60" w:history="1">
        <w:r w:rsidRPr="00E451EA">
          <w:rPr>
            <w:rStyle w:val="Lienhypertexte"/>
            <w:noProof/>
          </w:rPr>
          <w:t>Artikel 43bis</w:t>
        </w:r>
        <w:r>
          <w:rPr>
            <w:noProof/>
            <w:webHidden/>
          </w:rPr>
          <w:tab/>
        </w:r>
        <w:r>
          <w:rPr>
            <w:noProof/>
            <w:webHidden/>
          </w:rPr>
          <w:fldChar w:fldCharType="begin"/>
        </w:r>
        <w:r>
          <w:rPr>
            <w:noProof/>
            <w:webHidden/>
          </w:rPr>
          <w:instrText xml:space="preserve"> PAGEREF _Toc168558260 \h </w:instrText>
        </w:r>
        <w:r>
          <w:rPr>
            <w:noProof/>
            <w:webHidden/>
          </w:rPr>
        </w:r>
        <w:r>
          <w:rPr>
            <w:noProof/>
            <w:webHidden/>
          </w:rPr>
          <w:fldChar w:fldCharType="separate"/>
        </w:r>
        <w:r>
          <w:rPr>
            <w:noProof/>
            <w:webHidden/>
          </w:rPr>
          <w:t>35</w:t>
        </w:r>
        <w:r>
          <w:rPr>
            <w:noProof/>
            <w:webHidden/>
          </w:rPr>
          <w:fldChar w:fldCharType="end"/>
        </w:r>
      </w:hyperlink>
    </w:p>
    <w:p w14:paraId="0D21BE8B" w14:textId="2EC309ED"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61" w:history="1">
        <w:r w:rsidRPr="00E451EA">
          <w:rPr>
            <w:rStyle w:val="Lienhypertexte"/>
            <w:noProof/>
          </w:rPr>
          <w:t>Afdeling 2: Dienst ‘Tandheelkundige verzorging – Dentalia Plus’</w:t>
        </w:r>
        <w:r>
          <w:rPr>
            <w:noProof/>
            <w:webHidden/>
          </w:rPr>
          <w:tab/>
        </w:r>
        <w:r>
          <w:rPr>
            <w:noProof/>
            <w:webHidden/>
          </w:rPr>
          <w:fldChar w:fldCharType="begin"/>
        </w:r>
        <w:r>
          <w:rPr>
            <w:noProof/>
            <w:webHidden/>
          </w:rPr>
          <w:instrText xml:space="preserve"> PAGEREF _Toc168558261 \h </w:instrText>
        </w:r>
        <w:r>
          <w:rPr>
            <w:noProof/>
            <w:webHidden/>
          </w:rPr>
        </w:r>
        <w:r>
          <w:rPr>
            <w:noProof/>
            <w:webHidden/>
          </w:rPr>
          <w:fldChar w:fldCharType="separate"/>
        </w:r>
        <w:r>
          <w:rPr>
            <w:noProof/>
            <w:webHidden/>
          </w:rPr>
          <w:t>35</w:t>
        </w:r>
        <w:r>
          <w:rPr>
            <w:noProof/>
            <w:webHidden/>
          </w:rPr>
          <w:fldChar w:fldCharType="end"/>
        </w:r>
      </w:hyperlink>
    </w:p>
    <w:p w14:paraId="62979AC8" w14:textId="7451B830"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62" w:history="1">
        <w:r w:rsidRPr="00E451EA">
          <w:rPr>
            <w:rStyle w:val="Lienhypertexte"/>
            <w:noProof/>
          </w:rPr>
          <w:t>Artikel 44</w:t>
        </w:r>
        <w:r>
          <w:rPr>
            <w:noProof/>
            <w:webHidden/>
          </w:rPr>
          <w:tab/>
        </w:r>
        <w:r>
          <w:rPr>
            <w:noProof/>
            <w:webHidden/>
          </w:rPr>
          <w:fldChar w:fldCharType="begin"/>
        </w:r>
        <w:r>
          <w:rPr>
            <w:noProof/>
            <w:webHidden/>
          </w:rPr>
          <w:instrText xml:space="preserve"> PAGEREF _Toc168558262 \h </w:instrText>
        </w:r>
        <w:r>
          <w:rPr>
            <w:noProof/>
            <w:webHidden/>
          </w:rPr>
        </w:r>
        <w:r>
          <w:rPr>
            <w:noProof/>
            <w:webHidden/>
          </w:rPr>
          <w:fldChar w:fldCharType="separate"/>
        </w:r>
        <w:r>
          <w:rPr>
            <w:noProof/>
            <w:webHidden/>
          </w:rPr>
          <w:t>35</w:t>
        </w:r>
        <w:r>
          <w:rPr>
            <w:noProof/>
            <w:webHidden/>
          </w:rPr>
          <w:fldChar w:fldCharType="end"/>
        </w:r>
      </w:hyperlink>
    </w:p>
    <w:p w14:paraId="6D19E503" w14:textId="55308DFB"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63" w:history="1">
        <w:r w:rsidRPr="00E451EA">
          <w:rPr>
            <w:rStyle w:val="Lienhypertexte"/>
            <w:noProof/>
          </w:rPr>
          <w:t>Artikel 44bis (afgeschaft)</w:t>
        </w:r>
        <w:r>
          <w:rPr>
            <w:noProof/>
            <w:webHidden/>
          </w:rPr>
          <w:tab/>
        </w:r>
        <w:r>
          <w:rPr>
            <w:noProof/>
            <w:webHidden/>
          </w:rPr>
          <w:fldChar w:fldCharType="begin"/>
        </w:r>
        <w:r>
          <w:rPr>
            <w:noProof/>
            <w:webHidden/>
          </w:rPr>
          <w:instrText xml:space="preserve"> PAGEREF _Toc168558263 \h </w:instrText>
        </w:r>
        <w:r>
          <w:rPr>
            <w:noProof/>
            <w:webHidden/>
          </w:rPr>
        </w:r>
        <w:r>
          <w:rPr>
            <w:noProof/>
            <w:webHidden/>
          </w:rPr>
          <w:fldChar w:fldCharType="separate"/>
        </w:r>
        <w:r>
          <w:rPr>
            <w:noProof/>
            <w:webHidden/>
          </w:rPr>
          <w:t>35</w:t>
        </w:r>
        <w:r>
          <w:rPr>
            <w:noProof/>
            <w:webHidden/>
          </w:rPr>
          <w:fldChar w:fldCharType="end"/>
        </w:r>
      </w:hyperlink>
    </w:p>
    <w:p w14:paraId="157395AF" w14:textId="02E68B6E"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64" w:history="1">
        <w:r w:rsidRPr="00E451EA">
          <w:rPr>
            <w:rStyle w:val="Lienhypertexte"/>
            <w:noProof/>
          </w:rPr>
          <w:t>Afdeling 3: Dienst informatie aan de leden</w:t>
        </w:r>
        <w:r>
          <w:rPr>
            <w:noProof/>
            <w:webHidden/>
          </w:rPr>
          <w:tab/>
        </w:r>
        <w:r>
          <w:rPr>
            <w:noProof/>
            <w:webHidden/>
          </w:rPr>
          <w:fldChar w:fldCharType="begin"/>
        </w:r>
        <w:r>
          <w:rPr>
            <w:noProof/>
            <w:webHidden/>
          </w:rPr>
          <w:instrText xml:space="preserve"> PAGEREF _Toc168558264 \h </w:instrText>
        </w:r>
        <w:r>
          <w:rPr>
            <w:noProof/>
            <w:webHidden/>
          </w:rPr>
        </w:r>
        <w:r>
          <w:rPr>
            <w:noProof/>
            <w:webHidden/>
          </w:rPr>
          <w:fldChar w:fldCharType="separate"/>
        </w:r>
        <w:r>
          <w:rPr>
            <w:noProof/>
            <w:webHidden/>
          </w:rPr>
          <w:t>35</w:t>
        </w:r>
        <w:r>
          <w:rPr>
            <w:noProof/>
            <w:webHidden/>
          </w:rPr>
          <w:fldChar w:fldCharType="end"/>
        </w:r>
      </w:hyperlink>
    </w:p>
    <w:p w14:paraId="0E421C24" w14:textId="1BD473B2"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65" w:history="1">
        <w:r w:rsidRPr="00E451EA">
          <w:rPr>
            <w:rStyle w:val="Lienhypertexte"/>
            <w:noProof/>
          </w:rPr>
          <w:t>Artikel 45</w:t>
        </w:r>
        <w:r>
          <w:rPr>
            <w:noProof/>
            <w:webHidden/>
          </w:rPr>
          <w:tab/>
        </w:r>
        <w:r>
          <w:rPr>
            <w:noProof/>
            <w:webHidden/>
          </w:rPr>
          <w:fldChar w:fldCharType="begin"/>
        </w:r>
        <w:r>
          <w:rPr>
            <w:noProof/>
            <w:webHidden/>
          </w:rPr>
          <w:instrText xml:space="preserve"> PAGEREF _Toc168558265 \h </w:instrText>
        </w:r>
        <w:r>
          <w:rPr>
            <w:noProof/>
            <w:webHidden/>
          </w:rPr>
        </w:r>
        <w:r>
          <w:rPr>
            <w:noProof/>
            <w:webHidden/>
          </w:rPr>
          <w:fldChar w:fldCharType="separate"/>
        </w:r>
        <w:r>
          <w:rPr>
            <w:noProof/>
            <w:webHidden/>
          </w:rPr>
          <w:t>35</w:t>
        </w:r>
        <w:r>
          <w:rPr>
            <w:noProof/>
            <w:webHidden/>
          </w:rPr>
          <w:fldChar w:fldCharType="end"/>
        </w:r>
      </w:hyperlink>
    </w:p>
    <w:p w14:paraId="193E4215" w14:textId="2FAD83B4"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66" w:history="1">
        <w:r w:rsidRPr="00E451EA">
          <w:rPr>
            <w:rStyle w:val="Lienhypertexte"/>
            <w:noProof/>
          </w:rPr>
          <w:t>Artikel 46 (afgeschaft)</w:t>
        </w:r>
        <w:r>
          <w:rPr>
            <w:noProof/>
            <w:webHidden/>
          </w:rPr>
          <w:tab/>
        </w:r>
        <w:r>
          <w:rPr>
            <w:noProof/>
            <w:webHidden/>
          </w:rPr>
          <w:fldChar w:fldCharType="begin"/>
        </w:r>
        <w:r>
          <w:rPr>
            <w:noProof/>
            <w:webHidden/>
          </w:rPr>
          <w:instrText xml:space="preserve"> PAGEREF _Toc168558266 \h </w:instrText>
        </w:r>
        <w:r>
          <w:rPr>
            <w:noProof/>
            <w:webHidden/>
          </w:rPr>
        </w:r>
        <w:r>
          <w:rPr>
            <w:noProof/>
            <w:webHidden/>
          </w:rPr>
          <w:fldChar w:fldCharType="separate"/>
        </w:r>
        <w:r>
          <w:rPr>
            <w:noProof/>
            <w:webHidden/>
          </w:rPr>
          <w:t>35</w:t>
        </w:r>
        <w:r>
          <w:rPr>
            <w:noProof/>
            <w:webHidden/>
          </w:rPr>
          <w:fldChar w:fldCharType="end"/>
        </w:r>
      </w:hyperlink>
    </w:p>
    <w:p w14:paraId="0479F188" w14:textId="1DAAACF6"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67" w:history="1">
        <w:r w:rsidRPr="00E451EA">
          <w:rPr>
            <w:rStyle w:val="Lienhypertexte"/>
            <w:noProof/>
          </w:rPr>
          <w:t>Afdeling 4: Dienst Ledenverdediging</w:t>
        </w:r>
        <w:r>
          <w:rPr>
            <w:noProof/>
            <w:webHidden/>
          </w:rPr>
          <w:tab/>
        </w:r>
        <w:r>
          <w:rPr>
            <w:noProof/>
            <w:webHidden/>
          </w:rPr>
          <w:fldChar w:fldCharType="begin"/>
        </w:r>
        <w:r>
          <w:rPr>
            <w:noProof/>
            <w:webHidden/>
          </w:rPr>
          <w:instrText xml:space="preserve"> PAGEREF _Toc168558267 \h </w:instrText>
        </w:r>
        <w:r>
          <w:rPr>
            <w:noProof/>
            <w:webHidden/>
          </w:rPr>
        </w:r>
        <w:r>
          <w:rPr>
            <w:noProof/>
            <w:webHidden/>
          </w:rPr>
          <w:fldChar w:fldCharType="separate"/>
        </w:r>
        <w:r>
          <w:rPr>
            <w:noProof/>
            <w:webHidden/>
          </w:rPr>
          <w:t>35</w:t>
        </w:r>
        <w:r>
          <w:rPr>
            <w:noProof/>
            <w:webHidden/>
          </w:rPr>
          <w:fldChar w:fldCharType="end"/>
        </w:r>
      </w:hyperlink>
    </w:p>
    <w:p w14:paraId="55338FF9" w14:textId="50E8594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68" w:history="1">
        <w:r w:rsidRPr="00E451EA">
          <w:rPr>
            <w:rStyle w:val="Lienhypertexte"/>
            <w:noProof/>
          </w:rPr>
          <w:t>Artikel 47</w:t>
        </w:r>
        <w:r>
          <w:rPr>
            <w:noProof/>
            <w:webHidden/>
          </w:rPr>
          <w:tab/>
        </w:r>
        <w:r>
          <w:rPr>
            <w:noProof/>
            <w:webHidden/>
          </w:rPr>
          <w:fldChar w:fldCharType="begin"/>
        </w:r>
        <w:r>
          <w:rPr>
            <w:noProof/>
            <w:webHidden/>
          </w:rPr>
          <w:instrText xml:space="preserve"> PAGEREF _Toc168558268 \h </w:instrText>
        </w:r>
        <w:r>
          <w:rPr>
            <w:noProof/>
            <w:webHidden/>
          </w:rPr>
        </w:r>
        <w:r>
          <w:rPr>
            <w:noProof/>
            <w:webHidden/>
          </w:rPr>
          <w:fldChar w:fldCharType="separate"/>
        </w:r>
        <w:r>
          <w:rPr>
            <w:noProof/>
            <w:webHidden/>
          </w:rPr>
          <w:t>35</w:t>
        </w:r>
        <w:r>
          <w:rPr>
            <w:noProof/>
            <w:webHidden/>
          </w:rPr>
          <w:fldChar w:fldCharType="end"/>
        </w:r>
      </w:hyperlink>
    </w:p>
    <w:p w14:paraId="36272BAF" w14:textId="749D96DC"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69" w:history="1">
        <w:r w:rsidRPr="00E451EA">
          <w:rPr>
            <w:rStyle w:val="Lienhypertexte"/>
            <w:noProof/>
          </w:rPr>
          <w:t>Afdeling 5: Dienst Dringende zorg in buitenland</w:t>
        </w:r>
        <w:r>
          <w:rPr>
            <w:noProof/>
            <w:webHidden/>
          </w:rPr>
          <w:tab/>
        </w:r>
        <w:r>
          <w:rPr>
            <w:noProof/>
            <w:webHidden/>
          </w:rPr>
          <w:fldChar w:fldCharType="begin"/>
        </w:r>
        <w:r>
          <w:rPr>
            <w:noProof/>
            <w:webHidden/>
          </w:rPr>
          <w:instrText xml:space="preserve"> PAGEREF _Toc168558269 \h </w:instrText>
        </w:r>
        <w:r>
          <w:rPr>
            <w:noProof/>
            <w:webHidden/>
          </w:rPr>
        </w:r>
        <w:r>
          <w:rPr>
            <w:noProof/>
            <w:webHidden/>
          </w:rPr>
          <w:fldChar w:fldCharType="separate"/>
        </w:r>
        <w:r>
          <w:rPr>
            <w:noProof/>
            <w:webHidden/>
          </w:rPr>
          <w:t>36</w:t>
        </w:r>
        <w:r>
          <w:rPr>
            <w:noProof/>
            <w:webHidden/>
          </w:rPr>
          <w:fldChar w:fldCharType="end"/>
        </w:r>
      </w:hyperlink>
    </w:p>
    <w:p w14:paraId="17C3A574" w14:textId="5965E019"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70" w:history="1">
        <w:r w:rsidRPr="00E451EA">
          <w:rPr>
            <w:rStyle w:val="Lienhypertexte"/>
            <w:noProof/>
          </w:rPr>
          <w:t>Artikel 48</w:t>
        </w:r>
        <w:r>
          <w:rPr>
            <w:noProof/>
            <w:webHidden/>
          </w:rPr>
          <w:tab/>
        </w:r>
        <w:r>
          <w:rPr>
            <w:noProof/>
            <w:webHidden/>
          </w:rPr>
          <w:fldChar w:fldCharType="begin"/>
        </w:r>
        <w:r>
          <w:rPr>
            <w:noProof/>
            <w:webHidden/>
          </w:rPr>
          <w:instrText xml:space="preserve"> PAGEREF _Toc168558270 \h </w:instrText>
        </w:r>
        <w:r>
          <w:rPr>
            <w:noProof/>
            <w:webHidden/>
          </w:rPr>
        </w:r>
        <w:r>
          <w:rPr>
            <w:noProof/>
            <w:webHidden/>
          </w:rPr>
          <w:fldChar w:fldCharType="separate"/>
        </w:r>
        <w:r>
          <w:rPr>
            <w:noProof/>
            <w:webHidden/>
          </w:rPr>
          <w:t>36</w:t>
        </w:r>
        <w:r>
          <w:rPr>
            <w:noProof/>
            <w:webHidden/>
          </w:rPr>
          <w:fldChar w:fldCharType="end"/>
        </w:r>
      </w:hyperlink>
    </w:p>
    <w:p w14:paraId="47AF148E" w14:textId="35656AF7"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71" w:history="1">
        <w:r w:rsidRPr="00E451EA">
          <w:rPr>
            <w:rStyle w:val="Lienhypertexte"/>
            <w:noProof/>
          </w:rPr>
          <w:t>Afdeling 6 - Dienst ‘Gezondheidspromotie’</w:t>
        </w:r>
        <w:r>
          <w:rPr>
            <w:noProof/>
            <w:webHidden/>
          </w:rPr>
          <w:tab/>
        </w:r>
        <w:r>
          <w:rPr>
            <w:noProof/>
            <w:webHidden/>
          </w:rPr>
          <w:fldChar w:fldCharType="begin"/>
        </w:r>
        <w:r>
          <w:rPr>
            <w:noProof/>
            <w:webHidden/>
          </w:rPr>
          <w:instrText xml:space="preserve"> PAGEREF _Toc168558271 \h </w:instrText>
        </w:r>
        <w:r>
          <w:rPr>
            <w:noProof/>
            <w:webHidden/>
          </w:rPr>
        </w:r>
        <w:r>
          <w:rPr>
            <w:noProof/>
            <w:webHidden/>
          </w:rPr>
          <w:fldChar w:fldCharType="separate"/>
        </w:r>
        <w:r>
          <w:rPr>
            <w:noProof/>
            <w:webHidden/>
          </w:rPr>
          <w:t>42</w:t>
        </w:r>
        <w:r>
          <w:rPr>
            <w:noProof/>
            <w:webHidden/>
          </w:rPr>
          <w:fldChar w:fldCharType="end"/>
        </w:r>
      </w:hyperlink>
    </w:p>
    <w:p w14:paraId="22B45505" w14:textId="5848494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72" w:history="1">
        <w:r w:rsidRPr="00E451EA">
          <w:rPr>
            <w:rStyle w:val="Lienhypertexte"/>
            <w:noProof/>
          </w:rPr>
          <w:t>Artikel 48bis</w:t>
        </w:r>
        <w:r>
          <w:rPr>
            <w:noProof/>
            <w:webHidden/>
          </w:rPr>
          <w:tab/>
        </w:r>
        <w:r>
          <w:rPr>
            <w:noProof/>
            <w:webHidden/>
          </w:rPr>
          <w:fldChar w:fldCharType="begin"/>
        </w:r>
        <w:r>
          <w:rPr>
            <w:noProof/>
            <w:webHidden/>
          </w:rPr>
          <w:instrText xml:space="preserve"> PAGEREF _Toc168558272 \h </w:instrText>
        </w:r>
        <w:r>
          <w:rPr>
            <w:noProof/>
            <w:webHidden/>
          </w:rPr>
        </w:r>
        <w:r>
          <w:rPr>
            <w:noProof/>
            <w:webHidden/>
          </w:rPr>
          <w:fldChar w:fldCharType="separate"/>
        </w:r>
        <w:r>
          <w:rPr>
            <w:noProof/>
            <w:webHidden/>
          </w:rPr>
          <w:t>42</w:t>
        </w:r>
        <w:r>
          <w:rPr>
            <w:noProof/>
            <w:webHidden/>
          </w:rPr>
          <w:fldChar w:fldCharType="end"/>
        </w:r>
      </w:hyperlink>
    </w:p>
    <w:p w14:paraId="7B2E5497" w14:textId="638BBEA7"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73" w:history="1">
        <w:r w:rsidRPr="00E451EA">
          <w:rPr>
            <w:rStyle w:val="Lienhypertexte"/>
            <w:noProof/>
          </w:rPr>
          <w:t>Afdeling 7 - Dienst Internationale Solidariteit</w:t>
        </w:r>
        <w:r>
          <w:rPr>
            <w:noProof/>
            <w:webHidden/>
          </w:rPr>
          <w:tab/>
        </w:r>
        <w:r>
          <w:rPr>
            <w:noProof/>
            <w:webHidden/>
          </w:rPr>
          <w:fldChar w:fldCharType="begin"/>
        </w:r>
        <w:r>
          <w:rPr>
            <w:noProof/>
            <w:webHidden/>
          </w:rPr>
          <w:instrText xml:space="preserve"> PAGEREF _Toc168558273 \h </w:instrText>
        </w:r>
        <w:r>
          <w:rPr>
            <w:noProof/>
            <w:webHidden/>
          </w:rPr>
        </w:r>
        <w:r>
          <w:rPr>
            <w:noProof/>
            <w:webHidden/>
          </w:rPr>
          <w:fldChar w:fldCharType="separate"/>
        </w:r>
        <w:r>
          <w:rPr>
            <w:noProof/>
            <w:webHidden/>
          </w:rPr>
          <w:t>43</w:t>
        </w:r>
        <w:r>
          <w:rPr>
            <w:noProof/>
            <w:webHidden/>
          </w:rPr>
          <w:fldChar w:fldCharType="end"/>
        </w:r>
      </w:hyperlink>
    </w:p>
    <w:p w14:paraId="3B701267" w14:textId="68161333"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74" w:history="1">
        <w:r w:rsidRPr="00E451EA">
          <w:rPr>
            <w:rStyle w:val="Lienhypertexte"/>
            <w:noProof/>
          </w:rPr>
          <w:t>Artikel 48quater</w:t>
        </w:r>
        <w:r>
          <w:rPr>
            <w:noProof/>
            <w:webHidden/>
          </w:rPr>
          <w:tab/>
        </w:r>
        <w:r>
          <w:rPr>
            <w:noProof/>
            <w:webHidden/>
          </w:rPr>
          <w:fldChar w:fldCharType="begin"/>
        </w:r>
        <w:r>
          <w:rPr>
            <w:noProof/>
            <w:webHidden/>
          </w:rPr>
          <w:instrText xml:space="preserve"> PAGEREF _Toc168558274 \h </w:instrText>
        </w:r>
        <w:r>
          <w:rPr>
            <w:noProof/>
            <w:webHidden/>
          </w:rPr>
        </w:r>
        <w:r>
          <w:rPr>
            <w:noProof/>
            <w:webHidden/>
          </w:rPr>
          <w:fldChar w:fldCharType="separate"/>
        </w:r>
        <w:r>
          <w:rPr>
            <w:noProof/>
            <w:webHidden/>
          </w:rPr>
          <w:t>43</w:t>
        </w:r>
        <w:r>
          <w:rPr>
            <w:noProof/>
            <w:webHidden/>
          </w:rPr>
          <w:fldChar w:fldCharType="end"/>
        </w:r>
      </w:hyperlink>
    </w:p>
    <w:p w14:paraId="557EC279" w14:textId="5BA47251"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75" w:history="1">
        <w:r w:rsidRPr="00E451EA">
          <w:rPr>
            <w:rStyle w:val="Lienhypertexte"/>
            <w:noProof/>
          </w:rPr>
          <w:t>Afdeling 8 – Administratieve dienst</w:t>
        </w:r>
        <w:r>
          <w:rPr>
            <w:noProof/>
            <w:webHidden/>
          </w:rPr>
          <w:tab/>
        </w:r>
        <w:r>
          <w:rPr>
            <w:noProof/>
            <w:webHidden/>
          </w:rPr>
          <w:fldChar w:fldCharType="begin"/>
        </w:r>
        <w:r>
          <w:rPr>
            <w:noProof/>
            <w:webHidden/>
          </w:rPr>
          <w:instrText xml:space="preserve"> PAGEREF _Toc168558275 \h </w:instrText>
        </w:r>
        <w:r>
          <w:rPr>
            <w:noProof/>
            <w:webHidden/>
          </w:rPr>
        </w:r>
        <w:r>
          <w:rPr>
            <w:noProof/>
            <w:webHidden/>
          </w:rPr>
          <w:fldChar w:fldCharType="separate"/>
        </w:r>
        <w:r>
          <w:rPr>
            <w:noProof/>
            <w:webHidden/>
          </w:rPr>
          <w:t>43</w:t>
        </w:r>
        <w:r>
          <w:rPr>
            <w:noProof/>
            <w:webHidden/>
          </w:rPr>
          <w:fldChar w:fldCharType="end"/>
        </w:r>
      </w:hyperlink>
    </w:p>
    <w:p w14:paraId="7AF7799D" w14:textId="066BEB5A"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76" w:history="1">
        <w:r w:rsidRPr="00E451EA">
          <w:rPr>
            <w:rStyle w:val="Lienhypertexte"/>
            <w:noProof/>
          </w:rPr>
          <w:t>Onderafdeling 1: Administratieve dienst (code 98/2)</w:t>
        </w:r>
        <w:r>
          <w:rPr>
            <w:noProof/>
            <w:webHidden/>
          </w:rPr>
          <w:tab/>
        </w:r>
        <w:r>
          <w:rPr>
            <w:noProof/>
            <w:webHidden/>
          </w:rPr>
          <w:fldChar w:fldCharType="begin"/>
        </w:r>
        <w:r>
          <w:rPr>
            <w:noProof/>
            <w:webHidden/>
          </w:rPr>
          <w:instrText xml:space="preserve"> PAGEREF _Toc168558276 \h </w:instrText>
        </w:r>
        <w:r>
          <w:rPr>
            <w:noProof/>
            <w:webHidden/>
          </w:rPr>
        </w:r>
        <w:r>
          <w:rPr>
            <w:noProof/>
            <w:webHidden/>
          </w:rPr>
          <w:fldChar w:fldCharType="separate"/>
        </w:r>
        <w:r>
          <w:rPr>
            <w:noProof/>
            <w:webHidden/>
          </w:rPr>
          <w:t>43</w:t>
        </w:r>
        <w:r>
          <w:rPr>
            <w:noProof/>
            <w:webHidden/>
          </w:rPr>
          <w:fldChar w:fldCharType="end"/>
        </w:r>
      </w:hyperlink>
    </w:p>
    <w:p w14:paraId="03017E31" w14:textId="52EDFBC2"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77" w:history="1">
        <w:r w:rsidRPr="00E451EA">
          <w:rPr>
            <w:rStyle w:val="Lienhypertexte"/>
            <w:noProof/>
          </w:rPr>
          <w:t>Artikel 49</w:t>
        </w:r>
        <w:r>
          <w:rPr>
            <w:noProof/>
            <w:webHidden/>
          </w:rPr>
          <w:tab/>
        </w:r>
        <w:r>
          <w:rPr>
            <w:noProof/>
            <w:webHidden/>
          </w:rPr>
          <w:fldChar w:fldCharType="begin"/>
        </w:r>
        <w:r>
          <w:rPr>
            <w:noProof/>
            <w:webHidden/>
          </w:rPr>
          <w:instrText xml:space="preserve"> PAGEREF _Toc168558277 \h </w:instrText>
        </w:r>
        <w:r>
          <w:rPr>
            <w:noProof/>
            <w:webHidden/>
          </w:rPr>
        </w:r>
        <w:r>
          <w:rPr>
            <w:noProof/>
            <w:webHidden/>
          </w:rPr>
          <w:fldChar w:fldCharType="separate"/>
        </w:r>
        <w:r>
          <w:rPr>
            <w:noProof/>
            <w:webHidden/>
          </w:rPr>
          <w:t>43</w:t>
        </w:r>
        <w:r>
          <w:rPr>
            <w:noProof/>
            <w:webHidden/>
          </w:rPr>
          <w:fldChar w:fldCharType="end"/>
        </w:r>
      </w:hyperlink>
    </w:p>
    <w:p w14:paraId="6B52BE8B" w14:textId="7FA0EE26"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78" w:history="1">
        <w:r w:rsidRPr="00E451EA">
          <w:rPr>
            <w:rStyle w:val="Lienhypertexte"/>
            <w:noProof/>
          </w:rPr>
          <w:t>Onderafdeling 2: Administratief centrum voor de verdeling (code 98/1)</w:t>
        </w:r>
        <w:r>
          <w:rPr>
            <w:noProof/>
            <w:webHidden/>
          </w:rPr>
          <w:tab/>
        </w:r>
        <w:r>
          <w:rPr>
            <w:noProof/>
            <w:webHidden/>
          </w:rPr>
          <w:fldChar w:fldCharType="begin"/>
        </w:r>
        <w:r>
          <w:rPr>
            <w:noProof/>
            <w:webHidden/>
          </w:rPr>
          <w:instrText xml:space="preserve"> PAGEREF _Toc168558278 \h </w:instrText>
        </w:r>
        <w:r>
          <w:rPr>
            <w:noProof/>
            <w:webHidden/>
          </w:rPr>
        </w:r>
        <w:r>
          <w:rPr>
            <w:noProof/>
            <w:webHidden/>
          </w:rPr>
          <w:fldChar w:fldCharType="separate"/>
        </w:r>
        <w:r>
          <w:rPr>
            <w:noProof/>
            <w:webHidden/>
          </w:rPr>
          <w:t>43</w:t>
        </w:r>
        <w:r>
          <w:rPr>
            <w:noProof/>
            <w:webHidden/>
          </w:rPr>
          <w:fldChar w:fldCharType="end"/>
        </w:r>
      </w:hyperlink>
    </w:p>
    <w:p w14:paraId="6064C2CC" w14:textId="186B4BA2"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79" w:history="1">
        <w:r w:rsidRPr="00E451EA">
          <w:rPr>
            <w:rStyle w:val="Lienhypertexte"/>
            <w:noProof/>
          </w:rPr>
          <w:t>Artikel 49bis</w:t>
        </w:r>
        <w:r>
          <w:rPr>
            <w:noProof/>
            <w:webHidden/>
          </w:rPr>
          <w:tab/>
        </w:r>
        <w:r>
          <w:rPr>
            <w:noProof/>
            <w:webHidden/>
          </w:rPr>
          <w:fldChar w:fldCharType="begin"/>
        </w:r>
        <w:r>
          <w:rPr>
            <w:noProof/>
            <w:webHidden/>
          </w:rPr>
          <w:instrText xml:space="preserve"> PAGEREF _Toc168558279 \h </w:instrText>
        </w:r>
        <w:r>
          <w:rPr>
            <w:noProof/>
            <w:webHidden/>
          </w:rPr>
        </w:r>
        <w:r>
          <w:rPr>
            <w:noProof/>
            <w:webHidden/>
          </w:rPr>
          <w:fldChar w:fldCharType="separate"/>
        </w:r>
        <w:r>
          <w:rPr>
            <w:noProof/>
            <w:webHidden/>
          </w:rPr>
          <w:t>43</w:t>
        </w:r>
        <w:r>
          <w:rPr>
            <w:noProof/>
            <w:webHidden/>
          </w:rPr>
          <w:fldChar w:fldCharType="end"/>
        </w:r>
      </w:hyperlink>
    </w:p>
    <w:p w14:paraId="1491F709" w14:textId="5ACE9F5F"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80" w:history="1">
        <w:r w:rsidRPr="00E451EA">
          <w:rPr>
            <w:rStyle w:val="Lienhypertexte"/>
            <w:noProof/>
          </w:rPr>
          <w:t>Afdeling 9 - Bijkomend reservefonds</w:t>
        </w:r>
        <w:r>
          <w:rPr>
            <w:noProof/>
            <w:webHidden/>
          </w:rPr>
          <w:tab/>
        </w:r>
        <w:r>
          <w:rPr>
            <w:noProof/>
            <w:webHidden/>
          </w:rPr>
          <w:fldChar w:fldCharType="begin"/>
        </w:r>
        <w:r>
          <w:rPr>
            <w:noProof/>
            <w:webHidden/>
          </w:rPr>
          <w:instrText xml:space="preserve"> PAGEREF _Toc168558280 \h </w:instrText>
        </w:r>
        <w:r>
          <w:rPr>
            <w:noProof/>
            <w:webHidden/>
          </w:rPr>
        </w:r>
        <w:r>
          <w:rPr>
            <w:noProof/>
            <w:webHidden/>
          </w:rPr>
          <w:fldChar w:fldCharType="separate"/>
        </w:r>
        <w:r>
          <w:rPr>
            <w:noProof/>
            <w:webHidden/>
          </w:rPr>
          <w:t>44</w:t>
        </w:r>
        <w:r>
          <w:rPr>
            <w:noProof/>
            <w:webHidden/>
          </w:rPr>
          <w:fldChar w:fldCharType="end"/>
        </w:r>
      </w:hyperlink>
    </w:p>
    <w:p w14:paraId="3EBECF77" w14:textId="49BC6B27"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81" w:history="1">
        <w:r w:rsidRPr="00E451EA">
          <w:rPr>
            <w:rStyle w:val="Lienhypertexte"/>
            <w:noProof/>
          </w:rPr>
          <w:t>Artikel 49ter</w:t>
        </w:r>
        <w:r>
          <w:rPr>
            <w:noProof/>
            <w:webHidden/>
          </w:rPr>
          <w:tab/>
        </w:r>
        <w:r>
          <w:rPr>
            <w:noProof/>
            <w:webHidden/>
          </w:rPr>
          <w:fldChar w:fldCharType="begin"/>
        </w:r>
        <w:r>
          <w:rPr>
            <w:noProof/>
            <w:webHidden/>
          </w:rPr>
          <w:instrText xml:space="preserve"> PAGEREF _Toc168558281 \h </w:instrText>
        </w:r>
        <w:r>
          <w:rPr>
            <w:noProof/>
            <w:webHidden/>
          </w:rPr>
        </w:r>
        <w:r>
          <w:rPr>
            <w:noProof/>
            <w:webHidden/>
          </w:rPr>
          <w:fldChar w:fldCharType="separate"/>
        </w:r>
        <w:r>
          <w:rPr>
            <w:noProof/>
            <w:webHidden/>
          </w:rPr>
          <w:t>44</w:t>
        </w:r>
        <w:r>
          <w:rPr>
            <w:noProof/>
            <w:webHidden/>
          </w:rPr>
          <w:fldChar w:fldCharType="end"/>
        </w:r>
      </w:hyperlink>
    </w:p>
    <w:p w14:paraId="3929CEBD" w14:textId="36E6D373"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82" w:history="1">
        <w:r w:rsidRPr="00E451EA">
          <w:rPr>
            <w:rStyle w:val="Lienhypertexte"/>
            <w:noProof/>
          </w:rPr>
          <w:t>Afdeling 10 - Dienst voorhuwelijkssparen</w:t>
        </w:r>
        <w:r>
          <w:rPr>
            <w:noProof/>
            <w:webHidden/>
          </w:rPr>
          <w:tab/>
        </w:r>
        <w:r>
          <w:rPr>
            <w:noProof/>
            <w:webHidden/>
          </w:rPr>
          <w:fldChar w:fldCharType="begin"/>
        </w:r>
        <w:r>
          <w:rPr>
            <w:noProof/>
            <w:webHidden/>
          </w:rPr>
          <w:instrText xml:space="preserve"> PAGEREF _Toc168558282 \h </w:instrText>
        </w:r>
        <w:r>
          <w:rPr>
            <w:noProof/>
            <w:webHidden/>
          </w:rPr>
        </w:r>
        <w:r>
          <w:rPr>
            <w:noProof/>
            <w:webHidden/>
          </w:rPr>
          <w:fldChar w:fldCharType="separate"/>
        </w:r>
        <w:r>
          <w:rPr>
            <w:noProof/>
            <w:webHidden/>
          </w:rPr>
          <w:t>44</w:t>
        </w:r>
        <w:r>
          <w:rPr>
            <w:noProof/>
            <w:webHidden/>
          </w:rPr>
          <w:fldChar w:fldCharType="end"/>
        </w:r>
      </w:hyperlink>
    </w:p>
    <w:p w14:paraId="13ECFF94" w14:textId="3C381FE2"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83" w:history="1">
        <w:r w:rsidRPr="00E451EA">
          <w:rPr>
            <w:rStyle w:val="Lienhypertexte"/>
            <w:noProof/>
          </w:rPr>
          <w:t>Onderafdeling 1: Voorhuwelijkssparen</w:t>
        </w:r>
        <w:r>
          <w:rPr>
            <w:noProof/>
            <w:webHidden/>
          </w:rPr>
          <w:tab/>
        </w:r>
        <w:r>
          <w:rPr>
            <w:noProof/>
            <w:webHidden/>
          </w:rPr>
          <w:fldChar w:fldCharType="begin"/>
        </w:r>
        <w:r>
          <w:rPr>
            <w:noProof/>
            <w:webHidden/>
          </w:rPr>
          <w:instrText xml:space="preserve"> PAGEREF _Toc168558283 \h </w:instrText>
        </w:r>
        <w:r>
          <w:rPr>
            <w:noProof/>
            <w:webHidden/>
          </w:rPr>
        </w:r>
        <w:r>
          <w:rPr>
            <w:noProof/>
            <w:webHidden/>
          </w:rPr>
          <w:fldChar w:fldCharType="separate"/>
        </w:r>
        <w:r>
          <w:rPr>
            <w:noProof/>
            <w:webHidden/>
          </w:rPr>
          <w:t>44</w:t>
        </w:r>
        <w:r>
          <w:rPr>
            <w:noProof/>
            <w:webHidden/>
          </w:rPr>
          <w:fldChar w:fldCharType="end"/>
        </w:r>
      </w:hyperlink>
    </w:p>
    <w:p w14:paraId="06159F38" w14:textId="43AB8CCE"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84" w:history="1">
        <w:r w:rsidRPr="00E451EA">
          <w:rPr>
            <w:rStyle w:val="Lienhypertexte"/>
            <w:noProof/>
          </w:rPr>
          <w:t>Artikel 50</w:t>
        </w:r>
        <w:r>
          <w:rPr>
            <w:noProof/>
            <w:webHidden/>
          </w:rPr>
          <w:tab/>
        </w:r>
        <w:r>
          <w:rPr>
            <w:noProof/>
            <w:webHidden/>
          </w:rPr>
          <w:fldChar w:fldCharType="begin"/>
        </w:r>
        <w:r>
          <w:rPr>
            <w:noProof/>
            <w:webHidden/>
          </w:rPr>
          <w:instrText xml:space="preserve"> PAGEREF _Toc168558284 \h </w:instrText>
        </w:r>
        <w:r>
          <w:rPr>
            <w:noProof/>
            <w:webHidden/>
          </w:rPr>
        </w:r>
        <w:r>
          <w:rPr>
            <w:noProof/>
            <w:webHidden/>
          </w:rPr>
          <w:fldChar w:fldCharType="separate"/>
        </w:r>
        <w:r>
          <w:rPr>
            <w:noProof/>
            <w:webHidden/>
          </w:rPr>
          <w:t>44</w:t>
        </w:r>
        <w:r>
          <w:rPr>
            <w:noProof/>
            <w:webHidden/>
          </w:rPr>
          <w:fldChar w:fldCharType="end"/>
        </w:r>
      </w:hyperlink>
    </w:p>
    <w:p w14:paraId="0689E1A4" w14:textId="1F527741"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285" w:history="1">
        <w:r w:rsidRPr="00E451EA">
          <w:rPr>
            <w:rStyle w:val="Lienhypertexte"/>
            <w:noProof/>
          </w:rPr>
          <w:t>Onderafdeling 2: Aanvullend voorhuwelijkssparen</w:t>
        </w:r>
        <w:r>
          <w:rPr>
            <w:noProof/>
            <w:webHidden/>
          </w:rPr>
          <w:tab/>
        </w:r>
        <w:r>
          <w:rPr>
            <w:noProof/>
            <w:webHidden/>
          </w:rPr>
          <w:fldChar w:fldCharType="begin"/>
        </w:r>
        <w:r>
          <w:rPr>
            <w:noProof/>
            <w:webHidden/>
          </w:rPr>
          <w:instrText xml:space="preserve"> PAGEREF _Toc168558285 \h </w:instrText>
        </w:r>
        <w:r>
          <w:rPr>
            <w:noProof/>
            <w:webHidden/>
          </w:rPr>
        </w:r>
        <w:r>
          <w:rPr>
            <w:noProof/>
            <w:webHidden/>
          </w:rPr>
          <w:fldChar w:fldCharType="separate"/>
        </w:r>
        <w:r>
          <w:rPr>
            <w:noProof/>
            <w:webHidden/>
          </w:rPr>
          <w:t>48</w:t>
        </w:r>
        <w:r>
          <w:rPr>
            <w:noProof/>
            <w:webHidden/>
          </w:rPr>
          <w:fldChar w:fldCharType="end"/>
        </w:r>
      </w:hyperlink>
    </w:p>
    <w:p w14:paraId="72A21031" w14:textId="48FB9C9F"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86" w:history="1">
        <w:r w:rsidRPr="00E451EA">
          <w:rPr>
            <w:rStyle w:val="Lienhypertexte"/>
            <w:noProof/>
            <w:lang w:val="fr-BE"/>
          </w:rPr>
          <w:t>Artikel 51</w:t>
        </w:r>
        <w:r>
          <w:rPr>
            <w:noProof/>
            <w:webHidden/>
          </w:rPr>
          <w:tab/>
        </w:r>
        <w:r>
          <w:rPr>
            <w:noProof/>
            <w:webHidden/>
          </w:rPr>
          <w:fldChar w:fldCharType="begin"/>
        </w:r>
        <w:r>
          <w:rPr>
            <w:noProof/>
            <w:webHidden/>
          </w:rPr>
          <w:instrText xml:space="preserve"> PAGEREF _Toc168558286 \h </w:instrText>
        </w:r>
        <w:r>
          <w:rPr>
            <w:noProof/>
            <w:webHidden/>
          </w:rPr>
        </w:r>
        <w:r>
          <w:rPr>
            <w:noProof/>
            <w:webHidden/>
          </w:rPr>
          <w:fldChar w:fldCharType="separate"/>
        </w:r>
        <w:r>
          <w:rPr>
            <w:noProof/>
            <w:webHidden/>
          </w:rPr>
          <w:t>48</w:t>
        </w:r>
        <w:r>
          <w:rPr>
            <w:noProof/>
            <w:webHidden/>
          </w:rPr>
          <w:fldChar w:fldCharType="end"/>
        </w:r>
      </w:hyperlink>
    </w:p>
    <w:p w14:paraId="4E5409CE" w14:textId="685A4D3F"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87" w:history="1">
        <w:r w:rsidRPr="00E451EA">
          <w:rPr>
            <w:rStyle w:val="Lienhypertexte"/>
            <w:noProof/>
          </w:rPr>
          <w:t>Hoofdstuk VI - Verjaring</w:t>
        </w:r>
        <w:r>
          <w:rPr>
            <w:noProof/>
            <w:webHidden/>
          </w:rPr>
          <w:tab/>
        </w:r>
        <w:r>
          <w:rPr>
            <w:noProof/>
            <w:webHidden/>
          </w:rPr>
          <w:fldChar w:fldCharType="begin"/>
        </w:r>
        <w:r>
          <w:rPr>
            <w:noProof/>
            <w:webHidden/>
          </w:rPr>
          <w:instrText xml:space="preserve"> PAGEREF _Toc168558287 \h </w:instrText>
        </w:r>
        <w:r>
          <w:rPr>
            <w:noProof/>
            <w:webHidden/>
          </w:rPr>
        </w:r>
        <w:r>
          <w:rPr>
            <w:noProof/>
            <w:webHidden/>
          </w:rPr>
          <w:fldChar w:fldCharType="separate"/>
        </w:r>
        <w:r>
          <w:rPr>
            <w:noProof/>
            <w:webHidden/>
          </w:rPr>
          <w:t>50</w:t>
        </w:r>
        <w:r>
          <w:rPr>
            <w:noProof/>
            <w:webHidden/>
          </w:rPr>
          <w:fldChar w:fldCharType="end"/>
        </w:r>
      </w:hyperlink>
    </w:p>
    <w:p w14:paraId="09091428" w14:textId="47257CBE"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88" w:history="1">
        <w:r w:rsidRPr="00E451EA">
          <w:rPr>
            <w:rStyle w:val="Lienhypertexte"/>
            <w:noProof/>
          </w:rPr>
          <w:t>Artikel 52</w:t>
        </w:r>
        <w:r>
          <w:rPr>
            <w:noProof/>
            <w:webHidden/>
          </w:rPr>
          <w:tab/>
        </w:r>
        <w:r>
          <w:rPr>
            <w:noProof/>
            <w:webHidden/>
          </w:rPr>
          <w:fldChar w:fldCharType="begin"/>
        </w:r>
        <w:r>
          <w:rPr>
            <w:noProof/>
            <w:webHidden/>
          </w:rPr>
          <w:instrText xml:space="preserve"> PAGEREF _Toc168558288 \h </w:instrText>
        </w:r>
        <w:r>
          <w:rPr>
            <w:noProof/>
            <w:webHidden/>
          </w:rPr>
        </w:r>
        <w:r>
          <w:rPr>
            <w:noProof/>
            <w:webHidden/>
          </w:rPr>
          <w:fldChar w:fldCharType="separate"/>
        </w:r>
        <w:r>
          <w:rPr>
            <w:noProof/>
            <w:webHidden/>
          </w:rPr>
          <w:t>50</w:t>
        </w:r>
        <w:r>
          <w:rPr>
            <w:noProof/>
            <w:webHidden/>
          </w:rPr>
          <w:fldChar w:fldCharType="end"/>
        </w:r>
      </w:hyperlink>
    </w:p>
    <w:p w14:paraId="3C5700B9" w14:textId="2282D7D7"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89" w:history="1">
        <w:r w:rsidRPr="00E451EA">
          <w:rPr>
            <w:rStyle w:val="Lienhypertexte"/>
            <w:noProof/>
          </w:rPr>
          <w:t>Hoofdstuk VII - Bijdragen – Wachttijden - Ledentallen</w:t>
        </w:r>
        <w:r>
          <w:rPr>
            <w:noProof/>
            <w:webHidden/>
          </w:rPr>
          <w:tab/>
        </w:r>
        <w:r>
          <w:rPr>
            <w:noProof/>
            <w:webHidden/>
          </w:rPr>
          <w:fldChar w:fldCharType="begin"/>
        </w:r>
        <w:r>
          <w:rPr>
            <w:noProof/>
            <w:webHidden/>
          </w:rPr>
          <w:instrText xml:space="preserve"> PAGEREF _Toc168558289 \h </w:instrText>
        </w:r>
        <w:r>
          <w:rPr>
            <w:noProof/>
            <w:webHidden/>
          </w:rPr>
        </w:r>
        <w:r>
          <w:rPr>
            <w:noProof/>
            <w:webHidden/>
          </w:rPr>
          <w:fldChar w:fldCharType="separate"/>
        </w:r>
        <w:r>
          <w:rPr>
            <w:noProof/>
            <w:webHidden/>
          </w:rPr>
          <w:t>51</w:t>
        </w:r>
        <w:r>
          <w:rPr>
            <w:noProof/>
            <w:webHidden/>
          </w:rPr>
          <w:fldChar w:fldCharType="end"/>
        </w:r>
      </w:hyperlink>
    </w:p>
    <w:p w14:paraId="70C389E7" w14:textId="3B643419"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90" w:history="1">
        <w:r w:rsidRPr="00E451EA">
          <w:rPr>
            <w:rStyle w:val="Lienhypertexte"/>
            <w:noProof/>
          </w:rPr>
          <w:t>Artikel 53</w:t>
        </w:r>
        <w:r>
          <w:rPr>
            <w:noProof/>
            <w:webHidden/>
          </w:rPr>
          <w:tab/>
        </w:r>
        <w:r>
          <w:rPr>
            <w:noProof/>
            <w:webHidden/>
          </w:rPr>
          <w:fldChar w:fldCharType="begin"/>
        </w:r>
        <w:r>
          <w:rPr>
            <w:noProof/>
            <w:webHidden/>
          </w:rPr>
          <w:instrText xml:space="preserve"> PAGEREF _Toc168558290 \h </w:instrText>
        </w:r>
        <w:r>
          <w:rPr>
            <w:noProof/>
            <w:webHidden/>
          </w:rPr>
        </w:r>
        <w:r>
          <w:rPr>
            <w:noProof/>
            <w:webHidden/>
          </w:rPr>
          <w:fldChar w:fldCharType="separate"/>
        </w:r>
        <w:r>
          <w:rPr>
            <w:noProof/>
            <w:webHidden/>
          </w:rPr>
          <w:t>51</w:t>
        </w:r>
        <w:r>
          <w:rPr>
            <w:noProof/>
            <w:webHidden/>
          </w:rPr>
          <w:fldChar w:fldCharType="end"/>
        </w:r>
      </w:hyperlink>
    </w:p>
    <w:p w14:paraId="188E54D0" w14:textId="79D90937"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91" w:history="1">
        <w:r w:rsidRPr="00E451EA">
          <w:rPr>
            <w:rStyle w:val="Lienhypertexte"/>
            <w:noProof/>
          </w:rPr>
          <w:t>Artikel 54</w:t>
        </w:r>
        <w:r>
          <w:rPr>
            <w:noProof/>
            <w:webHidden/>
          </w:rPr>
          <w:tab/>
        </w:r>
        <w:r>
          <w:rPr>
            <w:noProof/>
            <w:webHidden/>
          </w:rPr>
          <w:fldChar w:fldCharType="begin"/>
        </w:r>
        <w:r>
          <w:rPr>
            <w:noProof/>
            <w:webHidden/>
          </w:rPr>
          <w:instrText xml:space="preserve"> PAGEREF _Toc168558291 \h </w:instrText>
        </w:r>
        <w:r>
          <w:rPr>
            <w:noProof/>
            <w:webHidden/>
          </w:rPr>
        </w:r>
        <w:r>
          <w:rPr>
            <w:noProof/>
            <w:webHidden/>
          </w:rPr>
          <w:fldChar w:fldCharType="separate"/>
        </w:r>
        <w:r>
          <w:rPr>
            <w:noProof/>
            <w:webHidden/>
          </w:rPr>
          <w:t>51</w:t>
        </w:r>
        <w:r>
          <w:rPr>
            <w:noProof/>
            <w:webHidden/>
          </w:rPr>
          <w:fldChar w:fldCharType="end"/>
        </w:r>
      </w:hyperlink>
    </w:p>
    <w:p w14:paraId="275866A3" w14:textId="5643D9D5"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92" w:history="1">
        <w:r w:rsidRPr="00E451EA">
          <w:rPr>
            <w:rStyle w:val="Lienhypertexte"/>
            <w:noProof/>
          </w:rPr>
          <w:t>Hoofdstuk VIII – Personen ten laste</w:t>
        </w:r>
        <w:r>
          <w:rPr>
            <w:noProof/>
            <w:webHidden/>
          </w:rPr>
          <w:tab/>
        </w:r>
        <w:r>
          <w:rPr>
            <w:noProof/>
            <w:webHidden/>
          </w:rPr>
          <w:fldChar w:fldCharType="begin"/>
        </w:r>
        <w:r>
          <w:rPr>
            <w:noProof/>
            <w:webHidden/>
          </w:rPr>
          <w:instrText xml:space="preserve"> PAGEREF _Toc168558292 \h </w:instrText>
        </w:r>
        <w:r>
          <w:rPr>
            <w:noProof/>
            <w:webHidden/>
          </w:rPr>
        </w:r>
        <w:r>
          <w:rPr>
            <w:noProof/>
            <w:webHidden/>
          </w:rPr>
          <w:fldChar w:fldCharType="separate"/>
        </w:r>
        <w:r>
          <w:rPr>
            <w:noProof/>
            <w:webHidden/>
          </w:rPr>
          <w:t>52</w:t>
        </w:r>
        <w:r>
          <w:rPr>
            <w:noProof/>
            <w:webHidden/>
          </w:rPr>
          <w:fldChar w:fldCharType="end"/>
        </w:r>
      </w:hyperlink>
    </w:p>
    <w:p w14:paraId="0566421A" w14:textId="05C888C3"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93" w:history="1">
        <w:r w:rsidRPr="00E451EA">
          <w:rPr>
            <w:rStyle w:val="Lienhypertexte"/>
            <w:noProof/>
          </w:rPr>
          <w:t>Artikel 55</w:t>
        </w:r>
        <w:r>
          <w:rPr>
            <w:noProof/>
            <w:webHidden/>
          </w:rPr>
          <w:tab/>
        </w:r>
        <w:r>
          <w:rPr>
            <w:noProof/>
            <w:webHidden/>
          </w:rPr>
          <w:fldChar w:fldCharType="begin"/>
        </w:r>
        <w:r>
          <w:rPr>
            <w:noProof/>
            <w:webHidden/>
          </w:rPr>
          <w:instrText xml:space="preserve"> PAGEREF _Toc168558293 \h </w:instrText>
        </w:r>
        <w:r>
          <w:rPr>
            <w:noProof/>
            <w:webHidden/>
          </w:rPr>
        </w:r>
        <w:r>
          <w:rPr>
            <w:noProof/>
            <w:webHidden/>
          </w:rPr>
          <w:fldChar w:fldCharType="separate"/>
        </w:r>
        <w:r>
          <w:rPr>
            <w:noProof/>
            <w:webHidden/>
          </w:rPr>
          <w:t>52</w:t>
        </w:r>
        <w:r>
          <w:rPr>
            <w:noProof/>
            <w:webHidden/>
          </w:rPr>
          <w:fldChar w:fldCharType="end"/>
        </w:r>
      </w:hyperlink>
    </w:p>
    <w:p w14:paraId="3F028C7A" w14:textId="1554A607"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294" w:history="1">
        <w:r w:rsidRPr="00E451EA">
          <w:rPr>
            <w:rStyle w:val="Lienhypertexte"/>
            <w:noProof/>
          </w:rPr>
          <w:t>Hoofdstuk IX – Vermogen van de Landsbond – Ontvangsten en uitgaven - Geldbeleggingen</w:t>
        </w:r>
        <w:r>
          <w:rPr>
            <w:noProof/>
            <w:webHidden/>
          </w:rPr>
          <w:tab/>
        </w:r>
        <w:r>
          <w:rPr>
            <w:noProof/>
            <w:webHidden/>
          </w:rPr>
          <w:fldChar w:fldCharType="begin"/>
        </w:r>
        <w:r>
          <w:rPr>
            <w:noProof/>
            <w:webHidden/>
          </w:rPr>
          <w:instrText xml:space="preserve"> PAGEREF _Toc168558294 \h </w:instrText>
        </w:r>
        <w:r>
          <w:rPr>
            <w:noProof/>
            <w:webHidden/>
          </w:rPr>
        </w:r>
        <w:r>
          <w:rPr>
            <w:noProof/>
            <w:webHidden/>
          </w:rPr>
          <w:fldChar w:fldCharType="separate"/>
        </w:r>
        <w:r>
          <w:rPr>
            <w:noProof/>
            <w:webHidden/>
          </w:rPr>
          <w:t>53</w:t>
        </w:r>
        <w:r>
          <w:rPr>
            <w:noProof/>
            <w:webHidden/>
          </w:rPr>
          <w:fldChar w:fldCharType="end"/>
        </w:r>
      </w:hyperlink>
    </w:p>
    <w:p w14:paraId="5FD40487" w14:textId="5BA4A515"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95" w:history="1">
        <w:r w:rsidRPr="00E451EA">
          <w:rPr>
            <w:rStyle w:val="Lienhypertexte"/>
            <w:noProof/>
          </w:rPr>
          <w:t>Artikel 56</w:t>
        </w:r>
        <w:r>
          <w:rPr>
            <w:noProof/>
            <w:webHidden/>
          </w:rPr>
          <w:tab/>
        </w:r>
        <w:r>
          <w:rPr>
            <w:noProof/>
            <w:webHidden/>
          </w:rPr>
          <w:fldChar w:fldCharType="begin"/>
        </w:r>
        <w:r>
          <w:rPr>
            <w:noProof/>
            <w:webHidden/>
          </w:rPr>
          <w:instrText xml:space="preserve"> PAGEREF _Toc168558295 \h </w:instrText>
        </w:r>
        <w:r>
          <w:rPr>
            <w:noProof/>
            <w:webHidden/>
          </w:rPr>
        </w:r>
        <w:r>
          <w:rPr>
            <w:noProof/>
            <w:webHidden/>
          </w:rPr>
          <w:fldChar w:fldCharType="separate"/>
        </w:r>
        <w:r>
          <w:rPr>
            <w:noProof/>
            <w:webHidden/>
          </w:rPr>
          <w:t>53</w:t>
        </w:r>
        <w:r>
          <w:rPr>
            <w:noProof/>
            <w:webHidden/>
          </w:rPr>
          <w:fldChar w:fldCharType="end"/>
        </w:r>
      </w:hyperlink>
    </w:p>
    <w:p w14:paraId="63BE9192" w14:textId="7EAD7FE3"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96" w:history="1">
        <w:r w:rsidRPr="00E451EA">
          <w:rPr>
            <w:rStyle w:val="Lienhypertexte"/>
            <w:noProof/>
          </w:rPr>
          <w:t>Artikel 57</w:t>
        </w:r>
        <w:r>
          <w:rPr>
            <w:noProof/>
            <w:webHidden/>
          </w:rPr>
          <w:tab/>
        </w:r>
        <w:r>
          <w:rPr>
            <w:noProof/>
            <w:webHidden/>
          </w:rPr>
          <w:fldChar w:fldCharType="begin"/>
        </w:r>
        <w:r>
          <w:rPr>
            <w:noProof/>
            <w:webHidden/>
          </w:rPr>
          <w:instrText xml:space="preserve"> PAGEREF _Toc168558296 \h </w:instrText>
        </w:r>
        <w:r>
          <w:rPr>
            <w:noProof/>
            <w:webHidden/>
          </w:rPr>
        </w:r>
        <w:r>
          <w:rPr>
            <w:noProof/>
            <w:webHidden/>
          </w:rPr>
          <w:fldChar w:fldCharType="separate"/>
        </w:r>
        <w:r>
          <w:rPr>
            <w:noProof/>
            <w:webHidden/>
          </w:rPr>
          <w:t>53</w:t>
        </w:r>
        <w:r>
          <w:rPr>
            <w:noProof/>
            <w:webHidden/>
          </w:rPr>
          <w:fldChar w:fldCharType="end"/>
        </w:r>
      </w:hyperlink>
    </w:p>
    <w:p w14:paraId="20E388C6" w14:textId="54E373F0"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97" w:history="1">
        <w:r w:rsidRPr="00E451EA">
          <w:rPr>
            <w:rStyle w:val="Lienhypertexte"/>
            <w:noProof/>
          </w:rPr>
          <w:t>Artikel 58</w:t>
        </w:r>
        <w:r>
          <w:rPr>
            <w:noProof/>
            <w:webHidden/>
          </w:rPr>
          <w:tab/>
        </w:r>
        <w:r>
          <w:rPr>
            <w:noProof/>
            <w:webHidden/>
          </w:rPr>
          <w:fldChar w:fldCharType="begin"/>
        </w:r>
        <w:r>
          <w:rPr>
            <w:noProof/>
            <w:webHidden/>
          </w:rPr>
          <w:instrText xml:space="preserve"> PAGEREF _Toc168558297 \h </w:instrText>
        </w:r>
        <w:r>
          <w:rPr>
            <w:noProof/>
            <w:webHidden/>
          </w:rPr>
        </w:r>
        <w:r>
          <w:rPr>
            <w:noProof/>
            <w:webHidden/>
          </w:rPr>
          <w:fldChar w:fldCharType="separate"/>
        </w:r>
        <w:r>
          <w:rPr>
            <w:noProof/>
            <w:webHidden/>
          </w:rPr>
          <w:t>53</w:t>
        </w:r>
        <w:r>
          <w:rPr>
            <w:noProof/>
            <w:webHidden/>
          </w:rPr>
          <w:fldChar w:fldCharType="end"/>
        </w:r>
      </w:hyperlink>
    </w:p>
    <w:p w14:paraId="5402DBA3" w14:textId="365AF70A"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98" w:history="1">
        <w:r w:rsidRPr="00E451EA">
          <w:rPr>
            <w:rStyle w:val="Lienhypertexte"/>
            <w:noProof/>
          </w:rPr>
          <w:t>Artikel 59</w:t>
        </w:r>
        <w:r>
          <w:rPr>
            <w:noProof/>
            <w:webHidden/>
          </w:rPr>
          <w:tab/>
        </w:r>
        <w:r>
          <w:rPr>
            <w:noProof/>
            <w:webHidden/>
          </w:rPr>
          <w:fldChar w:fldCharType="begin"/>
        </w:r>
        <w:r>
          <w:rPr>
            <w:noProof/>
            <w:webHidden/>
          </w:rPr>
          <w:instrText xml:space="preserve"> PAGEREF _Toc168558298 \h </w:instrText>
        </w:r>
        <w:r>
          <w:rPr>
            <w:noProof/>
            <w:webHidden/>
          </w:rPr>
        </w:r>
        <w:r>
          <w:rPr>
            <w:noProof/>
            <w:webHidden/>
          </w:rPr>
          <w:fldChar w:fldCharType="separate"/>
        </w:r>
        <w:r>
          <w:rPr>
            <w:noProof/>
            <w:webHidden/>
          </w:rPr>
          <w:t>53</w:t>
        </w:r>
        <w:r>
          <w:rPr>
            <w:noProof/>
            <w:webHidden/>
          </w:rPr>
          <w:fldChar w:fldCharType="end"/>
        </w:r>
      </w:hyperlink>
    </w:p>
    <w:p w14:paraId="0CB0CF8A" w14:textId="60E4E81B"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299" w:history="1">
        <w:r w:rsidRPr="00E451EA">
          <w:rPr>
            <w:rStyle w:val="Lienhypertexte"/>
            <w:noProof/>
          </w:rPr>
          <w:t>Artikel 60</w:t>
        </w:r>
        <w:r>
          <w:rPr>
            <w:noProof/>
            <w:webHidden/>
          </w:rPr>
          <w:tab/>
        </w:r>
        <w:r>
          <w:rPr>
            <w:noProof/>
            <w:webHidden/>
          </w:rPr>
          <w:fldChar w:fldCharType="begin"/>
        </w:r>
        <w:r>
          <w:rPr>
            <w:noProof/>
            <w:webHidden/>
          </w:rPr>
          <w:instrText xml:space="preserve"> PAGEREF _Toc168558299 \h </w:instrText>
        </w:r>
        <w:r>
          <w:rPr>
            <w:noProof/>
            <w:webHidden/>
          </w:rPr>
        </w:r>
        <w:r>
          <w:rPr>
            <w:noProof/>
            <w:webHidden/>
          </w:rPr>
          <w:fldChar w:fldCharType="separate"/>
        </w:r>
        <w:r>
          <w:rPr>
            <w:noProof/>
            <w:webHidden/>
          </w:rPr>
          <w:t>53</w:t>
        </w:r>
        <w:r>
          <w:rPr>
            <w:noProof/>
            <w:webHidden/>
          </w:rPr>
          <w:fldChar w:fldCharType="end"/>
        </w:r>
      </w:hyperlink>
    </w:p>
    <w:p w14:paraId="76169402" w14:textId="4ED42558"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300" w:history="1">
        <w:r w:rsidRPr="00E451EA">
          <w:rPr>
            <w:rStyle w:val="Lienhypertexte"/>
            <w:noProof/>
          </w:rPr>
          <w:t>Artikel 61</w:t>
        </w:r>
        <w:r>
          <w:rPr>
            <w:noProof/>
            <w:webHidden/>
          </w:rPr>
          <w:tab/>
        </w:r>
        <w:r>
          <w:rPr>
            <w:noProof/>
            <w:webHidden/>
          </w:rPr>
          <w:fldChar w:fldCharType="begin"/>
        </w:r>
        <w:r>
          <w:rPr>
            <w:noProof/>
            <w:webHidden/>
          </w:rPr>
          <w:instrText xml:space="preserve"> PAGEREF _Toc168558300 \h </w:instrText>
        </w:r>
        <w:r>
          <w:rPr>
            <w:noProof/>
            <w:webHidden/>
          </w:rPr>
        </w:r>
        <w:r>
          <w:rPr>
            <w:noProof/>
            <w:webHidden/>
          </w:rPr>
          <w:fldChar w:fldCharType="separate"/>
        </w:r>
        <w:r>
          <w:rPr>
            <w:noProof/>
            <w:webHidden/>
          </w:rPr>
          <w:t>54</w:t>
        </w:r>
        <w:r>
          <w:rPr>
            <w:noProof/>
            <w:webHidden/>
          </w:rPr>
          <w:fldChar w:fldCharType="end"/>
        </w:r>
      </w:hyperlink>
    </w:p>
    <w:p w14:paraId="5B38F761" w14:textId="35CA1EFC"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301" w:history="1">
        <w:r w:rsidRPr="00E451EA">
          <w:rPr>
            <w:rStyle w:val="Lienhypertexte"/>
            <w:noProof/>
          </w:rPr>
          <w:t>Artikel 62</w:t>
        </w:r>
        <w:r>
          <w:rPr>
            <w:noProof/>
            <w:webHidden/>
          </w:rPr>
          <w:tab/>
        </w:r>
        <w:r>
          <w:rPr>
            <w:noProof/>
            <w:webHidden/>
          </w:rPr>
          <w:fldChar w:fldCharType="begin"/>
        </w:r>
        <w:r>
          <w:rPr>
            <w:noProof/>
            <w:webHidden/>
          </w:rPr>
          <w:instrText xml:space="preserve"> PAGEREF _Toc168558301 \h </w:instrText>
        </w:r>
        <w:r>
          <w:rPr>
            <w:noProof/>
            <w:webHidden/>
          </w:rPr>
        </w:r>
        <w:r>
          <w:rPr>
            <w:noProof/>
            <w:webHidden/>
          </w:rPr>
          <w:fldChar w:fldCharType="separate"/>
        </w:r>
        <w:r>
          <w:rPr>
            <w:noProof/>
            <w:webHidden/>
          </w:rPr>
          <w:t>54</w:t>
        </w:r>
        <w:r>
          <w:rPr>
            <w:noProof/>
            <w:webHidden/>
          </w:rPr>
          <w:fldChar w:fldCharType="end"/>
        </w:r>
      </w:hyperlink>
    </w:p>
    <w:p w14:paraId="33771862" w14:textId="5404583B"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02" w:history="1">
        <w:r w:rsidRPr="00E451EA">
          <w:rPr>
            <w:rStyle w:val="Lienhypertexte"/>
            <w:noProof/>
          </w:rPr>
          <w:t>Hoofdstuk X - Samenwerking</w:t>
        </w:r>
        <w:r>
          <w:rPr>
            <w:noProof/>
            <w:webHidden/>
          </w:rPr>
          <w:tab/>
        </w:r>
        <w:r>
          <w:rPr>
            <w:noProof/>
            <w:webHidden/>
          </w:rPr>
          <w:fldChar w:fldCharType="begin"/>
        </w:r>
        <w:r>
          <w:rPr>
            <w:noProof/>
            <w:webHidden/>
          </w:rPr>
          <w:instrText xml:space="preserve"> PAGEREF _Toc168558302 \h </w:instrText>
        </w:r>
        <w:r>
          <w:rPr>
            <w:noProof/>
            <w:webHidden/>
          </w:rPr>
        </w:r>
        <w:r>
          <w:rPr>
            <w:noProof/>
            <w:webHidden/>
          </w:rPr>
          <w:fldChar w:fldCharType="separate"/>
        </w:r>
        <w:r>
          <w:rPr>
            <w:noProof/>
            <w:webHidden/>
          </w:rPr>
          <w:t>55</w:t>
        </w:r>
        <w:r>
          <w:rPr>
            <w:noProof/>
            <w:webHidden/>
          </w:rPr>
          <w:fldChar w:fldCharType="end"/>
        </w:r>
      </w:hyperlink>
    </w:p>
    <w:p w14:paraId="7AEF40C3" w14:textId="322DBFEA"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303" w:history="1">
        <w:r w:rsidRPr="00E451EA">
          <w:rPr>
            <w:rStyle w:val="Lienhypertexte"/>
            <w:noProof/>
          </w:rPr>
          <w:t>Artikel 63</w:t>
        </w:r>
        <w:r>
          <w:rPr>
            <w:noProof/>
            <w:webHidden/>
          </w:rPr>
          <w:tab/>
        </w:r>
        <w:r>
          <w:rPr>
            <w:noProof/>
            <w:webHidden/>
          </w:rPr>
          <w:fldChar w:fldCharType="begin"/>
        </w:r>
        <w:r>
          <w:rPr>
            <w:noProof/>
            <w:webHidden/>
          </w:rPr>
          <w:instrText xml:space="preserve"> PAGEREF _Toc168558303 \h </w:instrText>
        </w:r>
        <w:r>
          <w:rPr>
            <w:noProof/>
            <w:webHidden/>
          </w:rPr>
        </w:r>
        <w:r>
          <w:rPr>
            <w:noProof/>
            <w:webHidden/>
          </w:rPr>
          <w:fldChar w:fldCharType="separate"/>
        </w:r>
        <w:r>
          <w:rPr>
            <w:noProof/>
            <w:webHidden/>
          </w:rPr>
          <w:t>55</w:t>
        </w:r>
        <w:r>
          <w:rPr>
            <w:noProof/>
            <w:webHidden/>
          </w:rPr>
          <w:fldChar w:fldCharType="end"/>
        </w:r>
      </w:hyperlink>
    </w:p>
    <w:p w14:paraId="47947EE3" w14:textId="2CA7A962"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04" w:history="1">
        <w:r w:rsidRPr="00E451EA">
          <w:rPr>
            <w:rStyle w:val="Lienhypertexte"/>
            <w:noProof/>
          </w:rPr>
          <w:t>Hoofdstuk XI – Wijziging van de statuten</w:t>
        </w:r>
        <w:r>
          <w:rPr>
            <w:noProof/>
            <w:webHidden/>
          </w:rPr>
          <w:tab/>
        </w:r>
        <w:r>
          <w:rPr>
            <w:noProof/>
            <w:webHidden/>
          </w:rPr>
          <w:fldChar w:fldCharType="begin"/>
        </w:r>
        <w:r>
          <w:rPr>
            <w:noProof/>
            <w:webHidden/>
          </w:rPr>
          <w:instrText xml:space="preserve"> PAGEREF _Toc168558304 \h </w:instrText>
        </w:r>
        <w:r>
          <w:rPr>
            <w:noProof/>
            <w:webHidden/>
          </w:rPr>
        </w:r>
        <w:r>
          <w:rPr>
            <w:noProof/>
            <w:webHidden/>
          </w:rPr>
          <w:fldChar w:fldCharType="separate"/>
        </w:r>
        <w:r>
          <w:rPr>
            <w:noProof/>
            <w:webHidden/>
          </w:rPr>
          <w:t>56</w:t>
        </w:r>
        <w:r>
          <w:rPr>
            <w:noProof/>
            <w:webHidden/>
          </w:rPr>
          <w:fldChar w:fldCharType="end"/>
        </w:r>
      </w:hyperlink>
    </w:p>
    <w:p w14:paraId="26D4A2A8" w14:textId="1B18342A"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305" w:history="1">
        <w:r w:rsidRPr="00E451EA">
          <w:rPr>
            <w:rStyle w:val="Lienhypertexte"/>
            <w:noProof/>
          </w:rPr>
          <w:t>Artikel 64</w:t>
        </w:r>
        <w:r>
          <w:rPr>
            <w:noProof/>
            <w:webHidden/>
          </w:rPr>
          <w:tab/>
        </w:r>
        <w:r>
          <w:rPr>
            <w:noProof/>
            <w:webHidden/>
          </w:rPr>
          <w:fldChar w:fldCharType="begin"/>
        </w:r>
        <w:r>
          <w:rPr>
            <w:noProof/>
            <w:webHidden/>
          </w:rPr>
          <w:instrText xml:space="preserve"> PAGEREF _Toc168558305 \h </w:instrText>
        </w:r>
        <w:r>
          <w:rPr>
            <w:noProof/>
            <w:webHidden/>
          </w:rPr>
        </w:r>
        <w:r>
          <w:rPr>
            <w:noProof/>
            <w:webHidden/>
          </w:rPr>
          <w:fldChar w:fldCharType="separate"/>
        </w:r>
        <w:r>
          <w:rPr>
            <w:noProof/>
            <w:webHidden/>
          </w:rPr>
          <w:t>56</w:t>
        </w:r>
        <w:r>
          <w:rPr>
            <w:noProof/>
            <w:webHidden/>
          </w:rPr>
          <w:fldChar w:fldCharType="end"/>
        </w:r>
      </w:hyperlink>
    </w:p>
    <w:p w14:paraId="4670D8DA" w14:textId="3731471F"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06" w:history="1">
        <w:r w:rsidRPr="00E451EA">
          <w:rPr>
            <w:rStyle w:val="Lienhypertexte"/>
            <w:noProof/>
          </w:rPr>
          <w:t>Hoofdstuk XII – Ontbinding en vereffening</w:t>
        </w:r>
        <w:r>
          <w:rPr>
            <w:noProof/>
            <w:webHidden/>
          </w:rPr>
          <w:tab/>
        </w:r>
        <w:r>
          <w:rPr>
            <w:noProof/>
            <w:webHidden/>
          </w:rPr>
          <w:fldChar w:fldCharType="begin"/>
        </w:r>
        <w:r>
          <w:rPr>
            <w:noProof/>
            <w:webHidden/>
          </w:rPr>
          <w:instrText xml:space="preserve"> PAGEREF _Toc168558306 \h </w:instrText>
        </w:r>
        <w:r>
          <w:rPr>
            <w:noProof/>
            <w:webHidden/>
          </w:rPr>
        </w:r>
        <w:r>
          <w:rPr>
            <w:noProof/>
            <w:webHidden/>
          </w:rPr>
          <w:fldChar w:fldCharType="separate"/>
        </w:r>
        <w:r>
          <w:rPr>
            <w:noProof/>
            <w:webHidden/>
          </w:rPr>
          <w:t>57</w:t>
        </w:r>
        <w:r>
          <w:rPr>
            <w:noProof/>
            <w:webHidden/>
          </w:rPr>
          <w:fldChar w:fldCharType="end"/>
        </w:r>
      </w:hyperlink>
    </w:p>
    <w:p w14:paraId="723C0A85" w14:textId="6437037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307" w:history="1">
        <w:r w:rsidRPr="00E451EA">
          <w:rPr>
            <w:rStyle w:val="Lienhypertexte"/>
            <w:noProof/>
          </w:rPr>
          <w:t>Artikel 65</w:t>
        </w:r>
        <w:r>
          <w:rPr>
            <w:noProof/>
            <w:webHidden/>
          </w:rPr>
          <w:tab/>
        </w:r>
        <w:r>
          <w:rPr>
            <w:noProof/>
            <w:webHidden/>
          </w:rPr>
          <w:fldChar w:fldCharType="begin"/>
        </w:r>
        <w:r>
          <w:rPr>
            <w:noProof/>
            <w:webHidden/>
          </w:rPr>
          <w:instrText xml:space="preserve"> PAGEREF _Toc168558307 \h </w:instrText>
        </w:r>
        <w:r>
          <w:rPr>
            <w:noProof/>
            <w:webHidden/>
          </w:rPr>
        </w:r>
        <w:r>
          <w:rPr>
            <w:noProof/>
            <w:webHidden/>
          </w:rPr>
          <w:fldChar w:fldCharType="separate"/>
        </w:r>
        <w:r>
          <w:rPr>
            <w:noProof/>
            <w:webHidden/>
          </w:rPr>
          <w:t>57</w:t>
        </w:r>
        <w:r>
          <w:rPr>
            <w:noProof/>
            <w:webHidden/>
          </w:rPr>
          <w:fldChar w:fldCharType="end"/>
        </w:r>
      </w:hyperlink>
    </w:p>
    <w:p w14:paraId="046C7CAB" w14:textId="6AE87414"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308" w:history="1">
        <w:r w:rsidRPr="00E451EA">
          <w:rPr>
            <w:rStyle w:val="Lienhypertexte"/>
            <w:noProof/>
          </w:rPr>
          <w:t>Artikel 66</w:t>
        </w:r>
        <w:r>
          <w:rPr>
            <w:noProof/>
            <w:webHidden/>
          </w:rPr>
          <w:tab/>
        </w:r>
        <w:r>
          <w:rPr>
            <w:noProof/>
            <w:webHidden/>
          </w:rPr>
          <w:fldChar w:fldCharType="begin"/>
        </w:r>
        <w:r>
          <w:rPr>
            <w:noProof/>
            <w:webHidden/>
          </w:rPr>
          <w:instrText xml:space="preserve"> PAGEREF _Toc168558308 \h </w:instrText>
        </w:r>
        <w:r>
          <w:rPr>
            <w:noProof/>
            <w:webHidden/>
          </w:rPr>
        </w:r>
        <w:r>
          <w:rPr>
            <w:noProof/>
            <w:webHidden/>
          </w:rPr>
          <w:fldChar w:fldCharType="separate"/>
        </w:r>
        <w:r>
          <w:rPr>
            <w:noProof/>
            <w:webHidden/>
          </w:rPr>
          <w:t>57</w:t>
        </w:r>
        <w:r>
          <w:rPr>
            <w:noProof/>
            <w:webHidden/>
          </w:rPr>
          <w:fldChar w:fldCharType="end"/>
        </w:r>
      </w:hyperlink>
    </w:p>
    <w:p w14:paraId="50F75269" w14:textId="6A30C6D6"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09" w:history="1">
        <w:r w:rsidRPr="00E451EA">
          <w:rPr>
            <w:rStyle w:val="Lienhypertexte"/>
            <w:noProof/>
          </w:rPr>
          <w:t>Hoofdstuk XIII - Samensmelting</w:t>
        </w:r>
        <w:r>
          <w:rPr>
            <w:noProof/>
            <w:webHidden/>
          </w:rPr>
          <w:tab/>
        </w:r>
        <w:r>
          <w:rPr>
            <w:noProof/>
            <w:webHidden/>
          </w:rPr>
          <w:fldChar w:fldCharType="begin"/>
        </w:r>
        <w:r>
          <w:rPr>
            <w:noProof/>
            <w:webHidden/>
          </w:rPr>
          <w:instrText xml:space="preserve"> PAGEREF _Toc168558309 \h </w:instrText>
        </w:r>
        <w:r>
          <w:rPr>
            <w:noProof/>
            <w:webHidden/>
          </w:rPr>
        </w:r>
        <w:r>
          <w:rPr>
            <w:noProof/>
            <w:webHidden/>
          </w:rPr>
          <w:fldChar w:fldCharType="separate"/>
        </w:r>
        <w:r>
          <w:rPr>
            <w:noProof/>
            <w:webHidden/>
          </w:rPr>
          <w:t>58</w:t>
        </w:r>
        <w:r>
          <w:rPr>
            <w:noProof/>
            <w:webHidden/>
          </w:rPr>
          <w:fldChar w:fldCharType="end"/>
        </w:r>
      </w:hyperlink>
    </w:p>
    <w:p w14:paraId="3B215904" w14:textId="0B61AAD1"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310" w:history="1">
        <w:r w:rsidRPr="00E451EA">
          <w:rPr>
            <w:rStyle w:val="Lienhypertexte"/>
            <w:noProof/>
          </w:rPr>
          <w:t>Artikel 67</w:t>
        </w:r>
        <w:r>
          <w:rPr>
            <w:noProof/>
            <w:webHidden/>
          </w:rPr>
          <w:tab/>
        </w:r>
        <w:r>
          <w:rPr>
            <w:noProof/>
            <w:webHidden/>
          </w:rPr>
          <w:fldChar w:fldCharType="begin"/>
        </w:r>
        <w:r>
          <w:rPr>
            <w:noProof/>
            <w:webHidden/>
          </w:rPr>
          <w:instrText xml:space="preserve"> PAGEREF _Toc168558310 \h </w:instrText>
        </w:r>
        <w:r>
          <w:rPr>
            <w:noProof/>
            <w:webHidden/>
          </w:rPr>
        </w:r>
        <w:r>
          <w:rPr>
            <w:noProof/>
            <w:webHidden/>
          </w:rPr>
          <w:fldChar w:fldCharType="separate"/>
        </w:r>
        <w:r>
          <w:rPr>
            <w:noProof/>
            <w:webHidden/>
          </w:rPr>
          <w:t>58</w:t>
        </w:r>
        <w:r>
          <w:rPr>
            <w:noProof/>
            <w:webHidden/>
          </w:rPr>
          <w:fldChar w:fldCharType="end"/>
        </w:r>
      </w:hyperlink>
    </w:p>
    <w:p w14:paraId="0960C440" w14:textId="3C53C4D3"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11" w:history="1">
        <w:r w:rsidRPr="00E451EA">
          <w:rPr>
            <w:rStyle w:val="Lienhypertexte"/>
            <w:noProof/>
          </w:rPr>
          <w:t>Hoofdstuk XIV – Inwerkingtreding van de statuten</w:t>
        </w:r>
        <w:r>
          <w:rPr>
            <w:noProof/>
            <w:webHidden/>
          </w:rPr>
          <w:tab/>
        </w:r>
        <w:r>
          <w:rPr>
            <w:noProof/>
            <w:webHidden/>
          </w:rPr>
          <w:fldChar w:fldCharType="begin"/>
        </w:r>
        <w:r>
          <w:rPr>
            <w:noProof/>
            <w:webHidden/>
          </w:rPr>
          <w:instrText xml:space="preserve"> PAGEREF _Toc168558311 \h </w:instrText>
        </w:r>
        <w:r>
          <w:rPr>
            <w:noProof/>
            <w:webHidden/>
          </w:rPr>
        </w:r>
        <w:r>
          <w:rPr>
            <w:noProof/>
            <w:webHidden/>
          </w:rPr>
          <w:fldChar w:fldCharType="separate"/>
        </w:r>
        <w:r>
          <w:rPr>
            <w:noProof/>
            <w:webHidden/>
          </w:rPr>
          <w:t>59</w:t>
        </w:r>
        <w:r>
          <w:rPr>
            <w:noProof/>
            <w:webHidden/>
          </w:rPr>
          <w:fldChar w:fldCharType="end"/>
        </w:r>
      </w:hyperlink>
    </w:p>
    <w:p w14:paraId="60557DE6" w14:textId="2EB9F627"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312" w:history="1">
        <w:r w:rsidRPr="00E451EA">
          <w:rPr>
            <w:rStyle w:val="Lienhypertexte"/>
            <w:noProof/>
          </w:rPr>
          <w:t>Artikel 68 (Afgeschaft)</w:t>
        </w:r>
        <w:r>
          <w:rPr>
            <w:noProof/>
            <w:webHidden/>
          </w:rPr>
          <w:tab/>
        </w:r>
        <w:r>
          <w:rPr>
            <w:noProof/>
            <w:webHidden/>
          </w:rPr>
          <w:fldChar w:fldCharType="begin"/>
        </w:r>
        <w:r>
          <w:rPr>
            <w:noProof/>
            <w:webHidden/>
          </w:rPr>
          <w:instrText xml:space="preserve"> PAGEREF _Toc168558312 \h </w:instrText>
        </w:r>
        <w:r>
          <w:rPr>
            <w:noProof/>
            <w:webHidden/>
          </w:rPr>
        </w:r>
        <w:r>
          <w:rPr>
            <w:noProof/>
            <w:webHidden/>
          </w:rPr>
          <w:fldChar w:fldCharType="separate"/>
        </w:r>
        <w:r>
          <w:rPr>
            <w:noProof/>
            <w:webHidden/>
          </w:rPr>
          <w:t>59</w:t>
        </w:r>
        <w:r>
          <w:rPr>
            <w:noProof/>
            <w:webHidden/>
          </w:rPr>
          <w:fldChar w:fldCharType="end"/>
        </w:r>
      </w:hyperlink>
    </w:p>
    <w:p w14:paraId="4ACBD8AA" w14:textId="250C791B" w:rsidR="0099601F" w:rsidRDefault="0099601F">
      <w:pPr>
        <w:pStyle w:val="TM3"/>
        <w:rPr>
          <w:rFonts w:asciiTheme="minorHAnsi" w:eastAsiaTheme="minorEastAsia" w:hAnsiTheme="minorHAnsi"/>
          <w:noProof/>
          <w:color w:val="auto"/>
          <w:kern w:val="2"/>
          <w:sz w:val="22"/>
          <w:szCs w:val="22"/>
          <w:lang w:val="fr-BE" w:eastAsia="fr-BE"/>
          <w14:ligatures w14:val="standardContextual"/>
        </w:rPr>
      </w:pPr>
      <w:hyperlink w:anchor="_Toc168558313" w:history="1">
        <w:r w:rsidRPr="00E451EA">
          <w:rPr>
            <w:rStyle w:val="Lienhypertexte"/>
            <w:noProof/>
          </w:rPr>
          <w:t>Artikel 69</w:t>
        </w:r>
        <w:r>
          <w:rPr>
            <w:noProof/>
            <w:webHidden/>
          </w:rPr>
          <w:tab/>
        </w:r>
        <w:r>
          <w:rPr>
            <w:noProof/>
            <w:webHidden/>
          </w:rPr>
          <w:fldChar w:fldCharType="begin"/>
        </w:r>
        <w:r>
          <w:rPr>
            <w:noProof/>
            <w:webHidden/>
          </w:rPr>
          <w:instrText xml:space="preserve"> PAGEREF _Toc168558313 \h </w:instrText>
        </w:r>
        <w:r>
          <w:rPr>
            <w:noProof/>
            <w:webHidden/>
          </w:rPr>
        </w:r>
        <w:r>
          <w:rPr>
            <w:noProof/>
            <w:webHidden/>
          </w:rPr>
          <w:fldChar w:fldCharType="separate"/>
        </w:r>
        <w:r>
          <w:rPr>
            <w:noProof/>
            <w:webHidden/>
          </w:rPr>
          <w:t>59</w:t>
        </w:r>
        <w:r>
          <w:rPr>
            <w:noProof/>
            <w:webHidden/>
          </w:rPr>
          <w:fldChar w:fldCharType="end"/>
        </w:r>
      </w:hyperlink>
    </w:p>
    <w:p w14:paraId="0943D21F" w14:textId="77286583" w:rsidR="0099601F" w:rsidRDefault="0099601F">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14" w:history="1">
        <w:r w:rsidRPr="00E451EA">
          <w:rPr>
            <w:rStyle w:val="Lienhypertexte"/>
            <w:noProof/>
          </w:rPr>
          <w:t>Bijlagen</w:t>
        </w:r>
        <w:r>
          <w:rPr>
            <w:noProof/>
            <w:webHidden/>
          </w:rPr>
          <w:tab/>
        </w:r>
        <w:r>
          <w:rPr>
            <w:noProof/>
            <w:webHidden/>
          </w:rPr>
          <w:fldChar w:fldCharType="begin"/>
        </w:r>
        <w:r>
          <w:rPr>
            <w:noProof/>
            <w:webHidden/>
          </w:rPr>
          <w:instrText xml:space="preserve"> PAGEREF _Toc168558314 \h </w:instrText>
        </w:r>
        <w:r>
          <w:rPr>
            <w:noProof/>
            <w:webHidden/>
          </w:rPr>
        </w:r>
        <w:r>
          <w:rPr>
            <w:noProof/>
            <w:webHidden/>
          </w:rPr>
          <w:fldChar w:fldCharType="separate"/>
        </w:r>
        <w:r>
          <w:rPr>
            <w:noProof/>
            <w:webHidden/>
          </w:rPr>
          <w:t>60</w:t>
        </w:r>
        <w:r>
          <w:rPr>
            <w:noProof/>
            <w:webHidden/>
          </w:rPr>
          <w:fldChar w:fldCharType="end"/>
        </w:r>
      </w:hyperlink>
    </w:p>
    <w:p w14:paraId="09E09302" w14:textId="00FA4FF1"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315" w:history="1">
        <w:r w:rsidRPr="00E451EA">
          <w:rPr>
            <w:rStyle w:val="Lienhypertexte"/>
            <w:noProof/>
          </w:rPr>
          <w:t>Bijlage 1 : Lijst van de samenwerkingsakkoorden</w:t>
        </w:r>
        <w:r>
          <w:rPr>
            <w:noProof/>
            <w:webHidden/>
          </w:rPr>
          <w:tab/>
        </w:r>
        <w:r>
          <w:rPr>
            <w:noProof/>
            <w:webHidden/>
          </w:rPr>
          <w:fldChar w:fldCharType="begin"/>
        </w:r>
        <w:r>
          <w:rPr>
            <w:noProof/>
            <w:webHidden/>
          </w:rPr>
          <w:instrText xml:space="preserve"> PAGEREF _Toc168558315 \h </w:instrText>
        </w:r>
        <w:r>
          <w:rPr>
            <w:noProof/>
            <w:webHidden/>
          </w:rPr>
        </w:r>
        <w:r>
          <w:rPr>
            <w:noProof/>
            <w:webHidden/>
          </w:rPr>
          <w:fldChar w:fldCharType="separate"/>
        </w:r>
        <w:r>
          <w:rPr>
            <w:noProof/>
            <w:webHidden/>
          </w:rPr>
          <w:t>60</w:t>
        </w:r>
        <w:r>
          <w:rPr>
            <w:noProof/>
            <w:webHidden/>
          </w:rPr>
          <w:fldChar w:fldCharType="end"/>
        </w:r>
      </w:hyperlink>
    </w:p>
    <w:p w14:paraId="0774597F" w14:textId="27906138"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316" w:history="1">
        <w:r w:rsidRPr="00E451EA">
          <w:rPr>
            <w:rStyle w:val="Lienhypertexte"/>
            <w:noProof/>
          </w:rPr>
          <w:t>Bijlage 2 : Vergoedingen van de leden van de bestuursorganen</w:t>
        </w:r>
        <w:r>
          <w:rPr>
            <w:noProof/>
            <w:webHidden/>
          </w:rPr>
          <w:tab/>
        </w:r>
        <w:r>
          <w:rPr>
            <w:noProof/>
            <w:webHidden/>
          </w:rPr>
          <w:fldChar w:fldCharType="begin"/>
        </w:r>
        <w:r>
          <w:rPr>
            <w:noProof/>
            <w:webHidden/>
          </w:rPr>
          <w:instrText xml:space="preserve"> PAGEREF _Toc168558316 \h </w:instrText>
        </w:r>
        <w:r>
          <w:rPr>
            <w:noProof/>
            <w:webHidden/>
          </w:rPr>
        </w:r>
        <w:r>
          <w:rPr>
            <w:noProof/>
            <w:webHidden/>
          </w:rPr>
          <w:fldChar w:fldCharType="separate"/>
        </w:r>
        <w:r>
          <w:rPr>
            <w:noProof/>
            <w:webHidden/>
          </w:rPr>
          <w:t>60</w:t>
        </w:r>
        <w:r>
          <w:rPr>
            <w:noProof/>
            <w:webHidden/>
          </w:rPr>
          <w:fldChar w:fldCharType="end"/>
        </w:r>
      </w:hyperlink>
    </w:p>
    <w:p w14:paraId="1599FF3B" w14:textId="7DCDEB01" w:rsidR="0099601F" w:rsidRDefault="0099601F">
      <w:pPr>
        <w:pStyle w:val="TM2"/>
        <w:rPr>
          <w:rFonts w:asciiTheme="minorHAnsi" w:eastAsiaTheme="minorEastAsia" w:hAnsiTheme="minorHAnsi"/>
          <w:bCs w:val="0"/>
          <w:noProof/>
          <w:color w:val="auto"/>
          <w:kern w:val="2"/>
          <w:sz w:val="22"/>
          <w:lang w:val="fr-BE" w:eastAsia="fr-BE"/>
          <w14:ligatures w14:val="standardContextual"/>
        </w:rPr>
      </w:pPr>
      <w:hyperlink w:anchor="_Toc168558317" w:history="1">
        <w:r w:rsidRPr="00E451EA">
          <w:rPr>
            <w:rStyle w:val="Lienhypertexte"/>
            <w:noProof/>
          </w:rPr>
          <w:t>Bijlage 3 : Bijdragetabel</w:t>
        </w:r>
        <w:r>
          <w:rPr>
            <w:noProof/>
            <w:webHidden/>
          </w:rPr>
          <w:tab/>
        </w:r>
        <w:r>
          <w:rPr>
            <w:noProof/>
            <w:webHidden/>
          </w:rPr>
          <w:fldChar w:fldCharType="begin"/>
        </w:r>
        <w:r>
          <w:rPr>
            <w:noProof/>
            <w:webHidden/>
          </w:rPr>
          <w:instrText xml:space="preserve"> PAGEREF _Toc168558317 \h </w:instrText>
        </w:r>
        <w:r>
          <w:rPr>
            <w:noProof/>
            <w:webHidden/>
          </w:rPr>
        </w:r>
        <w:r>
          <w:rPr>
            <w:noProof/>
            <w:webHidden/>
          </w:rPr>
          <w:fldChar w:fldCharType="separate"/>
        </w:r>
        <w:r>
          <w:rPr>
            <w:noProof/>
            <w:webHidden/>
          </w:rPr>
          <w:t>63</w:t>
        </w:r>
        <w:r>
          <w:rPr>
            <w:noProof/>
            <w:webHidden/>
          </w:rPr>
          <w:fldChar w:fldCharType="end"/>
        </w:r>
      </w:hyperlink>
    </w:p>
    <w:p w14:paraId="3C289E5B" w14:textId="4FE146B6" w:rsidR="006029CD" w:rsidRPr="007A6745" w:rsidRDefault="00A83197">
      <w:pPr>
        <w:jc w:val="left"/>
      </w:pPr>
      <w:r w:rsidRPr="007A6745">
        <w:fldChar w:fldCharType="end"/>
      </w:r>
      <w:r>
        <w:br w:type="page"/>
      </w:r>
    </w:p>
    <w:p w14:paraId="59E9305B" w14:textId="77777777" w:rsidR="001F3F22" w:rsidRPr="007A6745" w:rsidRDefault="001F3F22" w:rsidP="001F3F22">
      <w:pPr>
        <w:spacing w:before="0" w:after="200"/>
        <w:jc w:val="center"/>
        <w:rPr>
          <w:b/>
          <w:color w:val="326AAA" w:themeColor="accent1"/>
        </w:rPr>
      </w:pPr>
      <w:r>
        <w:rPr>
          <w:b/>
          <w:color w:val="326AAA" w:themeColor="accent1"/>
        </w:rPr>
        <w:lastRenderedPageBreak/>
        <w:t>LANDSBOND VAN DE ONAFHANKELIJKE ZIEKENFONDSEN</w:t>
      </w:r>
    </w:p>
    <w:p w14:paraId="61F0EA20" w14:textId="77777777" w:rsidR="001F3F22" w:rsidRPr="007A6745" w:rsidRDefault="001F3F22" w:rsidP="001F3F22">
      <w:pPr>
        <w:spacing w:before="0" w:after="200"/>
        <w:jc w:val="center"/>
        <w:rPr>
          <w:b/>
          <w:color w:val="326AAA" w:themeColor="accent1"/>
        </w:rPr>
      </w:pPr>
      <w:r>
        <w:rPr>
          <w:b/>
          <w:color w:val="326AAA" w:themeColor="accent1"/>
        </w:rPr>
        <w:t>gevestigd te Brussel</w:t>
      </w:r>
    </w:p>
    <w:p w14:paraId="7252AA02" w14:textId="09D45958" w:rsidR="001F3F22" w:rsidRPr="007A6745" w:rsidRDefault="001F3F22" w:rsidP="001F3F22">
      <w:pPr>
        <w:spacing w:before="0" w:after="200"/>
        <w:jc w:val="center"/>
        <w:rPr>
          <w:b/>
          <w:color w:val="326AAA" w:themeColor="accent1"/>
        </w:rPr>
      </w:pPr>
      <w:r>
        <w:rPr>
          <w:b/>
          <w:color w:val="326AAA" w:themeColor="accent1"/>
        </w:rPr>
        <w:t>onderworpen aan de wet van 6 augustus 1990</w:t>
      </w:r>
    </w:p>
    <w:p w14:paraId="68510D81" w14:textId="77777777" w:rsidR="001F3F22" w:rsidRPr="007A6745" w:rsidRDefault="001F3F22" w:rsidP="001F3F22">
      <w:pPr>
        <w:spacing w:before="0" w:after="200"/>
        <w:jc w:val="center"/>
        <w:rPr>
          <w:b/>
          <w:color w:val="326AAA" w:themeColor="accent1"/>
        </w:rPr>
      </w:pPr>
      <w:r>
        <w:rPr>
          <w:b/>
          <w:color w:val="326AAA" w:themeColor="accent1"/>
        </w:rPr>
        <w:t>Erkend bij Koninklijk Besluit van 25 september 1928</w:t>
      </w:r>
    </w:p>
    <w:p w14:paraId="087FF498" w14:textId="77777777" w:rsidR="001F3F22" w:rsidRPr="007A6745" w:rsidRDefault="001F3F22" w:rsidP="001F3F22">
      <w:pPr>
        <w:spacing w:before="0" w:after="200"/>
        <w:jc w:val="center"/>
        <w:rPr>
          <w:b/>
          <w:color w:val="326AAA" w:themeColor="accent1"/>
        </w:rPr>
      </w:pPr>
      <w:r>
        <w:rPr>
          <w:b/>
          <w:color w:val="326AAA" w:themeColor="accent1"/>
        </w:rPr>
        <w:t>(Belgisch Staatsblad van 11 oktober 1928)</w:t>
      </w:r>
    </w:p>
    <w:p w14:paraId="2FD71FD2" w14:textId="77777777" w:rsidR="001F3F22" w:rsidRPr="007A6745" w:rsidRDefault="001F3F22" w:rsidP="001F3F22">
      <w:pPr>
        <w:spacing w:before="0" w:after="200"/>
        <w:jc w:val="center"/>
        <w:rPr>
          <w:b/>
          <w:color w:val="326AAA" w:themeColor="accent1"/>
        </w:rPr>
      </w:pPr>
      <w:r>
        <w:rPr>
          <w:b/>
          <w:color w:val="326AAA" w:themeColor="accent1"/>
        </w:rPr>
        <w:t>S T A T U T E N</w:t>
      </w:r>
    </w:p>
    <w:p w14:paraId="0C21AA10" w14:textId="77777777" w:rsidR="001F3F22" w:rsidRPr="007A6745" w:rsidRDefault="001F3F22" w:rsidP="00321869">
      <w:pPr>
        <w:spacing w:before="0" w:after="200"/>
      </w:pPr>
      <w:r>
        <w:t>Gelet op de wet van 6 augustus 1990 betreffende de ziekenfondsen en de landsbonden van ziekenfondsen en haar uitvoeringsbesluiten</w:t>
      </w:r>
    </w:p>
    <w:p w14:paraId="0285E82E" w14:textId="77777777" w:rsidR="001F3F22" w:rsidRPr="007A6745" w:rsidRDefault="001F3F22" w:rsidP="00321869">
      <w:pPr>
        <w:spacing w:before="0" w:after="200"/>
      </w:pPr>
      <w:r>
        <w:t>Gelet op de gecoördineerde wet van 14 juli 1994 betreffende de verplichte verzekering voor geneeskundige verzorging en uitkeringen en haar uitvoeringsbesluiten</w:t>
      </w:r>
    </w:p>
    <w:p w14:paraId="6628E14F" w14:textId="77777777" w:rsidR="001F3F22" w:rsidRPr="007A6745" w:rsidRDefault="001F3F22" w:rsidP="00321869">
      <w:pPr>
        <w:spacing w:before="0" w:after="200"/>
      </w:pPr>
      <w:r>
        <w:t>Gelet op de wet van 26 april 2010 houdende diverse bepalingen inzake de organisatie van de aanvullende ziekteverzekering</w:t>
      </w:r>
    </w:p>
    <w:p w14:paraId="59D84B9F" w14:textId="53825588" w:rsidR="006029CD" w:rsidRPr="007A6745" w:rsidRDefault="001F3F22" w:rsidP="00321869">
      <w:pPr>
        <w:spacing w:before="0" w:after="200"/>
      </w:pPr>
      <w:r>
        <w:t xml:space="preserve">Na overleg heeft de Algemene Vergadering, bijeengekomen op </w:t>
      </w:r>
      <w:r w:rsidR="00D47B76" w:rsidRPr="00D47B76">
        <w:rPr>
          <w:b/>
          <w:bCs/>
          <w:i/>
          <w:iCs/>
        </w:rPr>
        <w:t>13 juni 2025</w:t>
      </w:r>
      <w:r w:rsidRPr="00AF49A7">
        <w:rPr>
          <w:bCs/>
          <w:iCs/>
        </w:rPr>
        <w:t xml:space="preserve"> te</w:t>
      </w:r>
      <w:r>
        <w:t xml:space="preserve"> Brussel, met het bij wet vereiste aanwezigheidsquorum en de bij wet vereiste meerderheid van stemmen, de beslissing genomen om de statuten van </w:t>
      </w:r>
      <w:r w:rsidR="006971C1">
        <w:t xml:space="preserve">de Landsbond </w:t>
      </w:r>
      <w:r>
        <w:t>als volgt vast te leggen:</w:t>
      </w:r>
    </w:p>
    <w:p w14:paraId="0B8B766A" w14:textId="626C65F3" w:rsidR="001F3F22" w:rsidRPr="007A6745" w:rsidRDefault="001F3F22" w:rsidP="001F3F22">
      <w:pPr>
        <w:pStyle w:val="Titre1"/>
      </w:pPr>
      <w:bookmarkStart w:id="0" w:name="_Toc168558184"/>
      <w:bookmarkStart w:id="1" w:name="_Toc84322538"/>
      <w:r>
        <w:lastRenderedPageBreak/>
        <w:t>Hoofdstuk I - Oprichting, benaming, zetel, werkingsgebied en doeleinden</w:t>
      </w:r>
      <w:bookmarkEnd w:id="0"/>
      <w:r>
        <w:t xml:space="preserve"> </w:t>
      </w:r>
      <w:bookmarkEnd w:id="1"/>
    </w:p>
    <w:p w14:paraId="004A8778" w14:textId="77777777" w:rsidR="001F3F22" w:rsidRPr="007A6745" w:rsidRDefault="001F3F22" w:rsidP="001F3F22">
      <w:pPr>
        <w:pStyle w:val="Titre3"/>
      </w:pPr>
      <w:bookmarkStart w:id="2" w:name="_Toc84322539"/>
      <w:bookmarkStart w:id="3" w:name="_Toc168558185"/>
      <w:r>
        <w:t>Artikel 1</w:t>
      </w:r>
      <w:bookmarkEnd w:id="2"/>
      <w:bookmarkEnd w:id="3"/>
    </w:p>
    <w:p w14:paraId="463BBA98" w14:textId="77777777" w:rsidR="001F3F22" w:rsidRPr="007A6745" w:rsidRDefault="001F3F22" w:rsidP="001F3F22">
      <w:r>
        <w:t>Op 20 mei 1928 werd, te Brussel, een ziekenfondsvereniging gesticht, erkend bij Koninklijk Besluit van 25 september 1928, onder de benaming : ‘LANDSBOND VAN DE FEDERATIES DER BEROEPSMUTUALITEITEN VAN DE NIJVERHEDEN VAN BELGIE’.</w:t>
      </w:r>
    </w:p>
    <w:p w14:paraId="7C72354E" w14:textId="77777777" w:rsidR="001F3F22" w:rsidRPr="007A6745" w:rsidRDefault="001F3F22" w:rsidP="001F3F22">
      <w:r>
        <w:t>De volgende benaming: LANDSBOND VAN DE FEDERATIES DER BEROEPS-MUTUALITEITEN VAN BELGIE’ werd bekrachtigd bij Koninklijk Besluit van 22 september 1931.</w:t>
      </w:r>
    </w:p>
    <w:p w14:paraId="4473E2A1" w14:textId="77777777" w:rsidR="001F3F22" w:rsidRPr="007A6745" w:rsidRDefault="001F3F22" w:rsidP="001F3F22">
      <w:r>
        <w:t>Vervolgens werd de volgende benaming : ‘LANDSBOND VAN DE BEROEPS- EN ONAFHANKELIJKE ZIEKENFONDSEN’ gehomologeerd bij Koninklijk Besluit van 11 juni 1990.</w:t>
      </w:r>
    </w:p>
    <w:p w14:paraId="2CCA068B" w14:textId="28B75AA2" w:rsidR="001F3F22" w:rsidRPr="00D1701C" w:rsidRDefault="00D1701C" w:rsidP="00D1701C">
      <w:pPr>
        <w:spacing w:before="0" w:after="200"/>
        <w:rPr>
          <w:lang w:val="nl-BE"/>
        </w:rPr>
      </w:pPr>
      <w:r>
        <w:rPr>
          <w:lang w:val="nl-BE"/>
        </w:rPr>
        <w:br/>
      </w:r>
      <w:r w:rsidRPr="006029CD">
        <w:rPr>
          <w:lang w:val="nl-BE"/>
        </w:rPr>
        <w:t>De huidige benaming van de Landsbond is sinds 1 januari 1995 : ‘LANDSBOND VAN DE ONAFHANKELIJKE ZIEKENFONDSEN’. In zijn relaties met derden, kan de Landsbond gebruik maken van de volgende benaming : ‘ONAFHANKELIJKE ZIEKENFONDSEN’.</w:t>
      </w:r>
    </w:p>
    <w:p w14:paraId="5D69C3FB" w14:textId="77777777" w:rsidR="001F3F22" w:rsidRPr="007A6745" w:rsidRDefault="001F3F22" w:rsidP="001F3F22">
      <w:r>
        <w:t>Zijn officiële afkorting is 'MLOZ'.</w:t>
      </w:r>
    </w:p>
    <w:p w14:paraId="68639BEE" w14:textId="77777777" w:rsidR="001F3F22" w:rsidRPr="007A6745" w:rsidRDefault="001F3F22" w:rsidP="001F3F22">
      <w:pPr>
        <w:pStyle w:val="Titre3"/>
      </w:pPr>
      <w:bookmarkStart w:id="4" w:name="_Toc84322540"/>
      <w:bookmarkStart w:id="5" w:name="_Toc168558186"/>
      <w:r>
        <w:t>Artikel 2</w:t>
      </w:r>
      <w:bookmarkEnd w:id="4"/>
      <w:bookmarkEnd w:id="5"/>
    </w:p>
    <w:p w14:paraId="5061E761" w14:textId="77777777" w:rsidR="001F3F22" w:rsidRPr="007A6745" w:rsidRDefault="001F3F22" w:rsidP="001F3F22">
      <w:r>
        <w:t>De Landsbond heeft tot doel:</w:t>
      </w:r>
    </w:p>
    <w:p w14:paraId="56F65FFC" w14:textId="3DF06716" w:rsidR="001F3F22" w:rsidRPr="007A6745" w:rsidRDefault="001F3F22" w:rsidP="00796362">
      <w:pPr>
        <w:numPr>
          <w:ilvl w:val="0"/>
          <w:numId w:val="3"/>
        </w:numPr>
      </w:pPr>
      <w:r>
        <w:t>in het kader van artikel 6 van de wet van 6 augustus 1990, de deelneming aan de uitvoering van de verplichte verzekering voor geneeskundige verzorging en uitkeringen, alsook het verlenen van hulp, voorlichting, begeleiding en bijstand bij de vervulling van deze opdracht;</w:t>
      </w:r>
    </w:p>
    <w:p w14:paraId="44CD2807" w14:textId="4AAF8C56" w:rsidR="001F3F22" w:rsidRPr="007A6745" w:rsidRDefault="001F3F22" w:rsidP="00796362">
      <w:pPr>
        <w:numPr>
          <w:ilvl w:val="0"/>
          <w:numId w:val="3"/>
        </w:numPr>
      </w:pPr>
      <w:r>
        <w:t>de organisatie in het kader van artikel 7 § 2 van de wet van 6 augustus 1990 en van artikel 67 van de wet van 26 april 2010:</w:t>
      </w:r>
    </w:p>
    <w:p w14:paraId="0D857A73" w14:textId="77777777" w:rsidR="001F3F22" w:rsidRPr="007A6745" w:rsidRDefault="001F3F22" w:rsidP="00796362">
      <w:pPr>
        <w:numPr>
          <w:ilvl w:val="0"/>
          <w:numId w:val="4"/>
        </w:numPr>
      </w:pPr>
      <w:r>
        <w:t xml:space="preserve">de volgende diensten die verplicht zijn voor alle ziekenfondsen en voor al hun leden: </w:t>
      </w:r>
    </w:p>
    <w:p w14:paraId="54B74273" w14:textId="77777777" w:rsidR="001F3F22" w:rsidRPr="007A6745" w:rsidRDefault="001F3F22" w:rsidP="00796362">
      <w:pPr>
        <w:numPr>
          <w:ilvl w:val="0"/>
          <w:numId w:val="5"/>
        </w:numPr>
      </w:pPr>
      <w:r>
        <w:t xml:space="preserve">een dienst dringende zorg in het buitenland </w:t>
      </w:r>
    </w:p>
    <w:p w14:paraId="157D2A38" w14:textId="77777777" w:rsidR="001F3F22" w:rsidRPr="007A6745" w:rsidRDefault="001F3F22" w:rsidP="00796362">
      <w:pPr>
        <w:numPr>
          <w:ilvl w:val="0"/>
          <w:numId w:val="5"/>
        </w:numPr>
      </w:pPr>
      <w:r>
        <w:t xml:space="preserve">een dienst informatie </w:t>
      </w:r>
    </w:p>
    <w:p w14:paraId="7DC96428" w14:textId="77777777" w:rsidR="001F3F22" w:rsidRPr="007A6745" w:rsidRDefault="001F3F22" w:rsidP="00796362">
      <w:pPr>
        <w:numPr>
          <w:ilvl w:val="0"/>
          <w:numId w:val="5"/>
        </w:numPr>
      </w:pPr>
      <w:r>
        <w:t xml:space="preserve">een dienst ‘Ledenverdediging’ </w:t>
      </w:r>
    </w:p>
    <w:p w14:paraId="32144D1D" w14:textId="77777777" w:rsidR="001F3F22" w:rsidRPr="007A6745" w:rsidRDefault="001F3F22" w:rsidP="00796362">
      <w:pPr>
        <w:numPr>
          <w:ilvl w:val="0"/>
          <w:numId w:val="5"/>
        </w:numPr>
      </w:pPr>
      <w:r>
        <w:t xml:space="preserve">een dienst gezondheidspromotie </w:t>
      </w:r>
    </w:p>
    <w:p w14:paraId="4FDF31AB" w14:textId="77777777" w:rsidR="001F3F22" w:rsidRPr="007A6745" w:rsidRDefault="001F3F22" w:rsidP="00796362">
      <w:pPr>
        <w:numPr>
          <w:ilvl w:val="0"/>
          <w:numId w:val="5"/>
        </w:numPr>
      </w:pPr>
      <w:r>
        <w:t xml:space="preserve">een bijkomend reservefonds </w:t>
      </w:r>
    </w:p>
    <w:p w14:paraId="408148AF" w14:textId="77777777" w:rsidR="001F3F22" w:rsidRPr="007A6745" w:rsidRDefault="001F3F22" w:rsidP="001F3F22">
      <w:r>
        <w:t>Onder ‘aanvullende verzekering’ van de landsbond verstaat men: de diensten van de landsbond die beoogd zijn in artikel 7, § 2 van de wet van 6 augustus 1990.</w:t>
      </w:r>
    </w:p>
    <w:p w14:paraId="3ACE3A11" w14:textId="77777777" w:rsidR="001F3F22" w:rsidRPr="007A6745" w:rsidRDefault="001F3F22" w:rsidP="00796362">
      <w:pPr>
        <w:numPr>
          <w:ilvl w:val="0"/>
          <w:numId w:val="6"/>
        </w:numPr>
      </w:pPr>
      <w:r>
        <w:t>de organisatie in het kader van artikel 7 § 4 van de wet van 6 augustus 1990 van een dienst voorhuwelijkssparen, die facultatief is in hoofde van de leden.</w:t>
      </w:r>
    </w:p>
    <w:p w14:paraId="14966583" w14:textId="77777777" w:rsidR="001F3F22" w:rsidRPr="007A6745" w:rsidRDefault="001F3F22" w:rsidP="00796362">
      <w:pPr>
        <w:numPr>
          <w:ilvl w:val="0"/>
          <w:numId w:val="6"/>
        </w:numPr>
      </w:pPr>
      <w:r>
        <w:t>de organisatie in het kader van artikel 67, lid 5 van de wet van 26 april 2010:</w:t>
      </w:r>
    </w:p>
    <w:p w14:paraId="68C10311" w14:textId="77777777" w:rsidR="001F3F22" w:rsidRPr="007A6745" w:rsidRDefault="001F3F22" w:rsidP="00796362">
      <w:pPr>
        <w:numPr>
          <w:ilvl w:val="0"/>
          <w:numId w:val="7"/>
        </w:numPr>
      </w:pPr>
      <w:r>
        <w:t>van een dienst internationale solidariteit</w:t>
      </w:r>
    </w:p>
    <w:p w14:paraId="4F9F9105" w14:textId="07958F62" w:rsidR="001F3F22" w:rsidRDefault="001F3F22" w:rsidP="00796362">
      <w:pPr>
        <w:numPr>
          <w:ilvl w:val="0"/>
          <w:numId w:val="7"/>
        </w:numPr>
      </w:pPr>
      <w:r>
        <w:t>van een administratieve dienst (code 98/2)</w:t>
      </w:r>
    </w:p>
    <w:p w14:paraId="0FAA572B" w14:textId="14DEBD11" w:rsidR="00BF5325" w:rsidRDefault="00BF5325">
      <w:pPr>
        <w:spacing w:before="0" w:after="200"/>
        <w:jc w:val="left"/>
      </w:pPr>
      <w:r>
        <w:br w:type="page"/>
      </w:r>
    </w:p>
    <w:p w14:paraId="4007E5FE" w14:textId="77777777" w:rsidR="00BF5325" w:rsidRPr="00D1701C" w:rsidRDefault="00BF5325" w:rsidP="00BF5325">
      <w:pPr>
        <w:ind w:left="1080"/>
      </w:pPr>
    </w:p>
    <w:p w14:paraId="378B5199" w14:textId="77777777" w:rsidR="001F3F22" w:rsidRPr="007A6745" w:rsidRDefault="001F3F22" w:rsidP="001F3F22">
      <w:r>
        <w:t>Bovenvermelde opdrachten worden uitgevoerd met inachtneming van de wet van 6 augustus 1990 en zijn uitvoeringsbesluiten, van de wet van 26 april 2010, van de wetgeving en de reglementering betreffende de verplichte verzekering voor geneeskundige verzorging en uitkeringen, alsook met inachtneming van de door de instanties van de Landsbond vastgelegde bepalingen.</w:t>
      </w:r>
    </w:p>
    <w:p w14:paraId="3ABD816F" w14:textId="77777777" w:rsidR="005E675B" w:rsidRPr="00AF49A7" w:rsidRDefault="005E675B" w:rsidP="005E675B">
      <w:r>
        <w:t xml:space="preserve">De </w:t>
      </w:r>
      <w:r w:rsidRPr="00AF49A7">
        <w:t>ziekenfondsen aangesloten bij de Landsbond bieden aan hun leden de mogelijkheid om zich aan te sluiten bij de verzekeringsproducten die worden georganiseerd door MLOZ Insurance, verzekeringsmaatschappij van onderlinge bijstand (identificatienummer 750/01), toegelaten door de Controledienst voor de ziekenfondsen en de landsbonden van ziekenfondsen bij beslissing van 24 juni 2013 om ziekteverzekeringen in de zin van Tak 2 van bijlage 1 van de wet van 13 maart 2016 op het statuut en het toezicht op de verzekerings- of herverzekeringsondernemingen aan te bieden, alsook om, op bijkomende wijze, risico's te dekken die behoren tot de hulpverlening zoals bedoeld in Tak 18 van voornoemde wet.</w:t>
      </w:r>
    </w:p>
    <w:p w14:paraId="76C619D2" w14:textId="0A0F14EF" w:rsidR="001F3F22" w:rsidRPr="00D1701C" w:rsidRDefault="001F3F22" w:rsidP="001F3F22"/>
    <w:p w14:paraId="39169A90" w14:textId="77777777" w:rsidR="001F3F22" w:rsidRPr="007A6745" w:rsidRDefault="001F3F22" w:rsidP="001F3F22">
      <w:pPr>
        <w:pStyle w:val="Titre3"/>
      </w:pPr>
      <w:bookmarkStart w:id="6" w:name="_Toc84322541"/>
      <w:bookmarkStart w:id="7" w:name="_Toc168558187"/>
      <w:r>
        <w:t>Artikel 3</w:t>
      </w:r>
      <w:bookmarkEnd w:id="6"/>
      <w:bookmarkEnd w:id="7"/>
    </w:p>
    <w:p w14:paraId="33344999" w14:textId="77777777" w:rsidR="001F3F22" w:rsidRPr="007A6745" w:rsidRDefault="001F3F22" w:rsidP="001F3F22">
      <w:r>
        <w:t xml:space="preserve">De zetel van de Landsbond is gevestigd 1070 Brussel, </w:t>
      </w:r>
      <w:proofErr w:type="spellStart"/>
      <w:r>
        <w:t>Lenniksebaan</w:t>
      </w:r>
      <w:proofErr w:type="spellEnd"/>
      <w:r>
        <w:t>, nr. 788 A. Het werkingsgebied omvat het gehele grondgebied van België. De Landsbond richt zich tot alle personen die hun hoofdverblijfplaats in België hebben, alsook tot:</w:t>
      </w:r>
    </w:p>
    <w:p w14:paraId="77F850C4" w14:textId="77777777" w:rsidR="001F3F22" w:rsidRPr="008A48D7" w:rsidRDefault="001F3F22" w:rsidP="005B14B0">
      <w:pPr>
        <w:numPr>
          <w:ilvl w:val="0"/>
          <w:numId w:val="36"/>
        </w:numPr>
      </w:pPr>
      <w:r>
        <w:t>personen die hun hoofdverblijfplaats in het buitenland hebben, maar die niettemin onderworpen zijn aan de Belgische sociale zekerheid</w:t>
      </w:r>
    </w:p>
    <w:p w14:paraId="0C3F5569" w14:textId="77777777" w:rsidR="001F3F22" w:rsidRPr="008A48D7" w:rsidRDefault="001F3F22" w:rsidP="005B14B0">
      <w:pPr>
        <w:numPr>
          <w:ilvl w:val="0"/>
          <w:numId w:val="36"/>
        </w:numPr>
      </w:pPr>
      <w:r>
        <w:t>militairen of Belgische diplomaten die in het buitenland verblijven.</w:t>
      </w:r>
    </w:p>
    <w:p w14:paraId="76094578" w14:textId="19CD0E5F" w:rsidR="001F3F22" w:rsidRPr="007A6745" w:rsidRDefault="001F3F22" w:rsidP="001F3F22">
      <w:pPr>
        <w:pStyle w:val="Titre1"/>
      </w:pPr>
      <w:bookmarkStart w:id="8" w:name="_Toc84322542"/>
      <w:bookmarkStart w:id="9" w:name="_Toc168558188"/>
      <w:r>
        <w:lastRenderedPageBreak/>
        <w:t>Hoofdstuk II – Samenstelling van de Landsbond</w:t>
      </w:r>
      <w:bookmarkEnd w:id="8"/>
      <w:bookmarkEnd w:id="9"/>
    </w:p>
    <w:p w14:paraId="5CBAF26B" w14:textId="77777777" w:rsidR="001F3F22" w:rsidRPr="007A6745" w:rsidRDefault="001F3F22" w:rsidP="001F3F22">
      <w:pPr>
        <w:pStyle w:val="Titre3"/>
      </w:pPr>
      <w:bookmarkStart w:id="10" w:name="_Toc84322543"/>
      <w:bookmarkStart w:id="11" w:name="_Toc168558189"/>
      <w:r>
        <w:t>Artikel 4</w:t>
      </w:r>
      <w:bookmarkEnd w:id="10"/>
      <w:bookmarkEnd w:id="11"/>
    </w:p>
    <w:p w14:paraId="0AF2ED62" w14:textId="77777777" w:rsidR="001F3F22" w:rsidRPr="007A6745" w:rsidRDefault="001F3F22" w:rsidP="001F3F22">
      <w:r>
        <w:t>De Landsbond bestaat uit overeenkomstig de wet erkende ziekenfondsen.</w:t>
      </w:r>
    </w:p>
    <w:p w14:paraId="24897B68" w14:textId="77777777" w:rsidR="001F3F22" w:rsidRPr="007A6745" w:rsidRDefault="001F3F22" w:rsidP="007A6745">
      <w:pPr>
        <w:pStyle w:val="Titre3"/>
      </w:pPr>
      <w:bookmarkStart w:id="12" w:name="_Toc84322544"/>
      <w:bookmarkStart w:id="13" w:name="_Toc168558190"/>
      <w:r>
        <w:t>Artikel 5</w:t>
      </w:r>
      <w:bookmarkEnd w:id="12"/>
      <w:bookmarkEnd w:id="13"/>
    </w:p>
    <w:p w14:paraId="494FFE1A" w14:textId="77777777" w:rsidR="001F3F22" w:rsidRPr="007A6745" w:rsidRDefault="001F3F22" w:rsidP="001F3F22">
      <w:r>
        <w:t>Voor het genot van de voordelen toegekend door de diensten die georganiseerd worden door deze statuten, worden de effectieve leden van de ziekenfondsen in twee categorieën ingedeeld, namelijk:</w:t>
      </w:r>
    </w:p>
    <w:p w14:paraId="1CD40390" w14:textId="77777777" w:rsidR="001F3F22" w:rsidRPr="007A6745" w:rsidRDefault="001F3F22" w:rsidP="00796362">
      <w:pPr>
        <w:numPr>
          <w:ilvl w:val="0"/>
          <w:numId w:val="8"/>
        </w:numPr>
      </w:pPr>
      <w:r>
        <w:rPr>
          <w:u w:val="single"/>
        </w:rPr>
        <w:t>Categorie A</w:t>
      </w:r>
      <w:r>
        <w:t>:</w:t>
      </w:r>
    </w:p>
    <w:p w14:paraId="0C99762B" w14:textId="77777777" w:rsidR="001F3F22" w:rsidRPr="007A6745" w:rsidRDefault="001F3F22" w:rsidP="00796362">
      <w:pPr>
        <w:numPr>
          <w:ilvl w:val="0"/>
          <w:numId w:val="9"/>
        </w:numPr>
      </w:pPr>
      <w:r>
        <w:t>De personen die onderworpen zijn aan de verplichte verzekering krachtens de op 14 juli 1994 gecoördineerde wet betreffende de verplichte verzekering voor geneeskundige verzorging en uitkeringen en diens uitbreidingsbesluiten, en die bijdragen betalen aan de aanvullende diensten.</w:t>
      </w:r>
    </w:p>
    <w:p w14:paraId="765714B4" w14:textId="77777777" w:rsidR="001F3F22" w:rsidRPr="007A6745" w:rsidRDefault="001F3F22" w:rsidP="00796362">
      <w:pPr>
        <w:numPr>
          <w:ilvl w:val="0"/>
          <w:numId w:val="9"/>
        </w:numPr>
      </w:pPr>
      <w:r>
        <w:t>De grensarbeiders aangesloten bij de verplichte verzekering en die de bijdragen betalen die bedoeld zijn om hen in de mogelijkheid te stellen te genieten van de aanvullende diensten.</w:t>
      </w:r>
    </w:p>
    <w:p w14:paraId="05C2295E" w14:textId="77777777" w:rsidR="001F3F22" w:rsidRPr="007A6745" w:rsidRDefault="001F3F22" w:rsidP="00796362">
      <w:pPr>
        <w:numPr>
          <w:ilvl w:val="0"/>
          <w:numId w:val="9"/>
        </w:numPr>
      </w:pPr>
      <w:r>
        <w:t xml:space="preserve">De personen die ingeschreven zijn bij de </w:t>
      </w:r>
      <w:proofErr w:type="spellStart"/>
      <w:r>
        <w:t>Hulpkas</w:t>
      </w:r>
      <w:proofErr w:type="spellEnd"/>
      <w:r>
        <w:t xml:space="preserve"> voor de Ziekte- en Invaliditeitsverzekering, bij de Kas der Geneeskundige Verzorging van HR Rail Holding, bij de Dienst voor de Bijzondere Socialezekerheidsstelsels/Stelsel Overzeese Sociale Zekerheid of bij de Hulp- en </w:t>
      </w:r>
      <w:proofErr w:type="spellStart"/>
      <w:r>
        <w:t>Voorzorgskas</w:t>
      </w:r>
      <w:proofErr w:type="spellEnd"/>
      <w:r>
        <w:t xml:space="preserve"> ten gunste van Zeevarenden, die bijdragen betalen om te kunnen genieten van de aanvullende diensten</w:t>
      </w:r>
    </w:p>
    <w:p w14:paraId="04B9A4E3" w14:textId="77777777" w:rsidR="001F3F22" w:rsidRPr="007A6745" w:rsidRDefault="001F3F22" w:rsidP="00796362">
      <w:pPr>
        <w:numPr>
          <w:ilvl w:val="0"/>
          <w:numId w:val="9"/>
        </w:numPr>
      </w:pPr>
      <w:r>
        <w:t>De personen die in België verblijven en die genieten van de verzekeringsregeling voor geneeskundige verzorging die georganiseerd wordt door de Europese Unie ten gunste van haar ambtenaren of door de SHAPE ten gunste van zijn ambtenaren, en die de bijdragen betalen die bedoeld zijn om aanspraak te kunnen maken op de aanvullende diensten.</w:t>
      </w:r>
    </w:p>
    <w:p w14:paraId="60F7529C" w14:textId="77777777" w:rsidR="001F3F22" w:rsidRPr="007A6745" w:rsidRDefault="001F3F22" w:rsidP="00796362">
      <w:pPr>
        <w:numPr>
          <w:ilvl w:val="0"/>
          <w:numId w:val="9"/>
        </w:numPr>
      </w:pPr>
      <w:r>
        <w:t>De personen die niet langer onder de verplichte verzekering vallen omdat zij een opdracht in het buitenland uitvoeren voor rekening van een Belgische regering én die de bijdragen betalen om te kunnen genieten van de aanvullende diensten.</w:t>
      </w:r>
    </w:p>
    <w:p w14:paraId="0B2902B7" w14:textId="77777777" w:rsidR="001F3F22" w:rsidRPr="007A6745" w:rsidRDefault="001F3F22" w:rsidP="00796362">
      <w:pPr>
        <w:numPr>
          <w:ilvl w:val="0"/>
          <w:numId w:val="9"/>
        </w:numPr>
      </w:pPr>
      <w:r>
        <w:t>De personen die hun domicilie of hoofdverblijfplaats in België hebben en die krachtens een Europese verordening of een verdrag over de sociale zekerheid een recht openen op de terugbetaling van de geneeskundige verstrekkingen én die de bijdragen betalen om te kunnen genieten van de aanvullende diensten.</w:t>
      </w:r>
    </w:p>
    <w:p w14:paraId="3F59EA5E" w14:textId="77777777" w:rsidR="001F3F22" w:rsidRPr="007A6745" w:rsidRDefault="001F3F22" w:rsidP="00796362">
      <w:pPr>
        <w:numPr>
          <w:ilvl w:val="0"/>
          <w:numId w:val="9"/>
        </w:numPr>
      </w:pPr>
      <w:r>
        <w:t>De personen die deel uitmaken van het personeel van een ambassade of een consulaat, gevestigd in België en die, in toepassing van de Verdragen van Wenen van 1961 en 1963, voor geneeskundige verzorging verzekerd moeten worden door hun land van oorsprong.</w:t>
      </w:r>
    </w:p>
    <w:p w14:paraId="7780E15A" w14:textId="77777777" w:rsidR="001F3F22" w:rsidRPr="007A6745" w:rsidRDefault="001F3F22" w:rsidP="00796362">
      <w:pPr>
        <w:numPr>
          <w:ilvl w:val="0"/>
          <w:numId w:val="9"/>
        </w:numPr>
      </w:pPr>
      <w:r>
        <w:t>De personen in gevangenschap die voor de verplichte verzekering voor geneeskundige verzorging ten laste zijn van de FOD Justitie</w:t>
      </w:r>
    </w:p>
    <w:p w14:paraId="2652254B" w14:textId="77777777" w:rsidR="001F3F22" w:rsidRPr="005E675B" w:rsidRDefault="001F3F22" w:rsidP="00796362">
      <w:pPr>
        <w:numPr>
          <w:ilvl w:val="0"/>
          <w:numId w:val="9"/>
        </w:numPr>
      </w:pPr>
      <w:r>
        <w:t>De personen die onderworpen zijn aan de wetgeving betreffende de verplichte verzekering voor geneeskundige verzorging en uitkeringen van een andere staat dan België, die tijdelijk in België verblijven en die beschikken over een ziekteverzekeringskaart</w:t>
      </w:r>
    </w:p>
    <w:p w14:paraId="386D81CB" w14:textId="77777777" w:rsidR="001F3F22" w:rsidRPr="007A6745" w:rsidRDefault="001F3F22" w:rsidP="00796362">
      <w:pPr>
        <w:numPr>
          <w:ilvl w:val="0"/>
          <w:numId w:val="10"/>
        </w:numPr>
      </w:pPr>
      <w:r>
        <w:rPr>
          <w:u w:val="single"/>
        </w:rPr>
        <w:t>Categorie B</w:t>
      </w:r>
      <w:r>
        <w:t>:</w:t>
      </w:r>
    </w:p>
    <w:p w14:paraId="5C191087" w14:textId="77777777" w:rsidR="001F3F22" w:rsidRPr="007A6745" w:rsidRDefault="001F3F22" w:rsidP="0042445D">
      <w:pPr>
        <w:ind w:left="709"/>
      </w:pPr>
      <w:r>
        <w:t>De aangesloten gerechtigden of rechthebbenden die tot de dienst voorhuwelijkssparen toegetreden zijn.</w:t>
      </w:r>
    </w:p>
    <w:p w14:paraId="1FB9C300" w14:textId="20889697" w:rsidR="001F3F22" w:rsidRPr="007A6745" w:rsidRDefault="001F3F22" w:rsidP="001F3F22">
      <w:r>
        <w:t>De rechthebbende leden zijn de personen ten laste beoogd in artikel 55.</w:t>
      </w:r>
      <w:r>
        <w:br w:type="page"/>
      </w:r>
    </w:p>
    <w:p w14:paraId="347A97AA" w14:textId="2250BC3F" w:rsidR="001F3F22" w:rsidRPr="007A6745" w:rsidRDefault="0042445D" w:rsidP="007A6745">
      <w:pPr>
        <w:pStyle w:val="Titre1"/>
      </w:pPr>
      <w:bookmarkStart w:id="14" w:name="_Toc168558191"/>
      <w:bookmarkStart w:id="15" w:name="_Toc84322545"/>
      <w:r>
        <w:lastRenderedPageBreak/>
        <w:t>Hoofdstuk III – Voorwaarden tot toetreding en ontslagneming</w:t>
      </w:r>
      <w:bookmarkEnd w:id="14"/>
      <w:r>
        <w:t xml:space="preserve"> </w:t>
      </w:r>
      <w:bookmarkEnd w:id="15"/>
    </w:p>
    <w:p w14:paraId="5E19253B" w14:textId="61241025" w:rsidR="001F3F22" w:rsidRPr="007A6745" w:rsidRDefault="007A6745" w:rsidP="007A6745">
      <w:pPr>
        <w:pStyle w:val="Titre2"/>
      </w:pPr>
      <w:bookmarkStart w:id="16" w:name="_Toc84322546"/>
      <w:bookmarkStart w:id="17" w:name="_Toc168558192"/>
      <w:r>
        <w:t xml:space="preserve">Afdeling 1: </w:t>
      </w:r>
      <w:r w:rsidR="001444EE">
        <w:t>T</w:t>
      </w:r>
      <w:r>
        <w:t>oetredingsvoorwaarden</w:t>
      </w:r>
      <w:bookmarkEnd w:id="16"/>
      <w:bookmarkEnd w:id="17"/>
    </w:p>
    <w:p w14:paraId="05B6256C" w14:textId="77777777" w:rsidR="001F3F22" w:rsidRPr="007A6745" w:rsidRDefault="001F3F22" w:rsidP="007A6745">
      <w:pPr>
        <w:pStyle w:val="Titre3"/>
      </w:pPr>
      <w:bookmarkStart w:id="18" w:name="_Toc84322547"/>
      <w:bookmarkStart w:id="19" w:name="_Toc168558193"/>
      <w:r>
        <w:t>Artikel 6</w:t>
      </w:r>
      <w:bookmarkEnd w:id="18"/>
      <w:bookmarkEnd w:id="19"/>
    </w:p>
    <w:p w14:paraId="37C663AC" w14:textId="77777777" w:rsidR="001F3F22" w:rsidRPr="007A6745" w:rsidRDefault="001F3F22" w:rsidP="001F3F22">
      <w:r>
        <w:t>Alleen de overeenkomstig de wet van 6 augustus 1990 erkende ziekenfondsen kunnen in de Landsbond opgenomen worden.</w:t>
      </w:r>
    </w:p>
    <w:p w14:paraId="50EA833E" w14:textId="34A9E41C" w:rsidR="001F3F22" w:rsidRPr="007A6745" w:rsidRDefault="001F3F22" w:rsidP="001F3F22">
      <w:r>
        <w:t xml:space="preserve">Het ziekenfonds dat wenst toe te treden, richt hiertoe een schriftelijke aanvraag tot de </w:t>
      </w:r>
      <w:r w:rsidR="001444EE">
        <w:t>v</w:t>
      </w:r>
      <w:r>
        <w:t xml:space="preserve">oorzitter van de Landsbond. Deze aanvraag, ondertekend door de </w:t>
      </w:r>
      <w:r w:rsidR="001444EE">
        <w:t>v</w:t>
      </w:r>
      <w:r>
        <w:t xml:space="preserve">oorzitter en door de </w:t>
      </w:r>
      <w:r w:rsidR="001444EE">
        <w:t>s</w:t>
      </w:r>
      <w:r>
        <w:t>ecretaris in naam van het verzoekende ziekenfonds, moet:</w:t>
      </w:r>
    </w:p>
    <w:p w14:paraId="4FB9BF7C" w14:textId="77777777" w:rsidR="001F3F22" w:rsidRPr="007A6745" w:rsidRDefault="001F3F22" w:rsidP="00796362">
      <w:pPr>
        <w:numPr>
          <w:ilvl w:val="0"/>
          <w:numId w:val="11"/>
        </w:numPr>
      </w:pPr>
      <w:r>
        <w:t>melding maken van de benaming van het ziekenfonds en zijn maatschappelijke zetel</w:t>
      </w:r>
    </w:p>
    <w:p w14:paraId="23F3C959" w14:textId="77777777" w:rsidR="001F3F22" w:rsidRPr="007A6745" w:rsidRDefault="001F3F22" w:rsidP="00796362">
      <w:pPr>
        <w:numPr>
          <w:ilvl w:val="0"/>
          <w:numId w:val="11"/>
        </w:numPr>
      </w:pPr>
      <w:r>
        <w:t>melding maken van de datum van de stichting en van deze van de wettelijke erkenning</w:t>
      </w:r>
    </w:p>
    <w:p w14:paraId="5A8011E1" w14:textId="77777777" w:rsidR="001F3F22" w:rsidRPr="007A6745" w:rsidRDefault="001F3F22" w:rsidP="00796362">
      <w:pPr>
        <w:numPr>
          <w:ilvl w:val="0"/>
          <w:numId w:val="11"/>
        </w:numPr>
      </w:pPr>
      <w:r>
        <w:t>het bewijs leveren dat het beschikt over het vereiste aantal leden overeenkomstig de wet en zijn uitvoeringsbesluiten</w:t>
      </w:r>
    </w:p>
    <w:p w14:paraId="7E3AC791" w14:textId="77777777" w:rsidR="001F3F22" w:rsidRPr="007A6745" w:rsidRDefault="001F3F22" w:rsidP="00796362">
      <w:pPr>
        <w:numPr>
          <w:ilvl w:val="0"/>
          <w:numId w:val="11"/>
        </w:numPr>
      </w:pPr>
      <w:r>
        <w:t>het bewijs leveren dat er ten minste één dienst georganiseerd zal worden, zoals bepaald in artikel 3, b) van de wet van 6 augustus 1990</w:t>
      </w:r>
    </w:p>
    <w:p w14:paraId="3006F5EB" w14:textId="77777777" w:rsidR="001F3F22" w:rsidRPr="007A6745" w:rsidRDefault="001F3F22" w:rsidP="001F3F22">
      <w:r>
        <w:t>Het verzoekende ziekenfonds moet de verbintenis aangaan zich te schikken naar de statuten en bijzondere reglementen van de Landsbond en naar alle beslissingen die getroffen worden overeenkomstig de statutaire en wettelijke voorschriften.</w:t>
      </w:r>
    </w:p>
    <w:p w14:paraId="1615161C" w14:textId="77777777" w:rsidR="001F3F22" w:rsidRPr="007A6745" w:rsidRDefault="001F3F22" w:rsidP="001F3F22">
      <w:r>
        <w:t>De aanvraag dient vergezeld te zijn van twee exemplaren van de statuten van het verbond in kwestie, alsook van de rekeningen van de aanvullende diensten en van de verplichte verzekering over de laatste drie boekjaren.</w:t>
      </w:r>
    </w:p>
    <w:p w14:paraId="41FDEC90" w14:textId="77777777" w:rsidR="001F3F22" w:rsidRPr="007A6745" w:rsidRDefault="001F3F22" w:rsidP="001F3F22">
      <w:r>
        <w:t>Zij moet daarenboven ook een lijst bevatten van de namen, voornamen, beroepen en adressen van de bestuurders.</w:t>
      </w:r>
    </w:p>
    <w:p w14:paraId="45693996" w14:textId="77777777" w:rsidR="001F3F22" w:rsidRPr="007A6745" w:rsidRDefault="001F3F22" w:rsidP="007A6745">
      <w:pPr>
        <w:pStyle w:val="Titre3"/>
      </w:pPr>
      <w:bookmarkStart w:id="20" w:name="_Toc84322548"/>
      <w:bookmarkStart w:id="21" w:name="_Toc168558194"/>
      <w:r>
        <w:t>Artikel 7</w:t>
      </w:r>
      <w:bookmarkEnd w:id="20"/>
      <w:bookmarkEnd w:id="21"/>
    </w:p>
    <w:p w14:paraId="70D31132" w14:textId="77777777" w:rsidR="001F3F22" w:rsidRPr="007A6745" w:rsidRDefault="001F3F22" w:rsidP="001F3F22">
      <w:r>
        <w:t>De Algemene Vergadering beslist over de toetredingsaanvragen bij de meerderheid van de geldige stemmen der aanwezige of vertegenwoordigde leden. De onthoudingen worden niet in aanmerking genomen.</w:t>
      </w:r>
    </w:p>
    <w:p w14:paraId="6C47A5F8" w14:textId="77777777" w:rsidR="001F3F22" w:rsidRPr="007A6745" w:rsidRDefault="001F3F22" w:rsidP="007A6745">
      <w:pPr>
        <w:pStyle w:val="Titre3"/>
      </w:pPr>
      <w:bookmarkStart w:id="22" w:name="_Toc84322549"/>
      <w:bookmarkStart w:id="23" w:name="_Toc168558195"/>
      <w:r>
        <w:t>Artikel 8</w:t>
      </w:r>
      <w:bookmarkEnd w:id="22"/>
      <w:bookmarkEnd w:id="23"/>
    </w:p>
    <w:p w14:paraId="13B71036" w14:textId="7FA2D3E9" w:rsidR="001F3F22" w:rsidRDefault="001F3F22" w:rsidP="001F3F22">
      <w:r>
        <w:t>De Landsbond onthoudt zich van elke verbintenis jegens om het even welke politieke of confessionele ideologie en ziet toe op de nauwgezette eerbiediging van het pluralisme van de levensbeschouwingen van zijn leden. Hij moedigt iedere vorm van ziekenfondsorganisatie aan, zowel regionaal en nationaal, als voor het personeel van een onderneming of nog in het kader van een onderneming. De Landsbond neemt alleen erkende ziekenfondsen aan die deze zelfde beginselen toegedaan zijn.</w:t>
      </w:r>
    </w:p>
    <w:p w14:paraId="24A88F9A" w14:textId="7199C775" w:rsidR="00BF5325" w:rsidRDefault="00BF5325">
      <w:pPr>
        <w:spacing w:before="0" w:after="200"/>
        <w:jc w:val="left"/>
      </w:pPr>
      <w:r>
        <w:br w:type="page"/>
      </w:r>
    </w:p>
    <w:p w14:paraId="3385BC68" w14:textId="77777777" w:rsidR="00BF5325" w:rsidRPr="00D1701C" w:rsidRDefault="00BF5325" w:rsidP="001F3F22"/>
    <w:p w14:paraId="18C1BF9A" w14:textId="4CB4BAF5" w:rsidR="001F3F22" w:rsidRPr="007A6745" w:rsidRDefault="007A6745" w:rsidP="007A6745">
      <w:pPr>
        <w:pStyle w:val="Titre2"/>
      </w:pPr>
      <w:bookmarkStart w:id="24" w:name="_Toc84322550"/>
      <w:bookmarkStart w:id="25" w:name="_Toc168558196"/>
      <w:r>
        <w:t xml:space="preserve">Afdeling 2: Medewerking aan het beheer van de </w:t>
      </w:r>
      <w:r w:rsidR="00173F7F">
        <w:t>V</w:t>
      </w:r>
      <w:r>
        <w:t xml:space="preserve">erplichte </w:t>
      </w:r>
      <w:r w:rsidR="00173F7F">
        <w:t>Ve</w:t>
      </w:r>
      <w:r>
        <w:t xml:space="preserve">rzekering </w:t>
      </w:r>
      <w:r w:rsidR="00173F7F">
        <w:t>G</w:t>
      </w:r>
      <w:r>
        <w:t xml:space="preserve">eneeskundige verzorging en </w:t>
      </w:r>
      <w:r w:rsidR="00173F7F">
        <w:t>U</w:t>
      </w:r>
      <w:r>
        <w:t>itkeringen</w:t>
      </w:r>
      <w:bookmarkEnd w:id="24"/>
      <w:bookmarkEnd w:id="25"/>
    </w:p>
    <w:p w14:paraId="5BE0301D" w14:textId="77777777" w:rsidR="001F3F22" w:rsidRPr="007A6745" w:rsidRDefault="001F3F22" w:rsidP="007A6745">
      <w:pPr>
        <w:pStyle w:val="Titre3"/>
      </w:pPr>
      <w:bookmarkStart w:id="26" w:name="_Toc84322551"/>
      <w:bookmarkStart w:id="27" w:name="_Toc168558197"/>
      <w:r>
        <w:t>Artikel 9</w:t>
      </w:r>
      <w:bookmarkEnd w:id="26"/>
      <w:bookmarkEnd w:id="27"/>
    </w:p>
    <w:p w14:paraId="42A2B914" w14:textId="77777777" w:rsidR="001F3F22" w:rsidRPr="007A6745" w:rsidRDefault="001F3F22" w:rsidP="0042445D">
      <w:pPr>
        <w:ind w:left="567" w:hanging="567"/>
      </w:pPr>
      <w:r>
        <w:t>§ 1.</w:t>
      </w:r>
      <w:r>
        <w:tab/>
        <w:t>De Landsbond vertegenwoordigt de ziekenfondsen in de beheers-, advies- en overlegorganen die opgericht worden door de overheid.</w:t>
      </w:r>
    </w:p>
    <w:p w14:paraId="77A3075C" w14:textId="77777777" w:rsidR="001F3F22" w:rsidRPr="007A6745" w:rsidRDefault="001F3F22" w:rsidP="0042445D">
      <w:pPr>
        <w:ind w:left="567"/>
      </w:pPr>
      <w:r>
        <w:t>Hij verdedigt in deze organen de belangen van de ziekenfondsen en van hun leden.</w:t>
      </w:r>
    </w:p>
    <w:p w14:paraId="445E3F1F" w14:textId="77777777" w:rsidR="001F3F22" w:rsidRPr="007A6745" w:rsidRDefault="001F3F22" w:rsidP="0042445D">
      <w:pPr>
        <w:ind w:left="567" w:hanging="567"/>
      </w:pPr>
      <w:r>
        <w:t>§ 2.</w:t>
      </w:r>
      <w:r>
        <w:tab/>
        <w:t>De Landsbond is verantwoordelijk voor de degelijke uitvoering van de verplichte verzekering, maar kan, binnen de grenzen en volgens de normen die hij bepaalt, aan de ziekenfondsen de toestemming geven om bepaalde opdrachten te volbrengen met het oog op de uitvoering van de verplichtingen, waarin voorzien wordt door de op 14 juli 1994 gecoördineerde wet betreffende de verplichte verzekering voor geneeskundige verzorging en uitkeringen en zijn uitvoeringsbesluiten, dit met alle respect voor de wet van 6 augustus 1990.</w:t>
      </w:r>
    </w:p>
    <w:p w14:paraId="6EA854E9" w14:textId="77777777" w:rsidR="001F3F22" w:rsidRPr="007A6745" w:rsidRDefault="001F3F22" w:rsidP="0042445D">
      <w:pPr>
        <w:ind w:left="567"/>
      </w:pPr>
      <w:r>
        <w:t>De Landsbond ziet toe op de naleving van de scheiding tussen de verplichte verzekering en de andere activiteiten.</w:t>
      </w:r>
    </w:p>
    <w:p w14:paraId="4ACE67E1" w14:textId="77777777" w:rsidR="001F3F22" w:rsidRPr="007A6745" w:rsidRDefault="001F3F22" w:rsidP="0042445D">
      <w:pPr>
        <w:ind w:left="567"/>
      </w:pPr>
      <w:r>
        <w:t>De Landsbond begiftigt zich met een dienst voor interne controle, overeenkomstig artikel 31 van de wet van 6 augustus 1990.</w:t>
      </w:r>
    </w:p>
    <w:p w14:paraId="6B73F8AE" w14:textId="77777777" w:rsidR="001F3F22" w:rsidRPr="007A6745" w:rsidRDefault="001F3F22" w:rsidP="0042445D">
      <w:pPr>
        <w:ind w:left="567"/>
      </w:pPr>
      <w:r>
        <w:t>De door de Landsbond aangewezen revisor is voor de verplichte verzekering, zowel in de ziekenfondsen, als in de Landsbond, belast met de uitvoering van de opdrachten waarin voorzien wordt door de wet van 6 augustus 1990.</w:t>
      </w:r>
    </w:p>
    <w:p w14:paraId="5B181229" w14:textId="77777777" w:rsidR="001F3F22" w:rsidRPr="007A6745" w:rsidRDefault="001F3F22" w:rsidP="0042445D">
      <w:pPr>
        <w:ind w:left="567"/>
      </w:pPr>
      <w:r>
        <w:t>De Landsbond bezorgt aan de aangesloten ziekenfondsen, alle documentatie die zij nodig kunnen hebben met het oog op de toepassing en de interpretatie van de wettelijke en reglementaire bepalingen.</w:t>
      </w:r>
    </w:p>
    <w:p w14:paraId="457D9EEA" w14:textId="77777777" w:rsidR="001F3F22" w:rsidRPr="007A6745" w:rsidRDefault="001F3F22" w:rsidP="0042445D">
      <w:pPr>
        <w:ind w:left="567" w:hanging="567"/>
      </w:pPr>
      <w:r>
        <w:t>§ 3.</w:t>
      </w:r>
      <w:r>
        <w:tab/>
        <w:t>Indien de ziekenfondsen te kort schieten in de opdracht die hen toevertrouwd werd door de Landsbond, dan kan de Raad van Bestuur, bij met redenen omklede beslissing, overgaan tot de intrekking van de toestemming die aan de betrokken ziekenfondsen verleend werd in het kader van de uitvoering van de verplichte verzekering.</w:t>
      </w:r>
    </w:p>
    <w:p w14:paraId="7F463FAF" w14:textId="77777777" w:rsidR="001F3F22" w:rsidRPr="007A6745" w:rsidRDefault="001F3F22" w:rsidP="0042445D">
      <w:pPr>
        <w:ind w:left="567"/>
      </w:pPr>
      <w:r>
        <w:t>Het ziekenfonds kan tegen deze beslissing in beroep gaan bij de Minister die de Sociale Zaken onder zijn bevoegdheden heeft, dit binnen de 15 kalenderdagen na de betekening van de beslissing.</w:t>
      </w:r>
    </w:p>
    <w:p w14:paraId="4506241F" w14:textId="77777777" w:rsidR="001F3F22" w:rsidRPr="007A6745" w:rsidRDefault="001F3F22" w:rsidP="0042445D">
      <w:pPr>
        <w:ind w:left="567" w:hanging="567"/>
      </w:pPr>
      <w:r>
        <w:t>§ 4.</w:t>
      </w:r>
      <w:r>
        <w:tab/>
        <w:t>Wanneer een verleende toestemming ingetrokken wordt, dan beantwoordt het ziekenfonds niet langer aan de bepalingen van artikel 3 van de wet van 6 augustus 1990 en zal het dan ook, van rechtswege, ontbonden worden, wat aanleiding geeft tot de toepassing van artikel 47 van deze wet.</w:t>
      </w:r>
    </w:p>
    <w:p w14:paraId="17A4835E" w14:textId="4C212C25" w:rsidR="001F3F22" w:rsidRPr="001444EE" w:rsidRDefault="001F3F22" w:rsidP="0042445D">
      <w:pPr>
        <w:ind w:left="567" w:hanging="567"/>
        <w:rPr>
          <w:strike/>
        </w:rPr>
      </w:pPr>
      <w:r>
        <w:t>§ 5.</w:t>
      </w:r>
      <w:r>
        <w:tab/>
        <w:t xml:space="preserve">Onverminderd de bepalingen van § 3 van dit artikel, wanneer de Landsbond vaststelt dat een aangesloten ziekenfonds niet handelt volgens zijn bij statuut vastgestelde doelstellingen of te kort schiet in de verplichtingen die hem opgelegd worden door de wet van 6 augustus 1990 of zijn uitvoeringsbesluiten, dit met inbegrip van de voorwaarden voor de toestemming beoogd in § 2, </w:t>
      </w:r>
      <w:r w:rsidRPr="00173F7F">
        <w:t xml:space="preserve">of de bepalingen </w:t>
      </w:r>
      <w:r w:rsidRPr="001444EE">
        <w:t xml:space="preserve">van de deontologische code of het handvest over de </w:t>
      </w:r>
      <w:proofErr w:type="spellStart"/>
      <w:r w:rsidRPr="001444EE">
        <w:t>governance</w:t>
      </w:r>
      <w:proofErr w:type="spellEnd"/>
      <w:r w:rsidRPr="001444EE">
        <w:t xml:space="preserve"> niet naleeft</w:t>
      </w:r>
    </w:p>
    <w:p w14:paraId="1D507947" w14:textId="22CF3996" w:rsidR="001F3F22" w:rsidRPr="005E675B" w:rsidRDefault="001F3F22" w:rsidP="00B211C9">
      <w:pPr>
        <w:ind w:left="851"/>
      </w:pPr>
      <w:r w:rsidRPr="001444EE">
        <w:t xml:space="preserve">1° heeft hij </w:t>
      </w:r>
      <w:r w:rsidR="001444EE" w:rsidRPr="00AF49A7">
        <w:rPr>
          <w:bCs/>
          <w:iCs/>
        </w:rPr>
        <w:t>het volste recht</w:t>
      </w:r>
      <w:r w:rsidRPr="001444EE">
        <w:t xml:space="preserve"> zijn standpunt rechtstreeks aan de statutaire organen van het ziekenfonds uiteen te zetten. Dit kan schriftelijk en/of mondeling tijdens een vergadering van </w:t>
      </w:r>
      <w:r w:rsidRPr="001444EE">
        <w:lastRenderedPageBreak/>
        <w:t>de Algemene Vergadering en/of de Raad van</w:t>
      </w:r>
      <w:r>
        <w:t xml:space="preserve"> Bestuur of </w:t>
      </w:r>
      <w:r w:rsidR="00C971DB" w:rsidRPr="00C971DB">
        <w:t>van elk comité bedoeld in artikel 23, § 2 van de wet van 6 augustus 1990.</w:t>
      </w:r>
    </w:p>
    <w:p w14:paraId="2124A087" w14:textId="77777777" w:rsidR="001F3F22" w:rsidRPr="005E675B" w:rsidRDefault="001F3F22" w:rsidP="00B211C9">
      <w:pPr>
        <w:ind w:left="851"/>
      </w:pPr>
      <w:r>
        <w:t>2° kan hij aan het ziekenfonds het bevel geven om de situatie te regulariseren binnen een door hem vastgestelde termijn en als de situatie niet geregulariseerd wordt binnen de afgesproken termijn, kan en mag de Landsbond een of meer van de onderstaande maatregelen treffen:</w:t>
      </w:r>
    </w:p>
    <w:p w14:paraId="152F3170" w14:textId="7B44561C" w:rsidR="001F3F22" w:rsidRPr="005E675B" w:rsidRDefault="001F3F22" w:rsidP="005B14B0">
      <w:pPr>
        <w:pStyle w:val="Paragraphedeliste"/>
        <w:numPr>
          <w:ilvl w:val="1"/>
          <w:numId w:val="37"/>
        </w:numPr>
        <w:spacing w:before="0" w:after="200"/>
        <w:ind w:left="1134" w:hanging="283"/>
        <w:jc w:val="left"/>
      </w:pPr>
      <w:r>
        <w:t>de uitoefening van de bevoegdheden van de bestuursorganen van het ziekenfonds opschorten en gedurende een welbepaalde en hernieuwbare periode de plaats innemen van deze organen</w:t>
      </w:r>
    </w:p>
    <w:p w14:paraId="4E8859B9" w14:textId="07A867B0" w:rsidR="001F3F22" w:rsidRPr="005E675B" w:rsidRDefault="001F3F22" w:rsidP="005B14B0">
      <w:pPr>
        <w:pStyle w:val="Paragraphedeliste"/>
        <w:numPr>
          <w:ilvl w:val="1"/>
          <w:numId w:val="37"/>
        </w:numPr>
        <w:spacing w:before="0" w:after="200"/>
        <w:ind w:left="1134" w:hanging="283"/>
        <w:jc w:val="left"/>
      </w:pPr>
      <w:r>
        <w:t>de betwiste beslissing schorsen of nietig verklaren</w:t>
      </w:r>
    </w:p>
    <w:p w14:paraId="6C2CD453" w14:textId="0AB99F2B" w:rsidR="005E675B" w:rsidRPr="00AF49A7" w:rsidRDefault="001F3F22" w:rsidP="005E675B">
      <w:pPr>
        <w:ind w:left="567"/>
      </w:pPr>
      <w:r w:rsidRPr="00AF49A7">
        <w:t>De Landsbond brengt de Controledienst onmiddellijk op de hoogte van zijn vaststelling en van de toepassing van een of meer van bovenvermelde maatregelen. De Landsbond kan ook advies vragen aan de Controledienst over de toepassing van een maatregel.</w:t>
      </w:r>
      <w:r w:rsidR="00886C27" w:rsidRPr="00AF49A7">
        <w:t xml:space="preserve"> Het ziekenfonds heeft het recht gehoord te worden voordat een van deze maatregelen wordt genomen.</w:t>
      </w:r>
    </w:p>
    <w:p w14:paraId="5FE6E559" w14:textId="0EDA76E8" w:rsidR="001F3F22" w:rsidRPr="00AF49A7" w:rsidRDefault="001F3F22" w:rsidP="00B211C9">
      <w:pPr>
        <w:ind w:left="567"/>
      </w:pPr>
    </w:p>
    <w:p w14:paraId="37F96AB0" w14:textId="77777777" w:rsidR="001F3F22" w:rsidRPr="00AF49A7" w:rsidRDefault="001F3F22" w:rsidP="00B211C9">
      <w:pPr>
        <w:ind w:left="567"/>
      </w:pPr>
      <w:r w:rsidRPr="00AF49A7">
        <w:t>Het ziekenfonds dat de beslissing van de Landsbond betwist, kan:</w:t>
      </w:r>
    </w:p>
    <w:p w14:paraId="767EB63B" w14:textId="5A515B4C" w:rsidR="001F3F22" w:rsidRPr="00AF49A7" w:rsidRDefault="001F3F22" w:rsidP="00B211C9">
      <w:pPr>
        <w:ind w:left="851"/>
      </w:pPr>
      <w:r w:rsidRPr="00AF49A7">
        <w:t>1 ° als het geen beroep instelt bij de bevoegde arbeidsrechtbank beoogd in punt 2, binnen een maand te rekenen vanaf de betekening van de beslissing het advies van de Controledienst over de zaak inwinnen In dat geval deelt de Controledienst zijn advies mee aan beide partijen binnen twee maanden na het verzoek tot advies, na beide partijen gehoord te hebben.</w:t>
      </w:r>
    </w:p>
    <w:p w14:paraId="7621DC88" w14:textId="77777777" w:rsidR="001F3F22" w:rsidRPr="005E675B" w:rsidRDefault="001F3F22" w:rsidP="00B211C9">
      <w:pPr>
        <w:ind w:left="851"/>
      </w:pPr>
      <w:r>
        <w:t>2° op straffe van nietigheid een beroep aanhangig maken bij de bevoegde arbeidsrechtbank binnen twee maanden na de betekening van de beslissing</w:t>
      </w:r>
    </w:p>
    <w:p w14:paraId="4E502F8E" w14:textId="77777777" w:rsidR="001F3F22" w:rsidRPr="005E675B" w:rsidRDefault="001F3F22" w:rsidP="00B211C9">
      <w:pPr>
        <w:ind w:left="567"/>
      </w:pPr>
      <w:r>
        <w:t>Als het advies van de Controledienst gevraagd wordt zoals bedoeld in punt 1, wordt deze termijn verlengd met twee maanden. De bij de arbeidsrechtbank ingestelde vordering heeft geen opschortende werking.</w:t>
      </w:r>
    </w:p>
    <w:p w14:paraId="753D4BBA" w14:textId="77777777" w:rsidR="001F3F22" w:rsidRPr="005E675B" w:rsidRDefault="001F3F22" w:rsidP="00B211C9">
      <w:pPr>
        <w:ind w:left="567"/>
      </w:pPr>
      <w:r>
        <w:t>Het ziekenfonds brengt de Controledienst onverwijld op de hoogte van het ingestelde beroep.</w:t>
      </w:r>
    </w:p>
    <w:p w14:paraId="4B8F030C" w14:textId="77777777" w:rsidR="001F3F22" w:rsidRPr="005E675B" w:rsidRDefault="001F3F22" w:rsidP="00B211C9">
      <w:pPr>
        <w:ind w:left="567"/>
      </w:pPr>
      <w:r>
        <w:t>Wanneer bij de bevoegde arbeidsrechtbank een beroep wordt ingediend nadat overeenkomstig punt 1 het advies van de Controledienst is ingewonnen en voordat dit advies aan beide partijen is meegedeeld, wordt het advies van de Controledienst geacht nooit te zijn ingewonnen.</w:t>
      </w:r>
    </w:p>
    <w:p w14:paraId="4874D387" w14:textId="77777777" w:rsidR="001F3F22" w:rsidRPr="005E675B" w:rsidRDefault="001F3F22" w:rsidP="00B211C9">
      <w:pPr>
        <w:ind w:left="567"/>
      </w:pPr>
      <w:r>
        <w:t>Bij gebrek aan een regularisatie binnen de vastgestelde termijn, kan de Raad van Bestuur de beslissing nemen om de uitoefening van de bevoegdheden van de organen van het betrokken ziekenfonds te schorsen en kan hij gedurende een welbepaalde en hernieuwbare periode de plaats innemen van deze organen.</w:t>
      </w:r>
    </w:p>
    <w:p w14:paraId="44E3B8A9" w14:textId="77777777" w:rsidR="001F3F22" w:rsidRPr="007A6745" w:rsidRDefault="001F3F22" w:rsidP="00A23C20">
      <w:pPr>
        <w:ind w:left="567" w:hanging="567"/>
      </w:pPr>
      <w:r>
        <w:t>§ 6.</w:t>
      </w:r>
      <w:r>
        <w:tab/>
        <w:t>In geval van ontbinding van het ziekenfonds, treedt de Landsbond ten aanzien van de leden en personen ten laste in de rechten en verplichtingen van dit ziekenfonds, wat de uitvoering van de verplichtingen van dit laatste op het gebied van de verplichte verzekering geneeskundige verzorging en uitkeringen betreft, dit tot het ogenblik waarop de aansluiting van deze personen bij een ander ziekenfonds in werking treedt.</w:t>
      </w:r>
    </w:p>
    <w:p w14:paraId="6F300455" w14:textId="77777777" w:rsidR="001F3F22" w:rsidRPr="007A6745" w:rsidRDefault="001F3F22" w:rsidP="00A23C20">
      <w:pPr>
        <w:ind w:left="567" w:hanging="567"/>
      </w:pPr>
      <w:r>
        <w:t>§ 7.</w:t>
      </w:r>
      <w:r>
        <w:tab/>
        <w:t>Gezien de geleidelijke invoering van een financiële verantwoordelijkheid van de ziekenfondsen en vanuit het oogpunt van een betere kennis en beheersing van de gezondheidsuitgaven, zal de Landsbond stelselmatig studies maken:</w:t>
      </w:r>
    </w:p>
    <w:p w14:paraId="20232206" w14:textId="77777777" w:rsidR="001F3F22" w:rsidRPr="007A6745" w:rsidRDefault="001F3F22" w:rsidP="005B14B0">
      <w:pPr>
        <w:numPr>
          <w:ilvl w:val="1"/>
          <w:numId w:val="38"/>
        </w:numPr>
        <w:ind w:left="851" w:hanging="284"/>
      </w:pPr>
      <w:r>
        <w:t>van de onderliggende risicofactoren van de consumptie van de leden van de Onafhankelijke Ziekenfondsen</w:t>
      </w:r>
    </w:p>
    <w:p w14:paraId="7EDCFE71" w14:textId="5DA95713" w:rsidR="001F3F22" w:rsidRDefault="001F3F22" w:rsidP="005B14B0">
      <w:pPr>
        <w:numPr>
          <w:ilvl w:val="1"/>
          <w:numId w:val="38"/>
        </w:numPr>
        <w:ind w:left="851" w:hanging="284"/>
      </w:pPr>
      <w:r>
        <w:t>van de kosten per behandelde pathologie, zowel vanuit het oogpunt van de beheersing van de uitgaven (de doeltreffendheid van de verschillende medische hulpverleners kennen), als vanuit het oogpunt van het verstrekken van informatie aan de leden</w:t>
      </w:r>
    </w:p>
    <w:p w14:paraId="2BE77622" w14:textId="77777777" w:rsidR="00BF5325" w:rsidRPr="00D1701C" w:rsidRDefault="00BF5325" w:rsidP="00BF5325">
      <w:pPr>
        <w:ind w:left="851"/>
      </w:pPr>
    </w:p>
    <w:p w14:paraId="7F1A3314" w14:textId="1CEAB66A" w:rsidR="001F3F22" w:rsidRPr="007A6745" w:rsidRDefault="007A6745" w:rsidP="007A6745">
      <w:pPr>
        <w:pStyle w:val="Titre2"/>
      </w:pPr>
      <w:bookmarkStart w:id="28" w:name="_Toc84322552"/>
      <w:bookmarkStart w:id="29" w:name="_Toc168558198"/>
      <w:r>
        <w:t>Afdeling 3: Ontslag</w:t>
      </w:r>
      <w:bookmarkEnd w:id="28"/>
      <w:bookmarkEnd w:id="29"/>
    </w:p>
    <w:p w14:paraId="2B267430" w14:textId="77777777" w:rsidR="001F3F22" w:rsidRPr="007A6745" w:rsidRDefault="001F3F22" w:rsidP="007A6745">
      <w:pPr>
        <w:pStyle w:val="Titre3"/>
      </w:pPr>
      <w:bookmarkStart w:id="30" w:name="_Toc84322553"/>
      <w:bookmarkStart w:id="31" w:name="_Toc168558199"/>
      <w:r>
        <w:t>Artikel 10</w:t>
      </w:r>
      <w:bookmarkEnd w:id="30"/>
      <w:bookmarkEnd w:id="31"/>
    </w:p>
    <w:p w14:paraId="7D441AE5" w14:textId="77777777" w:rsidR="001F3F22" w:rsidRPr="007A6745" w:rsidRDefault="001F3F22" w:rsidP="001F3F22">
      <w:r>
        <w:t>De ziekenfondsen behouden zich het recht voor om zich uit de Landsbond terug te trekken op 31 december van elk jaar, dit onder beding van een opzeggingstermijn van zes maanden.</w:t>
      </w:r>
    </w:p>
    <w:p w14:paraId="38C8ABA4" w14:textId="77777777" w:rsidR="001F3F22" w:rsidRPr="007A6745" w:rsidRDefault="001F3F22" w:rsidP="007A6745">
      <w:pPr>
        <w:pStyle w:val="Titre3"/>
      </w:pPr>
      <w:bookmarkStart w:id="32" w:name="_Toc84322554"/>
      <w:bookmarkStart w:id="33" w:name="_Toc168558200"/>
      <w:r>
        <w:t>Artikel 11</w:t>
      </w:r>
      <w:bookmarkEnd w:id="32"/>
      <w:bookmarkEnd w:id="33"/>
    </w:p>
    <w:p w14:paraId="056D9483" w14:textId="77777777" w:rsidR="001F3F22" w:rsidRPr="007A6745" w:rsidRDefault="001F3F22" w:rsidP="001F3F22">
      <w:r>
        <w:t>Elk ziekenfonds dat collectief naar een andere verzekeringsinstelling wenst over te gaan, moet onverminderd de wettelijke verplichtingen waarin de op 14 juli 1994 gecoördineerde wet betreffende de verplichte verzekering voor geneeskundige verzorging en uitkeringen en de wet van 6 augustus 1990 voorzien, een schadevergoeding betalen die overeenstemt met 6 maanden bestuurskosten van de verplichte verzekering, alsook met 6 maanden bestuurskosten vastgesteld voor de nationale aanvullende diensten. De Landsbond gaat van rechtswege over tot de inhouding van deze schadevergoeding. Er zal geen schadevergoeding verschuldigd zijn, indien er een opzeggingstermijn van één jaar in acht genomen wordt. De ziekenfondsen zijn verplicht de bijdragen voor de overeenkomstige aanvullende diensten van de voorgaande jaren volledig te betalen, dit met inbegrip van het volledige jaar dat voorafgaat aan de datum van inwerkingtreding van de mutatie.</w:t>
      </w:r>
    </w:p>
    <w:p w14:paraId="57E72893" w14:textId="77777777" w:rsidR="001F3F22" w:rsidRPr="007A6745" w:rsidRDefault="001F3F22" w:rsidP="001F3F22">
      <w:r>
        <w:t>Bovendien is deze uittreding alleen mogelijk onder beding van de formele verbintenis dat zij hun schulden jegens de Landsbond ten laste zullen nemen en aanzuiveren.</w:t>
      </w:r>
    </w:p>
    <w:p w14:paraId="5A0C7813" w14:textId="77777777" w:rsidR="001F3F22" w:rsidRPr="007A6745" w:rsidRDefault="001F3F22" w:rsidP="007A6745">
      <w:pPr>
        <w:pStyle w:val="Titre3"/>
      </w:pPr>
      <w:bookmarkStart w:id="34" w:name="_Toc84322555"/>
      <w:bookmarkStart w:id="35" w:name="_Toc168558201"/>
      <w:r>
        <w:t>Artikel 12</w:t>
      </w:r>
      <w:bookmarkEnd w:id="34"/>
      <w:bookmarkEnd w:id="35"/>
    </w:p>
    <w:p w14:paraId="2B676797" w14:textId="589F5D34" w:rsidR="001F3F22" w:rsidRPr="007A6745" w:rsidRDefault="001F3F22" w:rsidP="001F3F22">
      <w:r>
        <w:t xml:space="preserve">Onder voorbehoud van de bepalingen van artikel 11, moet elke uittreding vóór 1 juli van het jaar door het ziekenfonds per aangetekende brief worden medegedeeld aan de </w:t>
      </w:r>
      <w:r w:rsidR="001444EE">
        <w:t>v</w:t>
      </w:r>
      <w:r>
        <w:t>oorzitter van de Landsbond; de uittreding zal pas in werking treden op 1 januari van het volgende jaar.</w:t>
      </w:r>
    </w:p>
    <w:p w14:paraId="38FDDAE8" w14:textId="77777777" w:rsidR="001F3F22" w:rsidRPr="007A6745" w:rsidRDefault="001F3F22" w:rsidP="007A6745">
      <w:pPr>
        <w:pStyle w:val="Titre3"/>
      </w:pPr>
      <w:bookmarkStart w:id="36" w:name="_Toc84322556"/>
      <w:bookmarkStart w:id="37" w:name="_Toc168558202"/>
      <w:r>
        <w:t>Artikel 13</w:t>
      </w:r>
      <w:bookmarkEnd w:id="36"/>
      <w:bookmarkEnd w:id="37"/>
    </w:p>
    <w:p w14:paraId="7DC3C1F5" w14:textId="77777777" w:rsidR="001F3F22" w:rsidRPr="007A6745" w:rsidRDefault="001F3F22" w:rsidP="001F3F22">
      <w:r>
        <w:t>Elk ontslagnemend ziekenfonds verliest, net zoals elk van zijn leden individueel, alle rechten op de tegoeden van de Landsbond.</w:t>
      </w:r>
    </w:p>
    <w:p w14:paraId="1D5EAAF5" w14:textId="6B437CEB" w:rsidR="001F3F22" w:rsidRPr="00727CCD" w:rsidRDefault="00A23C20" w:rsidP="007A6745">
      <w:pPr>
        <w:pStyle w:val="Titre1"/>
      </w:pPr>
      <w:bookmarkStart w:id="38" w:name="_Toc84322557"/>
      <w:bookmarkStart w:id="39" w:name="_Toc168558203"/>
      <w:r>
        <w:lastRenderedPageBreak/>
        <w:t>Hoofdstuk III – Organen van de Landsbond</w:t>
      </w:r>
      <w:bookmarkEnd w:id="38"/>
      <w:bookmarkEnd w:id="39"/>
    </w:p>
    <w:p w14:paraId="53D12DC1" w14:textId="45BF12D1" w:rsidR="001F3F22" w:rsidRPr="00727CCD" w:rsidRDefault="007A6745" w:rsidP="007A6745">
      <w:pPr>
        <w:pStyle w:val="Titre2"/>
      </w:pPr>
      <w:bookmarkStart w:id="40" w:name="_Toc84322558"/>
      <w:bookmarkStart w:id="41" w:name="_Toc168558204"/>
      <w:r>
        <w:t>Afdeling 1: Algemene Vergadering</w:t>
      </w:r>
      <w:bookmarkEnd w:id="40"/>
      <w:bookmarkEnd w:id="41"/>
    </w:p>
    <w:p w14:paraId="1AD51A29" w14:textId="77777777" w:rsidR="001F3F22" w:rsidRPr="007A6745" w:rsidRDefault="001F3F22" w:rsidP="007A6745">
      <w:pPr>
        <w:pStyle w:val="Titre3"/>
      </w:pPr>
      <w:bookmarkStart w:id="42" w:name="_Toc84322559"/>
      <w:bookmarkStart w:id="43" w:name="_Toc168558205"/>
      <w:r>
        <w:t>Artikel 14</w:t>
      </w:r>
      <w:bookmarkEnd w:id="42"/>
      <w:bookmarkEnd w:id="43"/>
    </w:p>
    <w:p w14:paraId="7C595096" w14:textId="77777777" w:rsidR="001F3F22" w:rsidRPr="007A6745" w:rsidRDefault="001F3F22" w:rsidP="001F3F22">
      <w:r>
        <w:t>De Algemene Vergadering bestaat uit afgevaardigden die, voor een hernieuwbare periode van maximum 6 jaar, verkozen worden door de Algemene Vergaderingen van de aangesloten ziekenfondsen.</w:t>
      </w:r>
    </w:p>
    <w:p w14:paraId="43630133" w14:textId="77777777" w:rsidR="005E675B" w:rsidRPr="005E675B" w:rsidRDefault="005E675B" w:rsidP="005E675B">
      <w:r>
        <w:t>Elk ziekenfonds zal in deze vergadering vertegenwoordigd zijn door middel van één afgevaardigde per volledige schijf van 20.000 leden, met een minimum van 2 afgevaardigden.</w:t>
      </w:r>
    </w:p>
    <w:p w14:paraId="4831D0A7" w14:textId="77777777" w:rsidR="005E675B" w:rsidRPr="005E675B" w:rsidRDefault="005E675B" w:rsidP="005E675B">
      <w:r>
        <w:t>Het ledental dat in aanmerking genomen wordt, is het aantal gerechtigden in de verplichte verzekering, berekend op 30 juni van het jaar voorafgaand aan het jaar waarin het aantal vertegenwoordigers bij de Algemene Vergadering moet worden bepaald.</w:t>
      </w:r>
    </w:p>
    <w:p w14:paraId="5813C828" w14:textId="77777777" w:rsidR="001F3F22" w:rsidRPr="007A6745" w:rsidRDefault="001F3F22" w:rsidP="001F3F22">
      <w:r>
        <w:t>De ziekenfondsen kunnen daarenboven evenveel plaatsvervangende afgevaardigden kiezen als effectieve afgevaardigden.</w:t>
      </w:r>
    </w:p>
    <w:p w14:paraId="09F27CC7" w14:textId="77777777" w:rsidR="001F3F22" w:rsidRPr="007A6745" w:rsidRDefault="001F3F22" w:rsidP="001F3F22">
      <w:r>
        <w:t>Om voor een verkiezing in aanmerking te komen, moeten de afgevaardigden aangesloten zijn bij het ziekenfonds dat zij vertegenwoordigen en deel uitmaken van zijn Algemene Vergadering.</w:t>
      </w:r>
    </w:p>
    <w:p w14:paraId="36A99464" w14:textId="77777777" w:rsidR="001F3F22" w:rsidRPr="007A6745" w:rsidRDefault="001F3F22" w:rsidP="007A6745">
      <w:pPr>
        <w:pStyle w:val="Titre3"/>
      </w:pPr>
      <w:bookmarkStart w:id="44" w:name="_Toc84322560"/>
      <w:bookmarkStart w:id="45" w:name="_Toc168558206"/>
      <w:r>
        <w:t>Artikel 15</w:t>
      </w:r>
      <w:bookmarkEnd w:id="44"/>
      <w:bookmarkEnd w:id="45"/>
    </w:p>
    <w:p w14:paraId="22AE9FB7" w14:textId="77777777" w:rsidR="001F3F22" w:rsidRPr="007A6745" w:rsidRDefault="001F3F22" w:rsidP="001F3F22">
      <w:r>
        <w:t>De Algemene Vergadering kan tevens tot maximum 15 raadgevers verkiezen voor de Algemene Vergadering. Zij hebben raadgevende stem.</w:t>
      </w:r>
    </w:p>
    <w:p w14:paraId="2031EBBA" w14:textId="77777777" w:rsidR="001F3F22" w:rsidRPr="007A6745" w:rsidRDefault="001F3F22" w:rsidP="001F3F22">
      <w:r>
        <w:t>De leden van de directie van de Landsbond mogen aan de Algemene Vergadering deelnemen met raadgevende stem.</w:t>
      </w:r>
    </w:p>
    <w:p w14:paraId="362CF38C" w14:textId="77777777" w:rsidR="001F3F22" w:rsidRPr="007A6745" w:rsidRDefault="001F3F22" w:rsidP="007A6745">
      <w:pPr>
        <w:pStyle w:val="Titre3"/>
      </w:pPr>
      <w:bookmarkStart w:id="46" w:name="_Toc84322561"/>
      <w:bookmarkStart w:id="47" w:name="_Toc168558207"/>
      <w:r>
        <w:t>Artikel 16</w:t>
      </w:r>
      <w:bookmarkEnd w:id="46"/>
      <w:bookmarkEnd w:id="47"/>
    </w:p>
    <w:p w14:paraId="75880571" w14:textId="77777777" w:rsidR="001F3F22" w:rsidRPr="007A6745" w:rsidRDefault="001F3F22" w:rsidP="001F3F22">
      <w:r>
        <w:t>Verliezen bij beslissing van de Algemene Vergadering van de Landsbond hun hoedanigheid van afgevaardigde:</w:t>
      </w:r>
    </w:p>
    <w:p w14:paraId="7E45BA1B" w14:textId="77777777" w:rsidR="001F3F22" w:rsidRPr="007A6745" w:rsidRDefault="001F3F22" w:rsidP="00796362">
      <w:pPr>
        <w:numPr>
          <w:ilvl w:val="0"/>
          <w:numId w:val="12"/>
        </w:numPr>
      </w:pPr>
      <w:r>
        <w:t>zij van wie het mandaat door een ziekenfonds ingetrokken wordt</w:t>
      </w:r>
    </w:p>
    <w:p w14:paraId="540199F7" w14:textId="77777777" w:rsidR="001F3F22" w:rsidRPr="007A6745" w:rsidRDefault="001F3F22" w:rsidP="00796362">
      <w:pPr>
        <w:numPr>
          <w:ilvl w:val="0"/>
          <w:numId w:val="12"/>
        </w:numPr>
      </w:pPr>
      <w:r>
        <w:t>zij die een lid van de Raad van Bestuur in de uitoefening van zijn ambt belasteren</w:t>
      </w:r>
    </w:p>
    <w:p w14:paraId="5C7C71D2" w14:textId="77777777" w:rsidR="001F3F22" w:rsidRPr="007A6745" w:rsidRDefault="001F3F22" w:rsidP="00796362">
      <w:pPr>
        <w:numPr>
          <w:ilvl w:val="0"/>
          <w:numId w:val="12"/>
        </w:numPr>
      </w:pPr>
      <w:r>
        <w:t>zij die tijdens de vergadering een afgevaardigde bedreigen of beledigen</w:t>
      </w:r>
    </w:p>
    <w:p w14:paraId="2D275E01" w14:textId="77777777" w:rsidR="001F3F22" w:rsidRPr="007A6745" w:rsidRDefault="001F3F22" w:rsidP="00796362">
      <w:pPr>
        <w:numPr>
          <w:ilvl w:val="0"/>
          <w:numId w:val="12"/>
        </w:numPr>
      </w:pPr>
      <w:r>
        <w:t>zij die daden stellen die de belangen van de Landsbond kunnen schaden</w:t>
      </w:r>
    </w:p>
    <w:p w14:paraId="5A4E2899" w14:textId="77777777" w:rsidR="001F3F22" w:rsidRPr="007A6745" w:rsidRDefault="001F3F22" w:rsidP="00796362">
      <w:pPr>
        <w:numPr>
          <w:ilvl w:val="0"/>
          <w:numId w:val="12"/>
        </w:numPr>
      </w:pPr>
      <w:r>
        <w:t>zij die weigeren zich te onderwerpen aan de statuten en aan de bijzondere reglementen van de  Landsbond</w:t>
      </w:r>
    </w:p>
    <w:p w14:paraId="0378666E" w14:textId="77777777" w:rsidR="001F3F22" w:rsidRPr="007A6745" w:rsidRDefault="001F3F22" w:rsidP="00796362">
      <w:pPr>
        <w:numPr>
          <w:ilvl w:val="0"/>
          <w:numId w:val="12"/>
        </w:numPr>
      </w:pPr>
      <w:r>
        <w:t>zij die een al dan niet onvoorwaardelijke veroordeling opgelopen hebben tot een criminele straf, of die veroordeeld zijn tot een hoofdzakelijke gevangenisstraf van meer dan 3 maanden</w:t>
      </w:r>
    </w:p>
    <w:p w14:paraId="3CFE2C34" w14:textId="5F397D8A" w:rsidR="001F3F22" w:rsidRDefault="00886C27" w:rsidP="00796362">
      <w:pPr>
        <w:numPr>
          <w:ilvl w:val="0"/>
          <w:numId w:val="12"/>
        </w:numPr>
      </w:pPr>
      <w:r>
        <w:t>z</w:t>
      </w:r>
      <w:r w:rsidR="001F3F22">
        <w:t>ij die afwezig waren zonder verontschuldigd te zijn en zonder een volmacht te hebben gegeven, op drie vergaderingen van de Algemene Vergadering</w:t>
      </w:r>
    </w:p>
    <w:p w14:paraId="75DF7430" w14:textId="628B6485" w:rsidR="00BF5325" w:rsidRDefault="00BF5325">
      <w:pPr>
        <w:spacing w:before="0" w:after="200"/>
        <w:jc w:val="left"/>
      </w:pPr>
      <w:r>
        <w:br w:type="page"/>
      </w:r>
    </w:p>
    <w:p w14:paraId="189C2440" w14:textId="77777777" w:rsidR="00BF5325" w:rsidRPr="00D1701C" w:rsidRDefault="00BF5325" w:rsidP="00BF5325">
      <w:pPr>
        <w:ind w:left="720"/>
      </w:pPr>
    </w:p>
    <w:p w14:paraId="601B56F5" w14:textId="77777777" w:rsidR="001F3F22" w:rsidRPr="007A6745" w:rsidRDefault="001F3F22" w:rsidP="007A6745">
      <w:pPr>
        <w:pStyle w:val="Titre3"/>
      </w:pPr>
      <w:bookmarkStart w:id="48" w:name="_Toc84322562"/>
      <w:bookmarkStart w:id="49" w:name="_Toc168558208"/>
      <w:r>
        <w:t>Artikel 17: Bevoegdheid van de Algemene Vergadering</w:t>
      </w:r>
      <w:bookmarkEnd w:id="48"/>
      <w:bookmarkEnd w:id="49"/>
    </w:p>
    <w:p w14:paraId="13E3E03B" w14:textId="77777777" w:rsidR="001F3F22" w:rsidRPr="007A6745" w:rsidRDefault="001F3F22" w:rsidP="001F3F22">
      <w:r>
        <w:t>De Algemene Vergadering beraadslaagt en neemt beslissingen op de volgende gebieden:</w:t>
      </w:r>
    </w:p>
    <w:p w14:paraId="281DE824" w14:textId="77777777" w:rsidR="001F3F22" w:rsidRPr="00AF49A7" w:rsidRDefault="001F3F22" w:rsidP="00796362">
      <w:pPr>
        <w:numPr>
          <w:ilvl w:val="0"/>
          <w:numId w:val="13"/>
        </w:numPr>
      </w:pPr>
      <w:r w:rsidRPr="00AF49A7">
        <w:t>de statutenwijzigingen</w:t>
      </w:r>
    </w:p>
    <w:p w14:paraId="1E5F631B" w14:textId="77777777" w:rsidR="001F3F22" w:rsidRPr="00AF49A7" w:rsidRDefault="001F3F22" w:rsidP="00796362">
      <w:pPr>
        <w:numPr>
          <w:ilvl w:val="0"/>
          <w:numId w:val="13"/>
        </w:numPr>
      </w:pPr>
      <w:r w:rsidRPr="00AF49A7">
        <w:t>de verkiezing en de afzetting van de bestuurders</w:t>
      </w:r>
    </w:p>
    <w:p w14:paraId="4C69B4DC" w14:textId="77777777" w:rsidR="001F3F22" w:rsidRPr="00C971DB" w:rsidRDefault="001F3F22" w:rsidP="00796362">
      <w:pPr>
        <w:numPr>
          <w:ilvl w:val="0"/>
          <w:numId w:val="13"/>
        </w:numPr>
        <w:rPr>
          <w:bCs/>
        </w:rPr>
      </w:pPr>
      <w:r w:rsidRPr="00AF49A7">
        <w:t>de goedkeuring van de begrotingen en jaarrekeningen</w:t>
      </w:r>
    </w:p>
    <w:p w14:paraId="7AAECAF1" w14:textId="38A3CE69" w:rsidR="00C971DB" w:rsidRPr="00C971DB" w:rsidRDefault="00C971DB" w:rsidP="00C971DB">
      <w:pPr>
        <w:pStyle w:val="Paragraphedeliste"/>
        <w:numPr>
          <w:ilvl w:val="0"/>
          <w:numId w:val="13"/>
        </w:numPr>
        <w:ind w:left="709" w:hanging="425"/>
        <w:rPr>
          <w:b/>
          <w:bCs/>
          <w:i/>
          <w:iCs/>
        </w:rPr>
      </w:pPr>
      <w:r w:rsidRPr="00C971DB">
        <w:rPr>
          <w:bCs/>
          <w:iCs/>
        </w:rPr>
        <w:t>de toekenning van zitpenningen, van de terugbetaling van kosten verbonden aan de uitvoering van het mandaat en de toekenning van een forfaitaire onkostenvergoeding voor deze kosten aan de bestuurders en aan de leden van de algemene vergadering alsook aan de leden van elk comité bedoeld in artikel 23, § 2 van de wet van 6 augustus 1990. Deze informaties zijn opgenomen in de bijlagen bij de statuten en maakt daar integraal onderdeel van uit</w:t>
      </w:r>
    </w:p>
    <w:p w14:paraId="1EA5B545" w14:textId="77777777" w:rsidR="001F3F22" w:rsidRPr="00AF49A7" w:rsidRDefault="001F3F22" w:rsidP="00796362">
      <w:pPr>
        <w:numPr>
          <w:ilvl w:val="0"/>
          <w:numId w:val="13"/>
        </w:numPr>
      </w:pPr>
      <w:r w:rsidRPr="00AF49A7">
        <w:t>de aanwijzing van een bedrijfsrevisor</w:t>
      </w:r>
    </w:p>
    <w:p w14:paraId="5627DF2C" w14:textId="3B91EF8C" w:rsidR="001F3F22" w:rsidRPr="00AF49A7" w:rsidRDefault="001F3F22" w:rsidP="00796362">
      <w:pPr>
        <w:numPr>
          <w:ilvl w:val="0"/>
          <w:numId w:val="13"/>
        </w:numPr>
        <w:rPr>
          <w:lang w:val="fr-FR"/>
        </w:rPr>
      </w:pPr>
      <w:r w:rsidRPr="00AF49A7">
        <w:rPr>
          <w:lang w:val="fr-FR"/>
        </w:rPr>
        <w:t xml:space="preserve">la collaboration avec des tiers visées à l'article 63 des présents statuts </w:t>
      </w:r>
    </w:p>
    <w:p w14:paraId="52A98349" w14:textId="77777777" w:rsidR="001F3F22" w:rsidRPr="00AF49A7" w:rsidRDefault="001F3F22" w:rsidP="00796362">
      <w:pPr>
        <w:numPr>
          <w:ilvl w:val="0"/>
          <w:numId w:val="13"/>
        </w:numPr>
      </w:pPr>
      <w:r w:rsidRPr="00AF49A7">
        <w:t>de goedkeuring van de groepering van aangesloten ziekenfondsdiensten in een maatschappij van onderlinge bijstand beoogd in artikel 43bis §1 lid 1 van de wet van 6 augustus 1990</w:t>
      </w:r>
    </w:p>
    <w:p w14:paraId="4C1E5B5D" w14:textId="77777777" w:rsidR="001F3F22" w:rsidRPr="007A6745" w:rsidRDefault="001F3F22" w:rsidP="00796362">
      <w:pPr>
        <w:numPr>
          <w:ilvl w:val="0"/>
          <w:numId w:val="13"/>
        </w:numPr>
      </w:pPr>
      <w:r w:rsidRPr="00AF49A7">
        <w:t xml:space="preserve">de goedkeuring van de oprichting van een maatschappij van onderlinge bijstand beoogd in artikel 43bis §5 van de wet van 6 augustus </w:t>
      </w:r>
      <w:r>
        <w:t>1990</w:t>
      </w:r>
    </w:p>
    <w:p w14:paraId="43A3E271" w14:textId="77777777" w:rsidR="001F3F22" w:rsidRPr="007A6745" w:rsidRDefault="001F3F22" w:rsidP="00796362">
      <w:pPr>
        <w:numPr>
          <w:ilvl w:val="0"/>
          <w:numId w:val="13"/>
        </w:numPr>
      </w:pPr>
      <w:r>
        <w:t>de goedkeuring van de oprichting van een maatschappij van onderlinge bijstand beoogd in artikel 43bis §1 lid 2 van de wet van 6 augustus 1990</w:t>
      </w:r>
    </w:p>
    <w:p w14:paraId="0132D2DC" w14:textId="77777777" w:rsidR="001F3F22" w:rsidRPr="007A6745" w:rsidRDefault="001F3F22" w:rsidP="00796362">
      <w:pPr>
        <w:numPr>
          <w:ilvl w:val="0"/>
          <w:numId w:val="13"/>
        </w:numPr>
      </w:pPr>
      <w:r>
        <w:t>de goedkeuring van de aansluiting van een ziekenfonds bij een maatschappij van onderlinge bijstand beoogd in artikel 43bis § 1 lid 1 of 5, of artikel 70 §7 van de wet van 6 augustus 1990</w:t>
      </w:r>
    </w:p>
    <w:p w14:paraId="15CFF22E" w14:textId="77777777" w:rsidR="001F3F22" w:rsidRPr="007A6745" w:rsidRDefault="001F3F22" w:rsidP="00796362">
      <w:pPr>
        <w:numPr>
          <w:ilvl w:val="0"/>
          <w:numId w:val="13"/>
        </w:numPr>
      </w:pPr>
      <w:r>
        <w:t>de omvorming van een maatschappij van onderlinge bijstand beoogd in artikel 43bis §1 lid 1 tot een maatschappij van onderlinge bijstand beoogd in artikel 43bis §1, lid 2 van de wet van 6 augustus 1990</w:t>
      </w:r>
    </w:p>
    <w:p w14:paraId="658A8149" w14:textId="77777777" w:rsidR="001F3F22" w:rsidRPr="007A6745" w:rsidRDefault="001F3F22" w:rsidP="00796362">
      <w:pPr>
        <w:numPr>
          <w:ilvl w:val="0"/>
          <w:numId w:val="13"/>
        </w:numPr>
      </w:pPr>
      <w:r>
        <w:t>de fusie van maatschappijen van onderlinge bijstand beoogd in artikel 43bis § 1 of 5, of in artikel 70 §7 van de wet van 6 augustus 1990</w:t>
      </w:r>
    </w:p>
    <w:p w14:paraId="0D8ECA2B" w14:textId="77777777" w:rsidR="001F3F22" w:rsidRPr="007A6745" w:rsidRDefault="001F3F22" w:rsidP="00796362">
      <w:pPr>
        <w:numPr>
          <w:ilvl w:val="0"/>
          <w:numId w:val="13"/>
        </w:numPr>
      </w:pPr>
      <w:r>
        <w:t>de ontbinding van een maatschappij van onderlinge bijstand beoogd in artikel 43bis, §§ 1 of 5, of artikel 70, § 7, de daaruit voortvloeiende portefeuilleoverdracht en de bestemming van eventuele resterende activa beoogd in artikel 46, § 4 van de wet van 6 augustus 1990</w:t>
      </w:r>
    </w:p>
    <w:p w14:paraId="39EE79FC" w14:textId="77777777" w:rsidR="001F3F22" w:rsidRPr="007A6745" w:rsidRDefault="001F3F22" w:rsidP="00796362">
      <w:pPr>
        <w:numPr>
          <w:ilvl w:val="0"/>
          <w:numId w:val="13"/>
        </w:numPr>
      </w:pPr>
      <w:r>
        <w:t>de toetredingsaanvraag van een ziekenfonds</w:t>
      </w:r>
    </w:p>
    <w:p w14:paraId="0CCA9264" w14:textId="77777777" w:rsidR="001F3F22" w:rsidRPr="007A6745" w:rsidRDefault="001F3F22" w:rsidP="00796362">
      <w:pPr>
        <w:numPr>
          <w:ilvl w:val="0"/>
          <w:numId w:val="13"/>
        </w:numPr>
      </w:pPr>
      <w:r>
        <w:t>de ontbinding van een ziekenfonds beoogd in artikel 45 en de bestemming van eventuele resterende activa beoogd in artikel 46, § 4 van de wet van 6 augustus 1990</w:t>
      </w:r>
    </w:p>
    <w:p w14:paraId="525EB1A3" w14:textId="77777777" w:rsidR="001F3F22" w:rsidRPr="007A6745" w:rsidRDefault="001F3F22" w:rsidP="00796362">
      <w:pPr>
        <w:numPr>
          <w:ilvl w:val="0"/>
          <w:numId w:val="13"/>
        </w:numPr>
      </w:pPr>
      <w:r>
        <w:t>de samensmelting van aangesloten ziekenfondsen</w:t>
      </w:r>
    </w:p>
    <w:p w14:paraId="15D1939B" w14:textId="77777777" w:rsidR="001F3F22" w:rsidRPr="007A6745" w:rsidRDefault="001F3F22" w:rsidP="00796362">
      <w:pPr>
        <w:numPr>
          <w:ilvl w:val="0"/>
          <w:numId w:val="13"/>
        </w:numPr>
      </w:pPr>
      <w:r>
        <w:t>de samensmelting met een andere Landsbond</w:t>
      </w:r>
    </w:p>
    <w:p w14:paraId="24186F89" w14:textId="77777777" w:rsidR="001F3F22" w:rsidRPr="007A6745" w:rsidRDefault="001F3F22" w:rsidP="00796362">
      <w:pPr>
        <w:numPr>
          <w:ilvl w:val="0"/>
          <w:numId w:val="13"/>
        </w:numPr>
      </w:pPr>
      <w:r>
        <w:t>de ontbinding van de Landsbond</w:t>
      </w:r>
    </w:p>
    <w:p w14:paraId="587BA685" w14:textId="4062DE48" w:rsidR="001F3F22" w:rsidRDefault="001F3F22" w:rsidP="00796362">
      <w:pPr>
        <w:numPr>
          <w:ilvl w:val="0"/>
          <w:numId w:val="13"/>
        </w:numPr>
      </w:pPr>
      <w:r>
        <w:t>alle punten die op regelmatige wijze vermeld worden in haar agenda</w:t>
      </w:r>
    </w:p>
    <w:p w14:paraId="2BF63F35" w14:textId="320BC862" w:rsidR="00BF5325" w:rsidRDefault="00BF5325">
      <w:pPr>
        <w:spacing w:before="0" w:after="200"/>
        <w:jc w:val="left"/>
      </w:pPr>
      <w:r>
        <w:br w:type="page"/>
      </w:r>
    </w:p>
    <w:p w14:paraId="09132BC0" w14:textId="77777777" w:rsidR="00BF5325" w:rsidRPr="00D1701C" w:rsidRDefault="00BF5325" w:rsidP="00BF5325">
      <w:pPr>
        <w:ind w:left="720"/>
      </w:pPr>
    </w:p>
    <w:p w14:paraId="1AB02EA9" w14:textId="77777777" w:rsidR="001F3F22" w:rsidRPr="007A6745" w:rsidRDefault="001F3F22" w:rsidP="007A6745">
      <w:pPr>
        <w:pStyle w:val="Titre3"/>
      </w:pPr>
      <w:bookmarkStart w:id="50" w:name="_Toc84322563"/>
      <w:bookmarkStart w:id="51" w:name="_Toc168558209"/>
      <w:r>
        <w:t>Artikel 18</w:t>
      </w:r>
      <w:bookmarkEnd w:id="50"/>
      <w:bookmarkEnd w:id="51"/>
    </w:p>
    <w:p w14:paraId="73FAC3E9" w14:textId="77777777" w:rsidR="001F3F22" w:rsidRPr="007A6745" w:rsidRDefault="001F3F22" w:rsidP="00796362">
      <w:pPr>
        <w:numPr>
          <w:ilvl w:val="0"/>
          <w:numId w:val="14"/>
        </w:numPr>
      </w:pPr>
      <w:r>
        <w:t>De beslissingen worden op rechtsgeldige wijze genomen indien ten minste de helft van de afgevaardigden aanwezig of vertegenwoordigd is en indien de uitgedrukte stemmen bij gewone meerderheid uitgedrukt werden, behalve in de gevallen waarin de wet of deze statuten anders bepalen.</w:t>
      </w:r>
    </w:p>
    <w:p w14:paraId="763ABC86" w14:textId="77777777" w:rsidR="001F3F22" w:rsidRPr="007A6745" w:rsidRDefault="001F3F22" w:rsidP="00AF2E54">
      <w:pPr>
        <w:ind w:left="709"/>
      </w:pPr>
      <w:r>
        <w:t>De onthoudingen worden niet in aanmerking genomen voor de vaststelling van deze meerderheid.</w:t>
      </w:r>
    </w:p>
    <w:p w14:paraId="465F5CB0" w14:textId="0FA249D2" w:rsidR="001F3F22" w:rsidRPr="007A6745" w:rsidRDefault="001F3F22" w:rsidP="00796362">
      <w:pPr>
        <w:numPr>
          <w:ilvl w:val="0"/>
          <w:numId w:val="14"/>
        </w:numPr>
      </w:pPr>
      <w:r>
        <w:t>Indien het vereiste aanwezigheidsquorum de eerste maal niet bereikt is, dan wordt er een tweede Algemene Vergadering bijeengeroepen. Op de agenda van deze Algemene Vergadering mogen enkel die punten ingeschreven worden, die al vermeld stonden op de agenda van de eerste Algemene Vergadering. Deze tweede Algemene Vergadering vergadert geldig, ongeacht het aantal aanwezige</w:t>
      </w:r>
      <w:r w:rsidR="003C21A4">
        <w:t xml:space="preserve"> </w:t>
      </w:r>
      <w:r w:rsidR="003C21A4">
        <w:rPr>
          <w:b/>
          <w:bCs/>
          <w:i/>
          <w:iCs/>
        </w:rPr>
        <w:t>of</w:t>
      </w:r>
      <w:r w:rsidR="003C21A4" w:rsidRPr="003C21A4">
        <w:rPr>
          <w:b/>
          <w:bCs/>
          <w:i/>
          <w:iCs/>
        </w:rPr>
        <w:t xml:space="preserve"> vertegenwoordigde</w:t>
      </w:r>
      <w:r>
        <w:t xml:space="preserve"> leden.</w:t>
      </w:r>
    </w:p>
    <w:p w14:paraId="53739717" w14:textId="77777777" w:rsidR="001F3F22" w:rsidRPr="007A6745" w:rsidRDefault="001F3F22" w:rsidP="00796362">
      <w:pPr>
        <w:numPr>
          <w:ilvl w:val="0"/>
          <w:numId w:val="14"/>
        </w:numPr>
      </w:pPr>
      <w:r>
        <w:t>Ingeval een effectieve afgevaardigde en zijn plaatsvervanger beiden verhinderd zijn een Algemene Vergadering bij te wonen, dan kan de effectieve afgevaardigde volmacht verlenen aan een andere effectieve afgevaardigde of plaatsvervanger. Elke afgevaardigde mag slechts houder zijn van één volmacht.</w:t>
      </w:r>
    </w:p>
    <w:p w14:paraId="14782E51" w14:textId="77777777" w:rsidR="001F3F22" w:rsidRPr="007A6745" w:rsidRDefault="001F3F22" w:rsidP="00796362">
      <w:pPr>
        <w:numPr>
          <w:ilvl w:val="0"/>
          <w:numId w:val="14"/>
        </w:numPr>
      </w:pPr>
      <w:r>
        <w:t>Elk lid van de Algemene Vergadering heeft recht op één stem. De leden zijn evenwel niet stemgerechtigd voor de punten op de agenda die betrekking hebben op eventuele diensten waaraan het ziekenfonds dat zij vertegenwoordigen, niet deelneemt.</w:t>
      </w:r>
    </w:p>
    <w:p w14:paraId="61958E8C" w14:textId="77777777" w:rsidR="001F3F22" w:rsidRPr="007A6745" w:rsidRDefault="001F3F22" w:rsidP="001F3F22">
      <w:r>
        <w:t>De bestuurder die tevens lid is van de Algemene Vergadering mag niet deelnemen aan de bespreking en de stemming over zijn eigen afzetting. De personen die uitgesloten zijn van de stemming, worden niet in aanmerking genomen voor de berekening van het aanwezigheidsquorum voor het betrokken agendapunt.</w:t>
      </w:r>
    </w:p>
    <w:p w14:paraId="418A88BF" w14:textId="700DFA2B" w:rsidR="001F3F22" w:rsidRPr="007A6745" w:rsidRDefault="001F3F22" w:rsidP="007A6745">
      <w:pPr>
        <w:pStyle w:val="Titre3"/>
      </w:pPr>
      <w:bookmarkStart w:id="52" w:name="_Toc84322564"/>
      <w:bookmarkStart w:id="53" w:name="_Toc168558210"/>
      <w:r>
        <w:t>Artikel 18bis: Vergaderwijze</w:t>
      </w:r>
      <w:bookmarkEnd w:id="52"/>
      <w:bookmarkEnd w:id="53"/>
    </w:p>
    <w:p w14:paraId="7AACD2D6" w14:textId="77777777" w:rsidR="001F3F22" w:rsidRPr="007A6745" w:rsidRDefault="001F3F22" w:rsidP="001F3F22">
      <w:r>
        <w:t>§ 1. De Algemene Vergadering wordt in principe met fysieke aanwezigheid georganiseerd.</w:t>
      </w:r>
    </w:p>
    <w:p w14:paraId="53215892" w14:textId="447FF0AC" w:rsidR="001F3F22" w:rsidRPr="007A6745" w:rsidRDefault="001F3F22" w:rsidP="001F3F22">
      <w:r>
        <w:t xml:space="preserve">Teneinde een zo groot mogelijk aantal verkozenen in staat te stellen deel te nemen aan de vergaderingen van de Algemene Vergadering, kan de Raad van Bestuur (of de </w:t>
      </w:r>
      <w:r w:rsidR="001444EE">
        <w:t>v</w:t>
      </w:r>
      <w:r>
        <w:t>oorzitter in het kader van de bevoegdheden die aan hem gedelegeerd zijn) daarenboven in de volgende mogelijkheid voorzien:</w:t>
      </w:r>
    </w:p>
    <w:p w14:paraId="414FCA8E" w14:textId="77777777" w:rsidR="001F3F22" w:rsidRPr="007A6745" w:rsidRDefault="001F3F22" w:rsidP="005B14B0">
      <w:pPr>
        <w:numPr>
          <w:ilvl w:val="0"/>
          <w:numId w:val="39"/>
        </w:numPr>
        <w:ind w:left="567" w:hanging="283"/>
      </w:pPr>
      <w:r>
        <w:t>om vanop afstand deel te nemen via videoconference</w:t>
      </w:r>
    </w:p>
    <w:p w14:paraId="2D1A8A8B" w14:textId="77777777" w:rsidR="001F3F22" w:rsidRPr="007A6745" w:rsidRDefault="001F3F22" w:rsidP="005B14B0">
      <w:pPr>
        <w:numPr>
          <w:ilvl w:val="0"/>
          <w:numId w:val="39"/>
        </w:numPr>
        <w:ind w:left="567" w:hanging="283"/>
      </w:pPr>
      <w:r>
        <w:t>om vanop afstand te stemmen vóór de vergadering.</w:t>
      </w:r>
    </w:p>
    <w:p w14:paraId="6E41D1FB" w14:textId="77777777" w:rsidR="001F3F22" w:rsidRPr="007A6745" w:rsidRDefault="001F3F22" w:rsidP="001F3F22">
      <w:r>
        <w:t>De Raad van Bestuur ziet toe op de volgende punten:</w:t>
      </w:r>
    </w:p>
    <w:p w14:paraId="6E218211" w14:textId="77777777" w:rsidR="001F3F22" w:rsidRPr="007A6745" w:rsidRDefault="001F3F22" w:rsidP="005B14B0">
      <w:pPr>
        <w:numPr>
          <w:ilvl w:val="0"/>
          <w:numId w:val="39"/>
        </w:numPr>
        <w:ind w:left="567" w:hanging="283"/>
      </w:pPr>
      <w:r>
        <w:t>de veiligheid van het elektronische communicatiemiddel gegarandeerd is</w:t>
      </w:r>
    </w:p>
    <w:p w14:paraId="1687B7FF" w14:textId="77777777" w:rsidR="001F3F22" w:rsidRPr="007A6745" w:rsidRDefault="001F3F22" w:rsidP="005B14B0">
      <w:pPr>
        <w:numPr>
          <w:ilvl w:val="0"/>
          <w:numId w:val="39"/>
        </w:numPr>
        <w:ind w:left="567" w:hanging="283"/>
      </w:pPr>
      <w:r>
        <w:t>het mogelijk is om de hoedanigheid en de identiteit van de stemmende verkozenen te controleren.</w:t>
      </w:r>
    </w:p>
    <w:p w14:paraId="6FAA61D0" w14:textId="77777777" w:rsidR="001F3F22" w:rsidRPr="007A6745" w:rsidRDefault="001F3F22" w:rsidP="001F3F22">
      <w:r>
        <w:t>De bevoegdheden van de Raad van Bestuur zoals beoogd in deze paragraaf, kunnen conform de wet van 6 augustus 1990 gedelegeerd worden.</w:t>
      </w:r>
    </w:p>
    <w:p w14:paraId="767760E5" w14:textId="7DD5D0BB" w:rsidR="001F3F22" w:rsidRPr="007A6745" w:rsidRDefault="001F3F22" w:rsidP="001F3F22">
      <w:r>
        <w:t xml:space="preserve">§ 2. In afwijking van § 1 kan en mag de </w:t>
      </w:r>
      <w:r w:rsidR="001444EE">
        <w:t>voorzitter</w:t>
      </w:r>
      <w:r>
        <w:t>, indien de Raad van Bestuur hem deze bevoegdheid heeft gedelegeerd, een vergadering van de Algemene Vergadering uitsluitend of gedeeltelijk per videoconference of via schriftelijke raadpleging organiseren wanneer uitzonderlijke omstandigheden of de urgentie zulks vereisen.</w:t>
      </w:r>
    </w:p>
    <w:p w14:paraId="5CCD269A" w14:textId="77777777" w:rsidR="001F3F22" w:rsidRPr="007A6745" w:rsidRDefault="001F3F22" w:rsidP="001F3F22">
      <w:r>
        <w:lastRenderedPageBreak/>
        <w:t xml:space="preserve">Met de termen: ‘uitzonderlijke omstandigheden’ wordt bedoeld: ‘elke omstandigheid die een vergadering met fysieke aanwezigheid onmogelijk maakt of verbiedt’ </w:t>
      </w:r>
    </w:p>
    <w:p w14:paraId="454ED410" w14:textId="77777777" w:rsidR="001F3F22" w:rsidRPr="007A6745" w:rsidRDefault="001F3F22" w:rsidP="001F3F22">
      <w:r>
        <w:t xml:space="preserve">Met ‘urgentie’ wordt bedoeld: ‘elke situatie waarin snel moet worden opgetreden om schade te voorkomen of om de termijn voor de </w:t>
      </w:r>
      <w:proofErr w:type="spellStart"/>
      <w:r>
        <w:t>beslissingname</w:t>
      </w:r>
      <w:proofErr w:type="spellEnd"/>
      <w:r>
        <w:t xml:space="preserve"> na te leven’</w:t>
      </w:r>
    </w:p>
    <w:p w14:paraId="7C2A35C9" w14:textId="77777777" w:rsidR="001F3F22" w:rsidRPr="007A6745" w:rsidRDefault="001F3F22" w:rsidP="001F3F22">
      <w:r>
        <w:t xml:space="preserve">§ 3. De convocatietermijnen, het aanwezigheidsquorum en de vereiste meerderheid zoals voorzien in de wet van 6 augustus 1990 of deze statuten opdat de beraadslagingen van de Algemene Vergadering geldig zouden zijn, blijven van toepassing in de situaties bedoeld in § 1 en 2. </w:t>
      </w:r>
    </w:p>
    <w:p w14:paraId="7A5E6743" w14:textId="0EDA849D" w:rsidR="001F3F22" w:rsidRPr="007A6745" w:rsidRDefault="001F3F22" w:rsidP="001F3F22">
      <w:r>
        <w:t>Voor het te bereiken quorum, worden de verkozenen die aan de Algemene Vergadering deelnemen via videoconferen</w:t>
      </w:r>
      <w:r w:rsidR="00886C27">
        <w:t>ce</w:t>
      </w:r>
      <w:r>
        <w:t xml:space="preserve"> of die hun stem schriftelijk hebben meegedeeld of die vóór de vergadering op afstand hebben gestemd, geacht aanwezig te zijn op de vergadering. In dat geval hebben de verkozenen natuurlijk geen recht op een vergoeding voor hun reiskosten of maaltijden. </w:t>
      </w:r>
    </w:p>
    <w:p w14:paraId="12AC704D" w14:textId="77777777" w:rsidR="001F3F22" w:rsidRPr="007A6745" w:rsidRDefault="001F3F22" w:rsidP="001F3F22">
      <w:r>
        <w:t xml:space="preserve">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 </w:t>
      </w:r>
    </w:p>
    <w:p w14:paraId="7C5CF04B" w14:textId="77777777" w:rsidR="001F3F22" w:rsidRPr="007A6745" w:rsidRDefault="001F3F22" w:rsidP="001F3F22">
      <w:r>
        <w:t xml:space="preserve">§ 4. De uitnodiging voor de zitting van de Algemene Vergadering vermeldt de vergaderwijze en indien nodig, de uitzonderlijke omstandigheden en/of de urgentie die geleid hebben/heeft tot deze keuze. </w:t>
      </w:r>
    </w:p>
    <w:p w14:paraId="147B618A" w14:textId="77777777" w:rsidR="001F3F22" w:rsidRPr="007A6745" w:rsidRDefault="001F3F22" w:rsidP="001F3F22">
      <w:r>
        <w:t>Ze omschrijft, zo nodig, ook duidelijk en nauwkeurig de procedures om vanop afstand of schriftelijk deel te nemen, de mogelijkheid om te stemmen vóór de vergadering en of het al dan niet mogelijk is om een volmacht te geven aan een ander verkozen lid.</w:t>
      </w:r>
    </w:p>
    <w:p w14:paraId="5C599B03" w14:textId="77777777" w:rsidR="001F3F22" w:rsidRPr="007A6745" w:rsidRDefault="001F3F22" w:rsidP="001F3F22">
      <w:r>
        <w:t>§ 5. Wanneer de vergadering per videoconference wordt georganiseerd, moet het elektronische communicatiemiddel de verkozenen in staat stellen om rechtstreeks, gelijktijdig en ononderbroken kennis te nemen van de besprekingen in de Algemene Vergadering en hun stemrecht uit te oefenen over alle punten waarover de Algemene Vergadering zich moet uitspreken. Het elektronische communicatiemiddel moet de verkozenen ook in staat stellen om aan de beraadslagingen deel te nemen en vragen te stellen.</w:t>
      </w:r>
    </w:p>
    <w:p w14:paraId="749C9E8C" w14:textId="77777777" w:rsidR="001F3F22" w:rsidRPr="007A6745" w:rsidRDefault="001F3F22" w:rsidP="001F3F22">
      <w:r>
        <w:t>§ 6. Wanneer gekozen wordt voor een schriftelijke raadpleging:</w:t>
      </w:r>
    </w:p>
    <w:p w14:paraId="377B669B" w14:textId="77777777" w:rsidR="001F3F22" w:rsidRPr="007A6745" w:rsidRDefault="001F3F22" w:rsidP="005B14B0">
      <w:pPr>
        <w:numPr>
          <w:ilvl w:val="0"/>
          <w:numId w:val="39"/>
        </w:numPr>
        <w:ind w:left="567" w:hanging="283"/>
      </w:pPr>
      <w:r>
        <w:t>bevat de uitnodiging de agenda van de vergadering, de redenen voor de schriftelijke raadpleging, de informatie die nodig is om vragen te kunnen uitwisselen en een stembiljet met de vermeldingen ‘ja’, ‘neen’ of ‘onthouding’</w:t>
      </w:r>
    </w:p>
    <w:p w14:paraId="141C2AFE" w14:textId="77777777" w:rsidR="001F3F22" w:rsidRPr="007A6745" w:rsidRDefault="001F3F22" w:rsidP="005B14B0">
      <w:pPr>
        <w:numPr>
          <w:ilvl w:val="0"/>
          <w:numId w:val="39"/>
        </w:numPr>
        <w:ind w:left="567" w:hanging="283"/>
      </w:pPr>
      <w:r>
        <w:t>vermeldt de uitnodiging de termijn waarbinnen de stem moet worden meegedeeld, het postadres en/of elektronisch adres waarnaar de stembiljetten gestuurd moeten worden</w:t>
      </w:r>
    </w:p>
    <w:p w14:paraId="17AA0E38" w14:textId="77777777" w:rsidR="001F3F22" w:rsidRPr="007A6745" w:rsidRDefault="001F3F22" w:rsidP="005B14B0">
      <w:pPr>
        <w:numPr>
          <w:ilvl w:val="0"/>
          <w:numId w:val="39"/>
        </w:numPr>
        <w:ind w:left="567" w:hanging="283"/>
      </w:pPr>
      <w:r>
        <w:t>vermeldt de uitnodiging ook binnen welke termijn schriftelijk vragen mogen worden gesteld; de Raad van Bestuur ziet erop toe dat de antwoorden op de vragen beschikbaar zijn voor alle verkozenen zodat deze laatsten daar rekening mee kunnen houden bij de stemming en/of hun uitgebrachte stem kunnen aanpassen in functie van deze vragen en antwoorden.</w:t>
      </w:r>
    </w:p>
    <w:p w14:paraId="71F039CE" w14:textId="77777777" w:rsidR="001F3F22" w:rsidRPr="007A6745" w:rsidRDefault="001F3F22" w:rsidP="001F3F22">
      <w:r>
        <w:t>Als een beroep wordt gedaan op een schriftelijke raadpleging via de post, dan wordt rekening gehouden met de poststempel om te bepalen of de stem op tijd werd uitgebracht. Om te kunnen worden meegeteld, moet de stem echter uiterlijk 3 werkdagen na het verstrijken van de voornoemde periode zijn ontvangen.</w:t>
      </w:r>
    </w:p>
    <w:p w14:paraId="27E68E45" w14:textId="13A8AB66" w:rsidR="001F3F22" w:rsidRDefault="001F3F22" w:rsidP="001F3F22">
      <w:r>
        <w:t>Bij de schriftelijke procedure kunnen de leden tot vier werkdagen vóór de vergadering hun opmerkingen over en/of hun instemming met/afwijzing van de verschillende punten kenbaar maken. Een ontwerp van de notulen met de opmerkingen/goedkeuringen van de leden zal ter validering aan de leden worden bezorgd.</w:t>
      </w:r>
    </w:p>
    <w:p w14:paraId="48C432E8" w14:textId="0D9DC486" w:rsidR="00BF5325" w:rsidRDefault="00BF5325">
      <w:pPr>
        <w:spacing w:before="0" w:after="200"/>
        <w:jc w:val="left"/>
      </w:pPr>
      <w:r>
        <w:br w:type="page"/>
      </w:r>
    </w:p>
    <w:p w14:paraId="7888FBDA" w14:textId="77777777" w:rsidR="00BF5325" w:rsidRPr="00D1701C" w:rsidRDefault="00BF5325" w:rsidP="001F3F22"/>
    <w:p w14:paraId="52ECBF69" w14:textId="77777777" w:rsidR="001F3F22" w:rsidRPr="007A6745" w:rsidRDefault="001F3F22" w:rsidP="001F3F22">
      <w:r>
        <w:t xml:space="preserve">§ 7. De </w:t>
      </w:r>
      <w:r>
        <w:rPr>
          <w:u w:val="single"/>
        </w:rPr>
        <w:t>notulen</w:t>
      </w:r>
      <w:r>
        <w:t xml:space="preserve"> van de vergadering vermelden de vragen die gesteld werden en de opmerkingen die geformuleerd werden, alsook de antwoorden daarop, de stemmen die werden uitgebracht en de beslissingen die genomen werden, samen met:</w:t>
      </w:r>
    </w:p>
    <w:p w14:paraId="5F7810E2" w14:textId="77777777" w:rsidR="001F3F22" w:rsidRPr="007A6745" w:rsidRDefault="001F3F22" w:rsidP="005B14B0">
      <w:pPr>
        <w:numPr>
          <w:ilvl w:val="0"/>
          <w:numId w:val="31"/>
        </w:numPr>
        <w:ind w:left="567" w:hanging="283"/>
      </w:pPr>
      <w:r>
        <w:t>het aantal aanwezige verkozenen</w:t>
      </w:r>
    </w:p>
    <w:p w14:paraId="1C2CA3F7" w14:textId="77777777" w:rsidR="001F3F22" w:rsidRPr="007A6745" w:rsidRDefault="001F3F22" w:rsidP="005B14B0">
      <w:pPr>
        <w:numPr>
          <w:ilvl w:val="0"/>
          <w:numId w:val="31"/>
        </w:numPr>
        <w:ind w:left="567" w:hanging="283"/>
      </w:pPr>
      <w:r>
        <w:t>indien van toepassing, het aantal verkozenen dat een volmacht gegeven heeft</w:t>
      </w:r>
    </w:p>
    <w:p w14:paraId="779B09DA" w14:textId="77777777" w:rsidR="001F3F22" w:rsidRPr="007A6745" w:rsidRDefault="001F3F22" w:rsidP="005B14B0">
      <w:pPr>
        <w:numPr>
          <w:ilvl w:val="0"/>
          <w:numId w:val="31"/>
        </w:numPr>
        <w:ind w:left="567" w:hanging="283"/>
      </w:pPr>
      <w:r>
        <w:t>het aantal verkozenen die niet aanwezig en niet vertegenwoordigd zijn</w:t>
      </w:r>
    </w:p>
    <w:p w14:paraId="11D5E935" w14:textId="77777777" w:rsidR="001F3F22" w:rsidRPr="007A6745" w:rsidRDefault="001F3F22" w:rsidP="005B14B0">
      <w:pPr>
        <w:numPr>
          <w:ilvl w:val="0"/>
          <w:numId w:val="31"/>
        </w:numPr>
        <w:ind w:left="567" w:hanging="283"/>
      </w:pPr>
      <w:r>
        <w:t>de vergaderwijze en indien nodig, de uitzonderlijke omstandigheden en/of de urgentie die geleid hebben/heeft tot deze keuze.</w:t>
      </w:r>
    </w:p>
    <w:p w14:paraId="56605737" w14:textId="77777777" w:rsidR="001F3F22" w:rsidRPr="007A6745" w:rsidRDefault="001F3F22" w:rsidP="005B14B0">
      <w:pPr>
        <w:numPr>
          <w:ilvl w:val="0"/>
          <w:numId w:val="31"/>
        </w:numPr>
        <w:ind w:left="567" w:hanging="283"/>
      </w:pPr>
      <w:r>
        <w:t>de eventuele technische problemen en incidenten die de elektronische deelname of stemming hebben verhinderd of verstoord</w:t>
      </w:r>
    </w:p>
    <w:p w14:paraId="48FEC554" w14:textId="77777777" w:rsidR="001F3F22" w:rsidRPr="007A6745" w:rsidRDefault="001F3F22" w:rsidP="005B14B0">
      <w:pPr>
        <w:numPr>
          <w:ilvl w:val="0"/>
          <w:numId w:val="31"/>
        </w:numPr>
        <w:ind w:left="567" w:hanging="283"/>
      </w:pPr>
      <w:r>
        <w:t>het aantal verkozenen dat via videoconference heeft deelgenomen en het aantal verkozenen dat fysiek aanwezig was</w:t>
      </w:r>
    </w:p>
    <w:p w14:paraId="70E4F404" w14:textId="77777777" w:rsidR="001F3F22" w:rsidRPr="007A6745" w:rsidRDefault="001F3F22" w:rsidP="005B14B0">
      <w:pPr>
        <w:numPr>
          <w:ilvl w:val="0"/>
          <w:numId w:val="31"/>
        </w:numPr>
        <w:ind w:left="567" w:hanging="283"/>
      </w:pPr>
      <w:r>
        <w:t>indien van toepassing, het aantal verkozenen dat vanop afstand gestemd heeft vóór de vergadering</w:t>
      </w:r>
    </w:p>
    <w:p w14:paraId="1A7228C1" w14:textId="77777777" w:rsidR="001F3F22" w:rsidRPr="007A6745" w:rsidRDefault="001F3F22" w:rsidP="001F3F22">
      <w:r>
        <w:t>De notulen of de aanwezigheidslijst bevatten/bevat bovendien:</w:t>
      </w:r>
    </w:p>
    <w:p w14:paraId="28922BC9" w14:textId="77777777" w:rsidR="001F3F22" w:rsidRPr="007A6745" w:rsidRDefault="001F3F22" w:rsidP="005B14B0">
      <w:pPr>
        <w:numPr>
          <w:ilvl w:val="0"/>
          <w:numId w:val="32"/>
        </w:numPr>
        <w:ind w:left="567" w:hanging="283"/>
      </w:pPr>
      <w:r>
        <w:t>de identiteit van de aanwezige verkozenen</w:t>
      </w:r>
    </w:p>
    <w:p w14:paraId="0AA6964A" w14:textId="77777777" w:rsidR="001F3F22" w:rsidRPr="007A6745" w:rsidRDefault="001F3F22" w:rsidP="005B14B0">
      <w:pPr>
        <w:numPr>
          <w:ilvl w:val="0"/>
          <w:numId w:val="32"/>
        </w:numPr>
        <w:ind w:left="567" w:hanging="283"/>
      </w:pPr>
      <w:r>
        <w:t>de identiteit van de verkozenen die een volmacht gegeven hebben en aan wie</w:t>
      </w:r>
    </w:p>
    <w:p w14:paraId="33E04750" w14:textId="77777777" w:rsidR="001F3F22" w:rsidRPr="007A6745" w:rsidRDefault="001F3F22" w:rsidP="005B14B0">
      <w:pPr>
        <w:numPr>
          <w:ilvl w:val="0"/>
          <w:numId w:val="32"/>
        </w:numPr>
        <w:ind w:left="567" w:hanging="283"/>
      </w:pPr>
      <w:r>
        <w:t>de identiteit van de verkozenen die niet aanwezig en niet vertegenwoordigd waren</w:t>
      </w:r>
    </w:p>
    <w:p w14:paraId="3E1C84E8" w14:textId="77777777" w:rsidR="001F3F22" w:rsidRPr="007A6745" w:rsidRDefault="001F3F22" w:rsidP="005B14B0">
      <w:pPr>
        <w:numPr>
          <w:ilvl w:val="0"/>
          <w:numId w:val="32"/>
        </w:numPr>
        <w:ind w:left="567" w:hanging="283"/>
      </w:pPr>
      <w:r>
        <w:t>indien van toepassing, de identiteit van de verkozenen in functie van de manier waarop deelgenomen werd aan de vergadering (fysiek aanwezig, videoconference of schriftelijke raadpleging)</w:t>
      </w:r>
    </w:p>
    <w:p w14:paraId="67237EA3" w14:textId="77777777" w:rsidR="001F3F22" w:rsidRPr="007A6745" w:rsidRDefault="001F3F22" w:rsidP="001F3F22">
      <w:r>
        <w:t>§ 8. De Raad van Bestuur kan de bijeenroeping van de Algemene Vergadering en de bevoegdheden, beoogd in de §§ 1, 2 en 6, conform de bepalingen van de wet van 6 augustus een 1990 delegeren.</w:t>
      </w:r>
    </w:p>
    <w:p w14:paraId="57BE228F" w14:textId="77777777" w:rsidR="001F3F22" w:rsidRPr="007A6745" w:rsidRDefault="001F3F22" w:rsidP="007A6745">
      <w:pPr>
        <w:pStyle w:val="Titre3"/>
      </w:pPr>
      <w:bookmarkStart w:id="54" w:name="_Toc84322565"/>
      <w:bookmarkStart w:id="55" w:name="_Toc168558211"/>
      <w:r>
        <w:t>Artikel 19</w:t>
      </w:r>
      <w:bookmarkEnd w:id="54"/>
      <w:bookmarkEnd w:id="55"/>
    </w:p>
    <w:p w14:paraId="34409EA4" w14:textId="2D26F862" w:rsidR="001F3F22" w:rsidRPr="00AF49A7" w:rsidRDefault="001F3F22" w:rsidP="001F3F22">
      <w:r w:rsidRPr="00AF49A7">
        <w:t xml:space="preserve">De Gewone Algemene Vergadering komt ten minste eenmaal per jaar samen, op uitnodiging van de </w:t>
      </w:r>
      <w:r w:rsidR="001444EE" w:rsidRPr="00AF49A7">
        <w:t>voorzitter</w:t>
      </w:r>
      <w:r w:rsidRPr="00AF49A7">
        <w:t xml:space="preserve"> van de Raad van Bestuur (in het kader van de bevoegdheden die aan hem </w:t>
      </w:r>
      <w:r w:rsidR="004B1270" w:rsidRPr="00AF49A7">
        <w:t xml:space="preserve">dor de Raad Van Bestuur </w:t>
      </w:r>
      <w:r w:rsidRPr="00AF49A7">
        <w:t>gedelegeerd zijn), dit met het oog op de goedkeuring van de rekeningen van de begroting.</w:t>
      </w:r>
    </w:p>
    <w:p w14:paraId="2E12D97D" w14:textId="77777777" w:rsidR="001F3F22" w:rsidRPr="00AF49A7" w:rsidRDefault="001F3F22" w:rsidP="001F3F22">
      <w:r w:rsidRPr="00AF49A7">
        <w:t>Elk lid van de Algemene Vergadering zal uiterlijk 8 dagen vóór de datum van de Algemene Vergadering in het bezit gesteld worden van documentatie, die de volgende gegevens omvat:</w:t>
      </w:r>
    </w:p>
    <w:p w14:paraId="242E5712" w14:textId="77777777" w:rsidR="001F3F22" w:rsidRPr="00AF49A7" w:rsidRDefault="001F3F22" w:rsidP="00796362">
      <w:pPr>
        <w:numPr>
          <w:ilvl w:val="0"/>
          <w:numId w:val="15"/>
        </w:numPr>
        <w:ind w:left="567" w:hanging="283"/>
      </w:pPr>
      <w:r w:rsidRPr="00AF49A7">
        <w:t>het activiteitenverslag van het verstreken dienstjaar met een overzicht van de werking van de verschillende diensten</w:t>
      </w:r>
    </w:p>
    <w:p w14:paraId="20CF0C08" w14:textId="77777777" w:rsidR="001F3F22" w:rsidRPr="00AF49A7" w:rsidRDefault="001F3F22" w:rsidP="00796362">
      <w:pPr>
        <w:numPr>
          <w:ilvl w:val="0"/>
          <w:numId w:val="15"/>
        </w:numPr>
        <w:ind w:left="567" w:hanging="283"/>
      </w:pPr>
      <w:r w:rsidRPr="00AF49A7">
        <w:t>de opbrengst van de bijdragen van de leden en hun wijze van bestemming, verdeeld over de verschillende diensten</w:t>
      </w:r>
    </w:p>
    <w:p w14:paraId="420D551D" w14:textId="77777777" w:rsidR="001F3F22" w:rsidRPr="00AF49A7" w:rsidRDefault="001F3F22" w:rsidP="00796362">
      <w:pPr>
        <w:numPr>
          <w:ilvl w:val="0"/>
          <w:numId w:val="15"/>
        </w:numPr>
        <w:ind w:left="567" w:hanging="283"/>
      </w:pPr>
      <w:r w:rsidRPr="00AF49A7">
        <w:t>het ontwerp van jaarrekeningen met inbegrip van de balans, de resultatenrekeningen en de uitleg, alsook het verslag van de revisor</w:t>
      </w:r>
    </w:p>
    <w:p w14:paraId="14871AF2" w14:textId="77777777" w:rsidR="001F3F22" w:rsidRPr="00AF49A7" w:rsidRDefault="001F3F22" w:rsidP="00796362">
      <w:pPr>
        <w:numPr>
          <w:ilvl w:val="0"/>
          <w:numId w:val="15"/>
        </w:numPr>
        <w:ind w:left="567" w:hanging="283"/>
      </w:pPr>
      <w:r w:rsidRPr="00AF49A7">
        <w:t>het ontwerp van begroting voor het volgende dienstjaar, dit zowel globaal als met splitsing over de verschillende diensten</w:t>
      </w:r>
    </w:p>
    <w:p w14:paraId="4ADBA928" w14:textId="77777777" w:rsidR="003C21A4" w:rsidRPr="003C21A4" w:rsidRDefault="001F3F22" w:rsidP="003C21A4">
      <w:pPr>
        <w:pStyle w:val="Paragraphedeliste"/>
        <w:numPr>
          <w:ilvl w:val="0"/>
          <w:numId w:val="15"/>
        </w:numPr>
      </w:pPr>
      <w:r w:rsidRPr="00AF49A7">
        <w:t>het jaarverslag over de samenwerkingen met derden</w:t>
      </w:r>
      <w:r w:rsidR="003C21A4">
        <w:t xml:space="preserve">, </w:t>
      </w:r>
      <w:r w:rsidR="003C21A4" w:rsidRPr="003C21A4">
        <w:t>bedoeld in artikel 43, § 1 van de wet van 6 augustus 1990</w:t>
      </w:r>
    </w:p>
    <w:p w14:paraId="40E4D523" w14:textId="665D037D" w:rsidR="006F4DD5" w:rsidRPr="00AF49A7" w:rsidRDefault="006F4DD5" w:rsidP="005E675B">
      <w:pPr>
        <w:numPr>
          <w:ilvl w:val="0"/>
          <w:numId w:val="15"/>
        </w:numPr>
        <w:ind w:left="567" w:hanging="283"/>
      </w:pPr>
      <w:r w:rsidRPr="00AF49A7">
        <w:lastRenderedPageBreak/>
        <w:t>De voorstellen tot wijziging van de statuten</w:t>
      </w:r>
    </w:p>
    <w:p w14:paraId="195BC80D" w14:textId="33C330D8" w:rsidR="006F4DD5" w:rsidRPr="00AF49A7" w:rsidRDefault="006F4DD5" w:rsidP="005E675B">
      <w:pPr>
        <w:numPr>
          <w:ilvl w:val="0"/>
          <w:numId w:val="15"/>
        </w:numPr>
        <w:ind w:left="567" w:hanging="283"/>
        <w:rPr>
          <w:bCs/>
          <w:iCs/>
        </w:rPr>
      </w:pPr>
      <w:r w:rsidRPr="00AF49A7">
        <w:rPr>
          <w:bCs/>
          <w:iCs/>
        </w:rPr>
        <w:t>De beslissingen die de Raad van de Controledienst voor de ziekenfondsen sinds de vorige Algemene Vergadering heeft genomen betreffende statutenwijzigingen</w:t>
      </w:r>
    </w:p>
    <w:p w14:paraId="03986A36" w14:textId="266F8ADF" w:rsidR="001F3F22" w:rsidRPr="007A6745" w:rsidRDefault="001F3F22" w:rsidP="001F3F22">
      <w:r>
        <w:t xml:space="preserve">De agenda wordt opgesteld door de </w:t>
      </w:r>
      <w:r w:rsidR="001444EE">
        <w:t>voorzitter</w:t>
      </w:r>
      <w:r>
        <w:t xml:space="preserve">. De afgevaardigden die een bepaald punt op de agenda willen plaatsen, dienen hiertoe schriftelijk een aanvraag in te dienen bij de </w:t>
      </w:r>
      <w:r w:rsidR="001444EE">
        <w:t>voorzitter</w:t>
      </w:r>
      <w:r>
        <w:t>.</w:t>
      </w:r>
    </w:p>
    <w:p w14:paraId="092F40F5" w14:textId="77777777" w:rsidR="001F3F22" w:rsidRPr="007A6745" w:rsidRDefault="001F3F22" w:rsidP="001F3F22">
      <w:r>
        <w:t>De convocaties met vermelding van de agenda moeten ten minste 20 dagen vóór de datum van de vergadering naar afgevaardigden gestuurd worden.</w:t>
      </w:r>
    </w:p>
    <w:p w14:paraId="74DBB857" w14:textId="77777777" w:rsidR="001F3F22" w:rsidRPr="007A6745" w:rsidRDefault="001F3F22" w:rsidP="007A6745">
      <w:pPr>
        <w:pStyle w:val="Titre3"/>
      </w:pPr>
      <w:bookmarkStart w:id="56" w:name="_Toc84322566"/>
      <w:bookmarkStart w:id="57" w:name="_Toc168558212"/>
      <w:r>
        <w:t>Artikel 20</w:t>
      </w:r>
      <w:bookmarkEnd w:id="56"/>
      <w:bookmarkEnd w:id="57"/>
    </w:p>
    <w:p w14:paraId="2C3BCA6F" w14:textId="77777777" w:rsidR="001F3F22" w:rsidRPr="007A6745" w:rsidRDefault="001F3F22" w:rsidP="001F3F22">
      <w:r>
        <w:t>Er zal een Buitengewone Algemene Vergadering gehouden worden, hetzij op verzoek van één vijfde van haar leden, hetzij op verzoek van de Raad van Bestuur.</w:t>
      </w:r>
    </w:p>
    <w:p w14:paraId="0CD1BC4D" w14:textId="77777777" w:rsidR="001F3F22" w:rsidRPr="007A6745" w:rsidRDefault="001F3F22" w:rsidP="001F3F22">
      <w:r>
        <w:t>De convocaties met vermelding van de agenda moeten ten minste 20 dagen vóór de datum van de vergadering naar afgevaardigden gestuurd worden.</w:t>
      </w:r>
    </w:p>
    <w:p w14:paraId="65317D62" w14:textId="77777777" w:rsidR="001F3F22" w:rsidRPr="007A6745" w:rsidRDefault="001F3F22" w:rsidP="007A6745">
      <w:pPr>
        <w:pStyle w:val="Titre3"/>
      </w:pPr>
      <w:bookmarkStart w:id="58" w:name="_Toc84322567"/>
      <w:bookmarkStart w:id="59" w:name="_Toc168558213"/>
      <w:r>
        <w:t>Artikel 21</w:t>
      </w:r>
      <w:bookmarkEnd w:id="58"/>
      <w:bookmarkEnd w:id="59"/>
    </w:p>
    <w:p w14:paraId="36A40746" w14:textId="77777777" w:rsidR="001F3F22" w:rsidRPr="007A6745" w:rsidRDefault="001F3F22" w:rsidP="001F3F22">
      <w:r>
        <w:t>De besluiten van de Gewone en Buitengewone Algemene Vergaderingen worden vastgelegd in notulen, die naar de afgevaardigden worden gestuurd.</w:t>
      </w:r>
    </w:p>
    <w:p w14:paraId="4DB7C6C5" w14:textId="77777777" w:rsidR="001F3F22" w:rsidRPr="007A6745" w:rsidRDefault="001F3F22" w:rsidP="007A6745">
      <w:pPr>
        <w:pStyle w:val="Titre3"/>
      </w:pPr>
      <w:bookmarkStart w:id="60" w:name="_Toc84322568"/>
      <w:bookmarkStart w:id="61" w:name="_Toc168558214"/>
      <w:r>
        <w:t>Artikel 22</w:t>
      </w:r>
      <w:bookmarkEnd w:id="60"/>
      <w:bookmarkEnd w:id="61"/>
    </w:p>
    <w:p w14:paraId="1E515234" w14:textId="77777777" w:rsidR="001F3F22" w:rsidRPr="007A6745" w:rsidRDefault="001F3F22" w:rsidP="001F3F22">
      <w:r>
        <w:t>Overeenkomstig de bepalingen van artikel 32 van de wet van 6 augustus 1990, stelt de Algemene Vergadering een bedrijfsrevisor aan, gekozen uit een lijst van door de CDZ erkende revisoren.</w:t>
      </w:r>
    </w:p>
    <w:p w14:paraId="30CB582D" w14:textId="77777777" w:rsidR="001F3F22" w:rsidRPr="007A6745" w:rsidRDefault="001F3F22" w:rsidP="001F3F22">
      <w:r>
        <w:t>De revisor brengt verslag uit bij de jaarlijkse Algemene Vergadering die op haar agenda de goedkeuring staan heeft van de jaarrekeningen van het boekjaar.</w:t>
      </w:r>
    </w:p>
    <w:p w14:paraId="04029489" w14:textId="77777777" w:rsidR="001F3F22" w:rsidRPr="007A6745" w:rsidRDefault="001F3F22" w:rsidP="001F3F22">
      <w:r>
        <w:t>Het mandaat van de revisor wordt vastgelegd voor een vernieuwbare periode van 3 jaar.</w:t>
      </w:r>
    </w:p>
    <w:p w14:paraId="72090B9B" w14:textId="77777777" w:rsidR="001F3F22" w:rsidRPr="007A6745" w:rsidRDefault="001F3F22" w:rsidP="007A6745">
      <w:pPr>
        <w:pStyle w:val="Titre3"/>
      </w:pPr>
      <w:bookmarkStart w:id="62" w:name="_Toc84322569"/>
      <w:bookmarkStart w:id="63" w:name="_Toc168558215"/>
      <w:bookmarkStart w:id="64" w:name="_Hlk84249162"/>
      <w:r>
        <w:t>Artikel 23</w:t>
      </w:r>
      <w:bookmarkEnd w:id="62"/>
      <w:bookmarkEnd w:id="63"/>
    </w:p>
    <w:bookmarkEnd w:id="64"/>
    <w:p w14:paraId="600F3038" w14:textId="77777777" w:rsidR="001F3F22" w:rsidRPr="007A6745" w:rsidRDefault="001F3F22" w:rsidP="001F3F22">
      <w:r>
        <w:t>De Algemene Vergadering kan aan de Raad van Bestuur, voor een vernieuwbare duur van een jaar, de bevoegdheid overdragen om te beslissen over aanpassingen van de bijdragen.</w:t>
      </w:r>
    </w:p>
    <w:p w14:paraId="41B9B860" w14:textId="77777777" w:rsidR="001F3F22" w:rsidRPr="007A6745" w:rsidRDefault="001F3F22" w:rsidP="001F3F22">
      <w:r>
        <w:t>Deze aanpassingen worden ter goedkeuring aan de Controledienst medegedeeld.</w:t>
      </w:r>
    </w:p>
    <w:p w14:paraId="0CE30129" w14:textId="77777777" w:rsidR="001F3F22" w:rsidRPr="007A6745" w:rsidRDefault="001F3F22" w:rsidP="007A6745">
      <w:pPr>
        <w:pStyle w:val="Titre3"/>
      </w:pPr>
      <w:bookmarkStart w:id="65" w:name="_Toc84322570"/>
      <w:bookmarkStart w:id="66" w:name="_Toc168558216"/>
      <w:r>
        <w:t>Artikel 23 bis</w:t>
      </w:r>
      <w:bookmarkEnd w:id="65"/>
      <w:bookmarkEnd w:id="66"/>
    </w:p>
    <w:p w14:paraId="7BB043E7" w14:textId="77777777" w:rsidR="001F3F22" w:rsidRPr="007A6745" w:rsidRDefault="001F3F22" w:rsidP="001F3F22">
      <w:r>
        <w:t>De Algemene Vergadering bepaalt de bedragen van de onkostenvergoedingen (maaltijden en reiskosten) die toegekend worden aan haar leden.</w:t>
      </w:r>
    </w:p>
    <w:p w14:paraId="3429F618" w14:textId="3A32DCB9" w:rsidR="001F3F22" w:rsidRDefault="001F3F22" w:rsidP="001F3F22">
      <w:r>
        <w:t>Deze bedragen staan in de bijlage van deze statuten.</w:t>
      </w:r>
    </w:p>
    <w:p w14:paraId="4C4A68DE" w14:textId="5DA5E74F" w:rsidR="00BF5325" w:rsidRDefault="00BF5325">
      <w:pPr>
        <w:spacing w:before="0" w:after="200"/>
        <w:jc w:val="left"/>
      </w:pPr>
      <w:r>
        <w:br w:type="page"/>
      </w:r>
    </w:p>
    <w:p w14:paraId="40A7B9A9" w14:textId="77777777" w:rsidR="00BF5325" w:rsidRPr="00D1701C" w:rsidRDefault="00BF5325" w:rsidP="001F3F22"/>
    <w:p w14:paraId="5B7245CA" w14:textId="6213BBD6" w:rsidR="001F3F22" w:rsidRPr="004A72EF" w:rsidRDefault="007A6745" w:rsidP="008A48D7">
      <w:pPr>
        <w:pStyle w:val="Titre2"/>
      </w:pPr>
      <w:bookmarkStart w:id="67" w:name="_Toc84322571"/>
      <w:bookmarkStart w:id="68" w:name="_Toc168558217"/>
      <w:r>
        <w:t>Afdeling 2: De Raad van Bestuur</w:t>
      </w:r>
      <w:bookmarkEnd w:id="67"/>
      <w:bookmarkEnd w:id="68"/>
    </w:p>
    <w:p w14:paraId="49EC4FD7" w14:textId="77777777" w:rsidR="001F3F22" w:rsidRPr="007A6745" w:rsidRDefault="001F3F22" w:rsidP="007A6745">
      <w:pPr>
        <w:pStyle w:val="Titre3"/>
      </w:pPr>
      <w:bookmarkStart w:id="69" w:name="_Toc84322572"/>
      <w:bookmarkStart w:id="70" w:name="_Toc168558218"/>
      <w:r>
        <w:t>Artikel 24</w:t>
      </w:r>
      <w:bookmarkEnd w:id="69"/>
      <w:bookmarkEnd w:id="70"/>
    </w:p>
    <w:p w14:paraId="09BFD5CF" w14:textId="77777777" w:rsidR="001F3F22" w:rsidRPr="007A6745" w:rsidRDefault="001F3F22" w:rsidP="001F3F22">
      <w:r>
        <w:t>De Landsbond wordt beheerd door een Raad van Bestuur die verkozen wordt door de Algemene Vergadering en die samengesteld is uit maximaal 28 bestuurders.</w:t>
      </w:r>
    </w:p>
    <w:p w14:paraId="1F7A0C7D" w14:textId="075DEFCC" w:rsidR="001F3F22" w:rsidRPr="007A6745" w:rsidRDefault="001F3F22" w:rsidP="001F3F22">
      <w:r>
        <w:t xml:space="preserve">De Raad van Bestuur kiest uit zijn midden één </w:t>
      </w:r>
      <w:r w:rsidR="001444EE">
        <w:t>voorzitter</w:t>
      </w:r>
      <w:r>
        <w:t xml:space="preserve"> en twee Ondervoorzitters, waaronder een Eerste Ondervoorzitter. Om zijn onafhankelijkheid te verzekeren in het kader van het beheer van de bestuursorganen, zal het mandaat toegekend aan de </w:t>
      </w:r>
      <w:r w:rsidR="001444EE">
        <w:t>v</w:t>
      </w:r>
      <w:r>
        <w:t xml:space="preserve">oorzitter, na zijn verkiezing, niet gerekend worden onder de mandaten die toegekend worden aan de ziekenfondsen in toepassing van artikel 25 van deze statuten. Het ziekenfonds van waaruit de </w:t>
      </w:r>
      <w:r w:rsidR="001444EE">
        <w:t>v</w:t>
      </w:r>
      <w:r>
        <w:t>oorzitter komt, zal het recht hebben om de verkiezing van een nieuwe bestuurder voor te stellen, met het oog op het behoud van zijn initieel aantal mandaten.</w:t>
      </w:r>
    </w:p>
    <w:p w14:paraId="283DEA48" w14:textId="77777777" w:rsidR="001F3F22" w:rsidRPr="007A6745" w:rsidRDefault="001F3F22" w:rsidP="001F3F22">
      <w:r>
        <w:t>De directeur-generaal van de Landsbond, de adjunct-directeur-generaal en de nationaal secretaris maken eveneens deel uit van de Raad van Bestuur, voor zover zij als bestuurders van de Algemene Vergadering verkozen worden. Zo niet, nemen ze deel aan de vergaderingen met raadgevende stem.</w:t>
      </w:r>
    </w:p>
    <w:p w14:paraId="6A51A1F2" w14:textId="77777777" w:rsidR="001F3F22" w:rsidRPr="007A6745" w:rsidRDefault="001F3F22" w:rsidP="007A6745">
      <w:pPr>
        <w:pStyle w:val="Titre3"/>
      </w:pPr>
      <w:bookmarkStart w:id="71" w:name="_Toc84322573"/>
      <w:bookmarkStart w:id="72" w:name="_Toc168558219"/>
      <w:r>
        <w:t>Artikel 25</w:t>
      </w:r>
      <w:bookmarkEnd w:id="71"/>
      <w:bookmarkEnd w:id="72"/>
    </w:p>
    <w:p w14:paraId="58BEC04A" w14:textId="5927A5D8" w:rsidR="001F3F22" w:rsidRPr="007A6745" w:rsidRDefault="001F3F22" w:rsidP="001F3F22">
      <w:r>
        <w:t xml:space="preserve">De Raad van Bestuur bestaat, behalve uit de </w:t>
      </w:r>
      <w:r w:rsidR="001444EE">
        <w:t>v</w:t>
      </w:r>
      <w:r>
        <w:t>oorzitter van de Landsbond, de directeur-generaal, de adjunct-directeur-generaal en de nationaal secretaris, ook uit 24 vertegenwoordigers, toegewezen aan de ziekenfondsen.</w:t>
      </w:r>
    </w:p>
    <w:p w14:paraId="28E3CEFF" w14:textId="77777777" w:rsidR="001F3F22" w:rsidRPr="007A6745" w:rsidRDefault="001F3F22" w:rsidP="001F3F22">
      <w:r>
        <w:t>Elk ziekenfonds heeft recht op één afgevaardigde. Het overeenkomstig artikel 24 vastgestelde aantal bestuurders, wordt onder de ziekenfondsen verdeeld in verhouding tot hun ledental verplichte verzekering.</w:t>
      </w:r>
    </w:p>
    <w:p w14:paraId="4688C6A2" w14:textId="77777777" w:rsidR="001F3F22" w:rsidRPr="007A6745" w:rsidRDefault="001F3F22" w:rsidP="001F3F22">
      <w:r>
        <w:t>Het aantal mandaten die toegekend kunnen worden buiten de vertegenwoordiging van de ziekenfondsen, is beperkt tot 25 % van het totale aantal bestuurders.</w:t>
      </w:r>
    </w:p>
    <w:p w14:paraId="0838FEF6" w14:textId="77777777" w:rsidR="001F3F22" w:rsidRPr="007A6745" w:rsidRDefault="001F3F22" w:rsidP="007A6745">
      <w:pPr>
        <w:pStyle w:val="Titre3"/>
      </w:pPr>
      <w:bookmarkStart w:id="73" w:name="_Toc84322574"/>
      <w:bookmarkStart w:id="74" w:name="_Toc168558220"/>
      <w:r>
        <w:t>Artikel 25 bis</w:t>
      </w:r>
      <w:bookmarkEnd w:id="73"/>
      <w:bookmarkEnd w:id="74"/>
    </w:p>
    <w:p w14:paraId="0D99C922" w14:textId="77777777" w:rsidR="001F3F22" w:rsidRPr="007A6745" w:rsidRDefault="001F3F22" w:rsidP="001F3F22">
      <w:r>
        <w:t>Naast de bestuurders beoogd in artikels 24 en 25 kan de Algemene Vergadering een of meer onafhankelijke bestuurders verkiezen volgens de bepalingen van de reglementering.</w:t>
      </w:r>
    </w:p>
    <w:p w14:paraId="5FC5E5CE" w14:textId="77777777" w:rsidR="001F3F22" w:rsidRPr="007A6745" w:rsidRDefault="001F3F22" w:rsidP="007A6745">
      <w:pPr>
        <w:pStyle w:val="Titre3"/>
      </w:pPr>
      <w:bookmarkStart w:id="75" w:name="_Toc84322575"/>
      <w:bookmarkStart w:id="76" w:name="_Toc168558221"/>
      <w:r>
        <w:t>Artikel 26</w:t>
      </w:r>
      <w:bookmarkEnd w:id="75"/>
      <w:bookmarkEnd w:id="76"/>
    </w:p>
    <w:p w14:paraId="460E027A" w14:textId="77777777" w:rsidR="001F3F22" w:rsidRPr="007A6745" w:rsidRDefault="001F3F22" w:rsidP="001F3F22">
      <w:r>
        <w:t>De Raad van Bestuur mag maximum 15 raadgevers aanduiden. Zij hebben raadgevende stem.</w:t>
      </w:r>
    </w:p>
    <w:p w14:paraId="2281D8B7" w14:textId="638B06E1" w:rsidR="001F3F22" w:rsidRDefault="001F3F22" w:rsidP="001F3F22">
      <w:r>
        <w:t>De leden van de directie van de Landsbond, alsook de directeurs van de ziekenfondsen die niet verkozen zijn als bestuurder, mogen aan de Raad van Bestuur deelnemen met raadgevende stem.</w:t>
      </w:r>
    </w:p>
    <w:p w14:paraId="6793E291" w14:textId="24EDE82F" w:rsidR="00BF5325" w:rsidRDefault="00BF5325">
      <w:pPr>
        <w:spacing w:before="0" w:after="200"/>
        <w:jc w:val="left"/>
      </w:pPr>
      <w:r>
        <w:br w:type="page"/>
      </w:r>
    </w:p>
    <w:p w14:paraId="55F123D9" w14:textId="77777777" w:rsidR="00BF5325" w:rsidRPr="00D1701C" w:rsidRDefault="00BF5325" w:rsidP="001F3F22"/>
    <w:p w14:paraId="40CB2713" w14:textId="77777777" w:rsidR="001F3F22" w:rsidRPr="007A6745" w:rsidRDefault="001F3F22" w:rsidP="007A6745">
      <w:pPr>
        <w:pStyle w:val="Titre3"/>
      </w:pPr>
      <w:bookmarkStart w:id="77" w:name="_Toc84322576"/>
      <w:bookmarkStart w:id="78" w:name="_Toc168558222"/>
      <w:r>
        <w:t>Artikel 27</w:t>
      </w:r>
      <w:bookmarkEnd w:id="77"/>
      <w:bookmarkEnd w:id="78"/>
    </w:p>
    <w:p w14:paraId="5ABCD072" w14:textId="79A41AAB" w:rsidR="005E675B" w:rsidRPr="003C21A4" w:rsidRDefault="005E675B" w:rsidP="005E675B">
      <w:r>
        <w:t xml:space="preserve">Om lid te zijn van de Raad </w:t>
      </w:r>
      <w:r w:rsidRPr="003C21A4">
        <w:t>van Bestuur, moet men meerderjarig zijn</w:t>
      </w:r>
      <w:r w:rsidR="00AF49A7" w:rsidRPr="003C21A4">
        <w:t xml:space="preserve"> </w:t>
      </w:r>
      <w:r w:rsidR="00AF49A7" w:rsidRPr="003C21A4">
        <w:rPr>
          <w:lang w:val="nl-BE"/>
        </w:rPr>
        <w:t>en van goed gedrag en zeden.</w:t>
      </w:r>
      <w:r w:rsidRPr="003C21A4">
        <w:t xml:space="preserve"> Het is evenwel geen vereiste om deel uit te maken van de Algemene Vergadering. Zijn niet langer verkiesbaar, de personen die de leeftijd van 72 jaar bereikt hebben op het ogenblik van de verkiezing.</w:t>
      </w:r>
    </w:p>
    <w:p w14:paraId="37C0DD44" w14:textId="77777777" w:rsidR="001F3F22" w:rsidRPr="003C21A4" w:rsidRDefault="001F3F22" w:rsidP="001F3F22">
      <w:r w:rsidRPr="003C21A4">
        <w:t>Er wordt automatisch een einde gemaakt aan het mandaat van bestuurder op 1 januari van het dienstjaar dat volgt op het jaar waarin hij de leeftijd van 72 jaar bereikt heeft.</w:t>
      </w:r>
    </w:p>
    <w:p w14:paraId="7CF55124" w14:textId="578F99ED" w:rsidR="001F3F22" w:rsidRPr="003C21A4" w:rsidRDefault="001F3F22" w:rsidP="001F3F22">
      <w:r w:rsidRPr="003C21A4">
        <w:t xml:space="preserve">De Raad van Bestuur mag niet voor meer </w:t>
      </w:r>
      <w:r w:rsidRPr="003C21A4">
        <w:rPr>
          <w:bCs/>
          <w:iCs/>
        </w:rPr>
        <w:t>dan een derde</w:t>
      </w:r>
      <w:r w:rsidRPr="003C21A4">
        <w:t xml:space="preserve"> samengesteld zijn uit personen die bezoldigd worden door een ziekenfonds of door de Landsbond.</w:t>
      </w:r>
    </w:p>
    <w:p w14:paraId="6A36D14E" w14:textId="77777777" w:rsidR="001F3F22" w:rsidRPr="007A6745" w:rsidRDefault="001F3F22" w:rsidP="001F3F22">
      <w:r w:rsidRPr="003C21A4">
        <w:t xml:space="preserve">Het is niet toegestaan om meer dan 75 % van de mandaten  </w:t>
      </w:r>
      <w:r>
        <w:t>toe te kennen aan personen van hetzelfde geslacht.</w:t>
      </w:r>
    </w:p>
    <w:p w14:paraId="540887A9" w14:textId="77777777" w:rsidR="001F3F22" w:rsidRPr="007A6745" w:rsidRDefault="001F3F22" w:rsidP="007A6745">
      <w:pPr>
        <w:pStyle w:val="Titre3"/>
      </w:pPr>
      <w:bookmarkStart w:id="79" w:name="_Toc84322577"/>
      <w:bookmarkStart w:id="80" w:name="_Toc168558223"/>
      <w:r>
        <w:t>Artikel 28</w:t>
      </w:r>
      <w:bookmarkEnd w:id="79"/>
      <w:bookmarkEnd w:id="80"/>
    </w:p>
    <w:p w14:paraId="54AB3C6E" w14:textId="2EFEE5EE" w:rsidR="005E675B" w:rsidRPr="005E675B" w:rsidRDefault="005E675B" w:rsidP="005E675B">
      <w:r>
        <w:t xml:space="preserve">De Algemene Vergadering bepaalt </w:t>
      </w:r>
      <w:r>
        <w:rPr>
          <w:strike/>
        </w:rPr>
        <w:t xml:space="preserve">echter </w:t>
      </w:r>
      <w:r>
        <w:t xml:space="preserve">het bedrag van de onkostenvergoedingen, de </w:t>
      </w:r>
      <w:r w:rsidRPr="00AF49A7">
        <w:rPr>
          <w:bCs/>
          <w:iCs/>
        </w:rPr>
        <w:t>forfaitaire vergoedingen</w:t>
      </w:r>
      <w:r>
        <w:t xml:space="preserve"> en het bedrag van de eventuele presentiegelden.</w:t>
      </w:r>
    </w:p>
    <w:p w14:paraId="208C5827" w14:textId="77777777" w:rsidR="001F3F22" w:rsidRPr="007A6745" w:rsidRDefault="001F3F22" w:rsidP="001F3F22">
      <w:r>
        <w:t>Deze bedragen staan in de bijlage van deze statuten.</w:t>
      </w:r>
    </w:p>
    <w:p w14:paraId="431EA416" w14:textId="77777777" w:rsidR="001F3F22" w:rsidRPr="007A6745" w:rsidRDefault="001F3F22" w:rsidP="007A6745">
      <w:pPr>
        <w:pStyle w:val="Titre3"/>
      </w:pPr>
      <w:bookmarkStart w:id="81" w:name="_Toc84322578"/>
      <w:bookmarkStart w:id="82" w:name="_Toc168558224"/>
      <w:r>
        <w:t>Artikel 29</w:t>
      </w:r>
      <w:bookmarkEnd w:id="81"/>
      <w:bookmarkEnd w:id="82"/>
    </w:p>
    <w:p w14:paraId="0989CA9E" w14:textId="77777777" w:rsidR="001F3F22" w:rsidRPr="007A6745" w:rsidRDefault="001F3F22" w:rsidP="001F3F22">
      <w:r>
        <w:t>De leden van de Raad van Bestuur worden door de Algemene Vergadering verkozen voor een hernieuwbare termijn van maximum 6 jaar. Eerst wordt nagegaan of de regel nageleefd wordt van maximaal 75 % van de mandaten dat mag worden toegekend aan personen van hetzelfde geslacht. Vervolgens wordt dan overgegaan tot de eventuele toewijzing van mandaten aan door een ziekenfonds bezoldigde personen, dit binnen de wettelijke en statutaire grenzen. Elk ziekenfonds heeft in dit verband de mogelijkheid om een hetzij door hemzelf, hetzij door de Landsbond bezoldigde persoon te laten verkiezen. Van deze regel van één afgevaardigde per ziekenfonds kan echter afgeweken worden door een met redenen omklede beslissing van het Directiecomité, dit binnen de wettelijk en statutair vastgestelde grenzen.</w:t>
      </w:r>
    </w:p>
    <w:p w14:paraId="062ED516" w14:textId="77777777" w:rsidR="001F3F22" w:rsidRPr="007A6745" w:rsidRDefault="001F3F22" w:rsidP="001F3F22">
      <w:r>
        <w:t>De kandidaten voor de Raad van Bestuur van de Landsbond worden door de Raad van Bestuur van elk ziekenfonds voorgesteld, dit ten minste een maand vóór de datum van de Algemene Vergadering. Wanneer het aantal nog te verlenen mandaten gelijk is aan of hoger dan het aantal kandidaten, dan worden de kandidaten van rechtswege verkozen.</w:t>
      </w:r>
    </w:p>
    <w:p w14:paraId="4DB15D9F" w14:textId="77777777" w:rsidR="001F3F22" w:rsidRPr="007A6745" w:rsidRDefault="001F3F22" w:rsidP="001F3F22">
      <w:r>
        <w:t>Voor de ziekenfondsen die meer kandidaten voorstellen dan het aantal aan deze laatsten te verlenen mandaten overeenkomstig artikel 25, en in het geval waarin een lid van de Algemene Vergadering zich kandidaat zou stellen buiten de lijst van zijn ziekenfonds om, zal de Algemene Vergadering van de Landsbond overgaan tot de verkiezing van de Bestuurders van dit ziekenfonds.</w:t>
      </w:r>
    </w:p>
    <w:p w14:paraId="2861722F" w14:textId="77777777" w:rsidR="001F3F22" w:rsidRPr="007A6745" w:rsidRDefault="001F3F22" w:rsidP="001F3F22">
      <w:r>
        <w:t>Onverminderd wat hierboven gezegd wordt, kan de uittredende Raad van Bestuur van de Landsbond ook een eigen lijst van kandidaten voorstellen.</w:t>
      </w:r>
    </w:p>
    <w:p w14:paraId="3D662B3F" w14:textId="1D5E1559" w:rsidR="001F3F22" w:rsidRPr="00AF49A7" w:rsidRDefault="001F3F22" w:rsidP="001F3F22">
      <w:r w:rsidRPr="00AF49A7">
        <w:t xml:space="preserve">Bij een stemming worden alle bij deze stemming betrokken kandidaten op dezelfde kieslijst opgenomen. </w:t>
      </w:r>
      <w:r w:rsidR="001444EE" w:rsidRPr="00AF49A7">
        <w:t>Deze staan in alfabetische volgorde te beginnen met de letter die door de voorzitter door loting is getrokken, afwisselend mannen en vrouwen.</w:t>
      </w:r>
    </w:p>
    <w:p w14:paraId="1395F63E" w14:textId="77777777" w:rsidR="001F3F22" w:rsidRPr="00AF49A7" w:rsidRDefault="001F3F22" w:rsidP="001F3F22">
      <w:r w:rsidRPr="00AF49A7">
        <w:t xml:space="preserve">De stemming is geheim. </w:t>
      </w:r>
    </w:p>
    <w:p w14:paraId="7B1460A4" w14:textId="4F31388F" w:rsidR="001F3F22" w:rsidRPr="00AF49A7" w:rsidRDefault="001444EE" w:rsidP="001F3F22">
      <w:r w:rsidRPr="00AF49A7">
        <w:lastRenderedPageBreak/>
        <w:t xml:space="preserve">Stemmen kan elektronisch, ter plaatse of op afstand gebeuren volgens de voorwaarden die zijn opgesteld door de Controledienst voor de ziekenfondsen en voor de landsbond van ziekenfondsen. </w:t>
      </w:r>
      <w:r w:rsidR="001F3F22" w:rsidRPr="00AF49A7">
        <w:t>De bestuurders worden verkozen in de volgorde van hun aantal stemmen onder voorbehoud van de regels in alinea 1.</w:t>
      </w:r>
    </w:p>
    <w:p w14:paraId="57CC75A7" w14:textId="77777777" w:rsidR="001F3F22" w:rsidRPr="007A6745" w:rsidRDefault="001F3F22" w:rsidP="007A6745">
      <w:pPr>
        <w:pStyle w:val="Titre3"/>
      </w:pPr>
      <w:bookmarkStart w:id="83" w:name="_Toc84322579"/>
      <w:bookmarkStart w:id="84" w:name="_Toc168558225"/>
      <w:r>
        <w:t>Artikel 30</w:t>
      </w:r>
      <w:bookmarkEnd w:id="83"/>
      <w:bookmarkEnd w:id="84"/>
    </w:p>
    <w:p w14:paraId="59CA6E18" w14:textId="77777777" w:rsidR="001F3F22" w:rsidRPr="007A6745" w:rsidRDefault="001F3F22" w:rsidP="001F3F22">
      <w:r>
        <w:t>De vervanging van de overleden of ontslagnemende bestuurders of van de bestuurders die de leeftijdsgrens bereikt hebben, gebeurt op een volgende Algemene Vergadering, volgens de procedure, beoogd in artikel 29 van deze statuten. De aldus verkozen bestuurder voltooit het mandaat van degene die hij vervangt.</w:t>
      </w:r>
    </w:p>
    <w:p w14:paraId="45EE742C" w14:textId="77777777" w:rsidR="001F3F22" w:rsidRPr="009143CA" w:rsidRDefault="001F3F22" w:rsidP="001F3F22">
      <w:r>
        <w:t>Wanneer de plaats van bestuurder komt open te staan vóór het einde van het mandaat, kan de Raad van Bestuur een nieuwe bestuurder coöpteren die voldoet aan de verkiesbaarheidsvoorwaarden en rekening houdend met artikel 20 van de wet van 6 augustus 1990 en de voorwaarden bepaald door de Koning en deze statuten.</w:t>
      </w:r>
    </w:p>
    <w:p w14:paraId="67EB9393" w14:textId="77777777" w:rsidR="001F3F22" w:rsidRPr="009143CA" w:rsidRDefault="001F3F22" w:rsidP="001F3F22">
      <w:r>
        <w:t>In dat geval moet de volgende Algemene Vergadering de bestuurder verkiezen die het mandaat van de voormalige bestuurder zal voltooien.</w:t>
      </w:r>
    </w:p>
    <w:p w14:paraId="53895534" w14:textId="77777777" w:rsidR="001F3F22" w:rsidRPr="009143CA" w:rsidRDefault="001F3F22" w:rsidP="001F3F22">
      <w:r>
        <w:t>Als een andere bestuurder dan de gecoöpteerde bestuurder  verkozen zou worden, dan eindigt het mandaat van de gecoöpteerde bestuurder na afloop van die Algemene Vergadering.</w:t>
      </w:r>
    </w:p>
    <w:p w14:paraId="56968DD2" w14:textId="77777777" w:rsidR="001F3F22" w:rsidRPr="009143CA" w:rsidRDefault="001F3F22" w:rsidP="001F3F22">
      <w:r>
        <w:t xml:space="preserve">De nieuwe bestuurder moet een profiel en vaardigheden hebben die vergelijkbaar zijn met die van de bestuurder die hij vervangt. </w:t>
      </w:r>
    </w:p>
    <w:p w14:paraId="68CB9AA3" w14:textId="77777777" w:rsidR="001F3F22" w:rsidRPr="007A6745" w:rsidRDefault="001F3F22" w:rsidP="001F3F22">
      <w:r>
        <w:t>Het ontslag van het ziekenfonds maakt automatisch een einde aan het mandaat van zijn vertegenwoordigers bij de Raad van Bestuur van de Landsbond.</w:t>
      </w:r>
    </w:p>
    <w:p w14:paraId="65F847E3" w14:textId="77777777" w:rsidR="001F3F22" w:rsidRPr="007A6745" w:rsidRDefault="001F3F22" w:rsidP="007A6745">
      <w:pPr>
        <w:pStyle w:val="Titre3"/>
      </w:pPr>
      <w:bookmarkStart w:id="85" w:name="_Toc84322580"/>
      <w:bookmarkStart w:id="86" w:name="_Toc168558226"/>
      <w:r>
        <w:t>Artikel 31</w:t>
      </w:r>
      <w:bookmarkEnd w:id="85"/>
      <w:bookmarkEnd w:id="86"/>
    </w:p>
    <w:p w14:paraId="00EAC628" w14:textId="77777777" w:rsidR="001F3F22" w:rsidRPr="007A6745" w:rsidRDefault="001F3F22" w:rsidP="001F3F22">
      <w:r>
        <w:t>De Algemene Vergadering kan de afzetting van een bestuurder uitspreken. Om dit te kunnen doen, moeten 2/3 van de leden van de Algemene Vergadering aanwezig of vertegenwoordigd zijn en de beslissing moet met een meerderheid van 2/3 van de stemmen getroffen worden.</w:t>
      </w:r>
    </w:p>
    <w:p w14:paraId="49C09538" w14:textId="77777777" w:rsidR="001F3F22" w:rsidRPr="007A6745" w:rsidRDefault="001F3F22" w:rsidP="007A6745">
      <w:pPr>
        <w:pStyle w:val="Titre3"/>
      </w:pPr>
      <w:bookmarkStart w:id="87" w:name="_Toc84322581"/>
      <w:bookmarkStart w:id="88" w:name="_Toc168558227"/>
      <w:r>
        <w:t>Artikel 32</w:t>
      </w:r>
      <w:bookmarkEnd w:id="87"/>
      <w:bookmarkEnd w:id="88"/>
    </w:p>
    <w:p w14:paraId="7C295105" w14:textId="77777777" w:rsidR="001F3F22" w:rsidRPr="007A6745" w:rsidRDefault="001F3F22" w:rsidP="001F3F22">
      <w:r>
        <w:t>De Raad van Bestuur is belast met het beheer van de Landsbond en oefent alle bevoegdheden uit die door de wet of de statuten niet uitdrukkelijk toevertrouwd werden aan de Algemene Vergadering.</w:t>
      </w:r>
    </w:p>
    <w:p w14:paraId="581623A7" w14:textId="77777777" w:rsidR="001F3F22" w:rsidRPr="007A6745" w:rsidRDefault="001F3F22" w:rsidP="001F3F22">
      <w:r>
        <w:t>Hij bereidt de beslissingen van de Algemene Vergadering voor en ziet toe op de uitvoering van die beslissingen.</w:t>
      </w:r>
    </w:p>
    <w:p w14:paraId="64629ACD" w14:textId="77777777" w:rsidR="001F3F22" w:rsidRPr="007A6745" w:rsidRDefault="001F3F22" w:rsidP="001F3F22">
      <w:r>
        <w:t>Hij bepaalt het algemene beleid (strategische prioriteiten en krachtlijnen), alsook de waarden van de Landsbond. Hij valideert in dit kader de voorstellen die hij ontvangt van het Directiecomité.</w:t>
      </w:r>
    </w:p>
    <w:p w14:paraId="35D9A236" w14:textId="77777777" w:rsidR="001F3F22" w:rsidRPr="007A6745" w:rsidRDefault="001F3F22" w:rsidP="001F3F22">
      <w:r>
        <w:t>Hij evalueert tevens op geregelde tijdstippen de concretisering en de uitvoering van de vastgelegde strategische prioriteiten en krachtlijnen, via een regelmatige rapportering die gebeurt door het Directiecomité. Hij gaat in het kader van deze opdracht, elk jaar over tot de goedkeuring van de doelstellingen van het Directiecomité en evalueert de realisatie van die doelstellingen.</w:t>
      </w:r>
    </w:p>
    <w:p w14:paraId="7930AF21" w14:textId="77777777" w:rsidR="001F3F22" w:rsidRPr="007A6745" w:rsidRDefault="001F3F22" w:rsidP="001F3F22">
      <w:r>
        <w:t>Hij superviseert het Directiecomité en het management door daadwerkelijk gebruik te maken van de onderzoeksbevoegdheden, waarover de Raad van Bestuur beschikt en dankzij de rapportering die aan de Raad gebeurt over de evolutie van de activiteit van de Landsbond.</w:t>
      </w:r>
    </w:p>
    <w:p w14:paraId="5BBB8A0F" w14:textId="77777777" w:rsidR="001F3F22" w:rsidRPr="007A6745" w:rsidRDefault="001F3F22" w:rsidP="001F3F22">
      <w:r>
        <w:t xml:space="preserve">Hij neemt kennis van de voornaamste vaststellingen, geformuleerd door onafhankelijke controlefuncties, door de revisor en de toezichthoudende overheden, eventueel door toedoen van de speciaal door de </w:t>
      </w:r>
      <w:r>
        <w:lastRenderedPageBreak/>
        <w:t>opgerichte comités. Hij ziet erop toe dat het Directiecomité de juiste maatregelen treft om te verhelpen aan eventuele tekortkomingen. Hij is de eindverantwoordelijke van de Interne Audit.</w:t>
      </w:r>
    </w:p>
    <w:p w14:paraId="44AC5211" w14:textId="77777777" w:rsidR="001F3F22" w:rsidRPr="007A6745" w:rsidRDefault="001F3F22" w:rsidP="001F3F22">
      <w:r>
        <w:t>Hij is belast met de goedkeuring en de regelmatige beoordeling van de beheersstructuur, de organisatie, de interne controlemechanismen en de onafhankelijke controlefuncties van de Landsbond.</w:t>
      </w:r>
    </w:p>
    <w:p w14:paraId="21D5303E" w14:textId="77777777" w:rsidR="001F3F22" w:rsidRPr="007A6745" w:rsidRDefault="001F3F22" w:rsidP="001F3F22">
      <w:r>
        <w:t>Hij gaat na of de Landsbond beschikt over een doeltreffende interne controle van de betrouwbaarheid van het proces voor de financiële informatie en hij verifieert dat op geregelde tijdstippen.</w:t>
      </w:r>
    </w:p>
    <w:p w14:paraId="0AA87ABE" w14:textId="77777777" w:rsidR="001F3F22" w:rsidRPr="007A6745" w:rsidRDefault="001F3F22" w:rsidP="001F3F22">
      <w:r>
        <w:t>Hij keurt de Handvesten, de beleidslijnen, de ethische en gedragscode en de Code van Deugdelijk Bestuur goed, die nodig zijn voor de goede werking van de Landsbond. De Code van deugdelijk bestuur bevat de voorwaarden voor de erkenning van de ziekenfondsen om deel te mogen nemen aan de verplichte verzekering.</w:t>
      </w:r>
    </w:p>
    <w:p w14:paraId="7C7971AF" w14:textId="77777777" w:rsidR="001F3F22" w:rsidRPr="007A6745" w:rsidRDefault="001F3F22" w:rsidP="001F3F22">
      <w:r>
        <w:t>De Raad van Bestuur is bevoegd voor de verplichte verzekering en voor de aanvullende diensten; de Raad houdt toezicht op de scheiding van de twee sectoren.</w:t>
      </w:r>
    </w:p>
    <w:p w14:paraId="5A0B3C49" w14:textId="77777777" w:rsidR="001F3F22" w:rsidRPr="007A6745" w:rsidRDefault="001F3F22" w:rsidP="001F3F22">
      <w:r>
        <w:t>Op het gebied van de verplichte verzekering en overeenkomstig artikel 9:</w:t>
      </w:r>
    </w:p>
    <w:p w14:paraId="7C14A424" w14:textId="77777777" w:rsidR="001F3F22" w:rsidRPr="007A6745" w:rsidRDefault="001F3F22" w:rsidP="005B14B0">
      <w:pPr>
        <w:numPr>
          <w:ilvl w:val="0"/>
          <w:numId w:val="40"/>
        </w:numPr>
        <w:ind w:left="567" w:hanging="283"/>
      </w:pPr>
      <w:r>
        <w:t>organiseert de Raad van Bestuur de administratieve diensten van de Landsbond zo rationeel en economisch mogelijk</w:t>
      </w:r>
    </w:p>
    <w:p w14:paraId="3EEA014C" w14:textId="77777777" w:rsidR="001F3F22" w:rsidRPr="007A6745" w:rsidRDefault="001F3F22" w:rsidP="005B14B0">
      <w:pPr>
        <w:numPr>
          <w:ilvl w:val="0"/>
          <w:numId w:val="40"/>
        </w:numPr>
        <w:ind w:left="567" w:hanging="283"/>
      </w:pPr>
      <w:r>
        <w:t>omschrijft de Raad de plichten en verplichtingen van de ziekenfondsen in het kader van de machtiging waarin voorzien wordt door artikel 9, § 1 De Raad van Bestuur kan in dit verband een bijzondere overeenkomst opmaken die door het ziekenfonds ondertekend moet worden met het oog op de machtiging voor de uitvoering van bepaalde opdrachten in de verplichte verzekering.</w:t>
      </w:r>
    </w:p>
    <w:p w14:paraId="3240A324" w14:textId="77777777" w:rsidR="001F3F22" w:rsidRPr="007A6745" w:rsidRDefault="001F3F22" w:rsidP="005B14B0">
      <w:pPr>
        <w:numPr>
          <w:ilvl w:val="0"/>
          <w:numId w:val="40"/>
        </w:numPr>
        <w:ind w:left="567" w:hanging="283"/>
      </w:pPr>
      <w:r>
        <w:t>ziet de Raad  van Bestuur toe op de inachtneming van de door hem bepaalde reglementen inzake de verplichte verzekering geneeskundige verzorging en uitkeringen</w:t>
      </w:r>
    </w:p>
    <w:p w14:paraId="74BF7072" w14:textId="77777777" w:rsidR="001F3F22" w:rsidRPr="007A6745" w:rsidRDefault="001F3F22" w:rsidP="005B14B0">
      <w:pPr>
        <w:numPr>
          <w:ilvl w:val="0"/>
          <w:numId w:val="40"/>
        </w:numPr>
        <w:ind w:left="567" w:hanging="283"/>
      </w:pPr>
      <w:r>
        <w:t>neemt de Raad kennis van het syntheseverslag van de Dienst voor Interne Controle</w:t>
      </w:r>
    </w:p>
    <w:p w14:paraId="6F49B37B" w14:textId="77777777" w:rsidR="001F3F22" w:rsidRPr="007A6745" w:rsidRDefault="001F3F22" w:rsidP="005B14B0">
      <w:pPr>
        <w:numPr>
          <w:ilvl w:val="0"/>
          <w:numId w:val="40"/>
        </w:numPr>
        <w:ind w:left="567" w:hanging="283"/>
      </w:pPr>
      <w:r>
        <w:t>vergewist de Raad zich van de leefbaarheid van de ziekenfondsen.</w:t>
      </w:r>
    </w:p>
    <w:p w14:paraId="79776F70" w14:textId="77777777" w:rsidR="001F3F22" w:rsidRPr="007A6745" w:rsidRDefault="001F3F22" w:rsidP="001F3F22">
      <w:r>
        <w:t>Op het gebied van de aanvullende diensten en het voorhuwelijkssparen:</w:t>
      </w:r>
    </w:p>
    <w:p w14:paraId="75FB2255" w14:textId="77777777" w:rsidR="001F3F22" w:rsidRPr="007A6745" w:rsidRDefault="001F3F22" w:rsidP="005B14B0">
      <w:pPr>
        <w:numPr>
          <w:ilvl w:val="0"/>
          <w:numId w:val="40"/>
        </w:numPr>
        <w:ind w:left="567" w:hanging="283"/>
      </w:pPr>
      <w:r>
        <w:t>bepaalt de Raad de organisatie- en werkingsregels voor elke dienst</w:t>
      </w:r>
    </w:p>
    <w:p w14:paraId="3E610074" w14:textId="77777777" w:rsidR="001F3F22" w:rsidRPr="007A6745" w:rsidRDefault="001F3F22" w:rsidP="005B14B0">
      <w:pPr>
        <w:numPr>
          <w:ilvl w:val="0"/>
          <w:numId w:val="40"/>
        </w:numPr>
        <w:ind w:left="567" w:hanging="283"/>
      </w:pPr>
      <w:r>
        <w:t>omschrijft de Raad de plichten en verplichtingen van de ziekenfondsen voor zover er hen bepaalde opdrachten gedelegeerd worden</w:t>
      </w:r>
    </w:p>
    <w:p w14:paraId="2A5B396F" w14:textId="77777777" w:rsidR="001F3F22" w:rsidRPr="007A6745" w:rsidRDefault="001F3F22" w:rsidP="005B14B0">
      <w:pPr>
        <w:numPr>
          <w:ilvl w:val="0"/>
          <w:numId w:val="40"/>
        </w:numPr>
        <w:ind w:left="567" w:hanging="283"/>
      </w:pPr>
      <w:r>
        <w:t>neemt de Raad kennis van het syntheseverslag van de Dienst voor Interne Controle</w:t>
      </w:r>
    </w:p>
    <w:p w14:paraId="08B72242" w14:textId="77777777" w:rsidR="001F3F22" w:rsidRPr="007A6745" w:rsidRDefault="001F3F22" w:rsidP="005B14B0">
      <w:pPr>
        <w:numPr>
          <w:ilvl w:val="0"/>
          <w:numId w:val="40"/>
        </w:numPr>
        <w:ind w:left="567" w:hanging="283"/>
      </w:pPr>
      <w:r>
        <w:t>spreekt de Raad zich uit over de oprichting van iedere nieuwe dienst, beoogd in artikel 3, lid 1, b) en c) van de wet van 6 augustus 1990 betreffende de ziekenfondsen en de Landsbonden van Ziekenfondsen</w:t>
      </w:r>
    </w:p>
    <w:p w14:paraId="74A9E3AA" w14:textId="77777777" w:rsidR="001F3F22" w:rsidRPr="007A6745" w:rsidRDefault="001F3F22" w:rsidP="001F3F22">
      <w:r>
        <w:t>De Raad van Bestuur spreekt zich elk jaar uit over het evaluatieverslag van het klachtenbeheersysteem en over de follow-up van de aanbevelingen van het voorgaande jaar.</w:t>
      </w:r>
    </w:p>
    <w:p w14:paraId="348FD89C" w14:textId="59FA907C" w:rsidR="001F3F22" w:rsidRPr="007A6745" w:rsidRDefault="001F3F22" w:rsidP="001F3F22">
      <w:r>
        <w:t xml:space="preserve">De Raad van Bestuur benoemt en ontslaat de </w:t>
      </w:r>
      <w:r w:rsidR="001444EE">
        <w:t>d</w:t>
      </w:r>
      <w:r>
        <w:t>irecteur-generaal.</w:t>
      </w:r>
    </w:p>
    <w:p w14:paraId="0D75A939" w14:textId="696542A6" w:rsidR="001F3F22" w:rsidRPr="007A6745" w:rsidRDefault="001F3F22" w:rsidP="001F3F22">
      <w:bookmarkStart w:id="89" w:name="_Hlk68165029"/>
      <w:r>
        <w:t xml:space="preserve">De Raad van Bestuur kan, onder zijn verantwoordelijkheid, handelingen die tot het beheer van de Landsbond behoren of een deel van zijn bevoegdheden overdragen aan de </w:t>
      </w:r>
      <w:r w:rsidR="002C7CBC">
        <w:t>v</w:t>
      </w:r>
      <w:r>
        <w:t>oorzitter, aan één of meerdere bestuurders of aan een Directiecomité, waarvan de leden door de Raad van Bestuur aangesteld worden in zijn midden.</w:t>
      </w:r>
    </w:p>
    <w:p w14:paraId="39F23717" w14:textId="77777777" w:rsidR="001F3F22" w:rsidRPr="007A6745" w:rsidRDefault="001F3F22" w:rsidP="001F3F22">
      <w:r>
        <w:t>Mogen echter niet gedelegeerd worden:</w:t>
      </w:r>
    </w:p>
    <w:p w14:paraId="1C384EC4" w14:textId="77777777" w:rsidR="001F3F22" w:rsidRPr="007A6745" w:rsidRDefault="001F3F22" w:rsidP="005B14B0">
      <w:pPr>
        <w:numPr>
          <w:ilvl w:val="0"/>
          <w:numId w:val="40"/>
        </w:numPr>
        <w:ind w:left="567" w:hanging="283"/>
      </w:pPr>
      <w:r>
        <w:t>het algemene beleid van de Landsbond</w:t>
      </w:r>
    </w:p>
    <w:p w14:paraId="37326DC6" w14:textId="77777777" w:rsidR="001F3F22" w:rsidRPr="007A6745" w:rsidRDefault="001F3F22" w:rsidP="005B14B0">
      <w:pPr>
        <w:numPr>
          <w:ilvl w:val="0"/>
          <w:numId w:val="40"/>
        </w:numPr>
        <w:ind w:left="567" w:hanging="283"/>
      </w:pPr>
      <w:r>
        <w:t>het geheel van de bevoegdheden van de Raad van Bestuur</w:t>
      </w:r>
    </w:p>
    <w:p w14:paraId="24AA2417" w14:textId="77777777" w:rsidR="001F3F22" w:rsidRPr="00AF49A7" w:rsidRDefault="001F3F22" w:rsidP="005B14B0">
      <w:pPr>
        <w:numPr>
          <w:ilvl w:val="0"/>
          <w:numId w:val="40"/>
        </w:numPr>
        <w:ind w:left="567" w:hanging="283"/>
      </w:pPr>
      <w:r w:rsidRPr="00AF49A7">
        <w:lastRenderedPageBreak/>
        <w:t>de vaststelling van de bijdragen</w:t>
      </w:r>
    </w:p>
    <w:p w14:paraId="2E37540F" w14:textId="77777777" w:rsidR="001F3F22" w:rsidRPr="00AF49A7" w:rsidRDefault="001F3F22" w:rsidP="005B14B0">
      <w:pPr>
        <w:numPr>
          <w:ilvl w:val="0"/>
          <w:numId w:val="40"/>
        </w:numPr>
        <w:ind w:left="567" w:hanging="283"/>
      </w:pPr>
      <w:r w:rsidRPr="00AF49A7">
        <w:t>de maatregelen die getroffen kunnen worden ten aanzien van ziekenfondsen of maatschappijen van onderlinge bijstand</w:t>
      </w:r>
    </w:p>
    <w:p w14:paraId="1BA084CA" w14:textId="77777777" w:rsidR="001F3F22" w:rsidRPr="00AF49A7" w:rsidRDefault="001F3F22" w:rsidP="005B14B0">
      <w:pPr>
        <w:numPr>
          <w:ilvl w:val="0"/>
          <w:numId w:val="40"/>
        </w:numPr>
        <w:ind w:left="567" w:hanging="283"/>
      </w:pPr>
      <w:r w:rsidRPr="00AF49A7">
        <w:t>de toekenning of intrekking van de erkenning die aan de ziekenfondsen wordt gegeven voor het beheer van de Verplichte Verzekering</w:t>
      </w:r>
    </w:p>
    <w:p w14:paraId="7812FBD7" w14:textId="77777777" w:rsidR="001F3F22" w:rsidRPr="00AF49A7" w:rsidRDefault="001F3F22" w:rsidP="005B14B0">
      <w:pPr>
        <w:numPr>
          <w:ilvl w:val="0"/>
          <w:numId w:val="40"/>
        </w:numPr>
        <w:ind w:left="567" w:hanging="283"/>
      </w:pPr>
      <w:r w:rsidRPr="00AF49A7">
        <w:t>de rapportering over de delegering van bevoegdheden die minstens eenmaal per jaar opgesteld moet worden</w:t>
      </w:r>
    </w:p>
    <w:p w14:paraId="0B546BBB" w14:textId="1E127606" w:rsidR="001F3F22" w:rsidRPr="00AF49A7" w:rsidRDefault="001F3F22" w:rsidP="005B14B0">
      <w:pPr>
        <w:numPr>
          <w:ilvl w:val="0"/>
          <w:numId w:val="40"/>
        </w:numPr>
        <w:ind w:left="567" w:hanging="283"/>
      </w:pPr>
      <w:r w:rsidRPr="00AF49A7">
        <w:t>de intrekking van de erkenning van een persoon die instaat voor het dagelijks beheer van een ziekenfonds of maatschappij van onderlinge bijstand</w:t>
      </w:r>
    </w:p>
    <w:p w14:paraId="45469507" w14:textId="322D6606" w:rsidR="009143CA" w:rsidRPr="00AF49A7" w:rsidRDefault="009143CA" w:rsidP="009143CA">
      <w:pPr>
        <w:rPr>
          <w:bCs/>
          <w:iCs/>
        </w:rPr>
      </w:pPr>
      <w:r w:rsidRPr="00AF49A7">
        <w:rPr>
          <w:bCs/>
          <w:iCs/>
        </w:rPr>
        <w:t>De bestuurders of comités met een delegatie van bevoegdheden overhandigen eenmaal per jaar een verslag over de uitvoering van de gedelegeerde bevoegdheden.</w:t>
      </w:r>
    </w:p>
    <w:p w14:paraId="14902432" w14:textId="5466B21E" w:rsidR="001F3F22" w:rsidRPr="007A6745" w:rsidRDefault="001F3F22" w:rsidP="007A6745">
      <w:pPr>
        <w:pStyle w:val="Titre3"/>
      </w:pPr>
      <w:bookmarkStart w:id="90" w:name="_Toc84322582"/>
      <w:bookmarkStart w:id="91" w:name="_Toc168558228"/>
      <w:bookmarkEnd w:id="89"/>
      <w:r w:rsidRPr="005A052D">
        <w:t>Artikel 32bis:</w:t>
      </w:r>
      <w:bookmarkEnd w:id="90"/>
      <w:bookmarkEnd w:id="91"/>
    </w:p>
    <w:p w14:paraId="78C947E2" w14:textId="77777777" w:rsidR="001F3F22" w:rsidRPr="009143CA" w:rsidRDefault="001F3F22" w:rsidP="001F3F22">
      <w:r>
        <w:t xml:space="preserve">De benoeming van de directeur van een ziekenfonds door zijn Raad van Bestuur behoeft de erkenning door de Raad van Bestuur van de Landsbond. Deze Raad van Bestuur bepaalt de voorwaarden voor deze erkenning. </w:t>
      </w:r>
    </w:p>
    <w:p w14:paraId="5CD7B25E" w14:textId="77777777" w:rsidR="001F3F22" w:rsidRPr="009143CA" w:rsidRDefault="001F3F22" w:rsidP="001F3F22">
      <w:r>
        <w:t>Deze erkenning moet meer bepaald gebaseerd zijn op:</w:t>
      </w:r>
    </w:p>
    <w:p w14:paraId="59E2B75C" w14:textId="77777777" w:rsidR="001F3F22" w:rsidRPr="009143CA" w:rsidRDefault="001F3F22" w:rsidP="005B14B0">
      <w:pPr>
        <w:numPr>
          <w:ilvl w:val="0"/>
          <w:numId w:val="41"/>
        </w:numPr>
        <w:ind w:left="567" w:hanging="283"/>
      </w:pPr>
      <w:r>
        <w:t>Bekwaamheid en beroepservaring</w:t>
      </w:r>
    </w:p>
    <w:p w14:paraId="69A11DE2" w14:textId="77777777" w:rsidR="001F3F22" w:rsidRPr="009143CA" w:rsidRDefault="001F3F22" w:rsidP="005B14B0">
      <w:pPr>
        <w:numPr>
          <w:ilvl w:val="0"/>
          <w:numId w:val="41"/>
        </w:numPr>
        <w:ind w:left="567" w:hanging="283"/>
      </w:pPr>
      <w:r>
        <w:t>Beschikbaarheid om de functie uit te oefenen</w:t>
      </w:r>
    </w:p>
    <w:p w14:paraId="650462A8" w14:textId="77777777" w:rsidR="001F3F22" w:rsidRPr="009143CA" w:rsidRDefault="001F3F22" w:rsidP="005B14B0">
      <w:pPr>
        <w:numPr>
          <w:ilvl w:val="0"/>
          <w:numId w:val="41"/>
        </w:numPr>
        <w:ind w:left="567" w:hanging="283"/>
      </w:pPr>
      <w:r>
        <w:t>Het goede beheer van het ziekenfonds, zowel voor de Verplichte Verzekering als voor de andere activiteiten van het ziekenfonds</w:t>
      </w:r>
    </w:p>
    <w:p w14:paraId="7449B506" w14:textId="77777777" w:rsidR="001F3F22" w:rsidRPr="009143CA" w:rsidRDefault="001F3F22" w:rsidP="005B14B0">
      <w:pPr>
        <w:numPr>
          <w:ilvl w:val="0"/>
          <w:numId w:val="41"/>
        </w:numPr>
        <w:ind w:left="567" w:hanging="283"/>
      </w:pPr>
      <w:r>
        <w:t>Administratieve, financiële en boekhoudkundige transparantie ten aanzien van de Landsbond en de leden</w:t>
      </w:r>
    </w:p>
    <w:p w14:paraId="4AB299E5" w14:textId="77777777" w:rsidR="001F3F22" w:rsidRPr="009143CA" w:rsidRDefault="001F3F22" w:rsidP="005B14B0">
      <w:pPr>
        <w:numPr>
          <w:ilvl w:val="0"/>
          <w:numId w:val="41"/>
        </w:numPr>
        <w:ind w:left="567" w:hanging="283"/>
      </w:pPr>
      <w:r>
        <w:t>Naleving van de toezichtsbevoegdheden van de Landsbond</w:t>
      </w:r>
    </w:p>
    <w:p w14:paraId="40C6C3A1" w14:textId="77777777" w:rsidR="001F3F22" w:rsidRPr="009143CA" w:rsidRDefault="001F3F22" w:rsidP="001F3F22">
      <w:r>
        <w:t>De Raad van Bestuur legt de procedure en de voorwaarden voor het verlenen van deze erkenning vast.</w:t>
      </w:r>
    </w:p>
    <w:p w14:paraId="244BBE5F" w14:textId="77777777" w:rsidR="001F3F22" w:rsidRPr="009143CA" w:rsidRDefault="001F3F22" w:rsidP="001F3F22">
      <w:r>
        <w:t>De erkenning wordt voor onbepaalde duur verleend.</w:t>
      </w:r>
    </w:p>
    <w:p w14:paraId="08D315E9" w14:textId="77777777" w:rsidR="001F3F22" w:rsidRPr="009143CA" w:rsidRDefault="001F3F22" w:rsidP="001F3F22">
      <w:r>
        <w:t>De directeur van elk ziekenfonds moet elk jaar een schriftelijk verslag indienen over de uitvoering van alle aspecten van zijn functie.  Dit verslag wordt opgesteld volgens de procedures en bepalingen die de Raad van Bestuur heeft vastgelegd. Als dat verslag niet ingediend wordt, kan de Raad van Bestuur, na de betrokken directeur formeel te hebben aangemaand zijn verplichting na te komen, besluiten de erkenning in te trekken.</w:t>
      </w:r>
    </w:p>
    <w:p w14:paraId="24FC457E" w14:textId="77777777" w:rsidR="001F3F22" w:rsidRPr="009143CA" w:rsidRDefault="001F3F22" w:rsidP="001F3F22">
      <w:r>
        <w:t>De erkenning kan eveneens ingetrokken worden als een of meerdere erkenningsvoorwaarden niet nageleefd worden nadat de directeur in kwestie formeel aangemaand werd deze voorwaarden na te leven. Het besluit tot intrekking van de erkenning moet gestaafd worden en per aangetekende brief aan deze laatste worden meegedeeld.</w:t>
      </w:r>
    </w:p>
    <w:p w14:paraId="7D02AEF0" w14:textId="77777777" w:rsidR="001F3F22" w:rsidRPr="009143CA" w:rsidRDefault="001F3F22" w:rsidP="001F3F22">
      <w:r>
        <w:t>De Raad van Bestuur kan een intrekking van erkenning slechts beslissen als ten minste de helft van de stemgerechtigde leden aanwezig of vertegenwoordigd is.</w:t>
      </w:r>
    </w:p>
    <w:p w14:paraId="5E769230" w14:textId="30FAF5C0" w:rsidR="001F3F22" w:rsidRPr="009143CA" w:rsidRDefault="001F3F22" w:rsidP="001F3F22">
      <w:r>
        <w:t xml:space="preserve">De intrekking van de erkenning leidt automatisch </w:t>
      </w:r>
      <w:r w:rsidR="004B1270">
        <w:t xml:space="preserve">voor de betrokken persoon </w:t>
      </w:r>
      <w:r>
        <w:t xml:space="preserve">tot het einde van de  </w:t>
      </w:r>
    </w:p>
    <w:p w14:paraId="05D31368" w14:textId="77777777" w:rsidR="001F3F22" w:rsidRPr="009143CA" w:rsidRDefault="001F3F22" w:rsidP="005B14B0">
      <w:pPr>
        <w:numPr>
          <w:ilvl w:val="0"/>
          <w:numId w:val="41"/>
        </w:numPr>
        <w:ind w:left="567" w:hanging="283"/>
      </w:pPr>
      <w:r>
        <w:t>mandaten die hij uitoefent binnen zijn ziekenfonds, de Landsbond en de maatschappijen van onderlinge bijstand.</w:t>
      </w:r>
    </w:p>
    <w:p w14:paraId="0D9C39B4" w14:textId="77777777" w:rsidR="001F3F22" w:rsidRPr="009143CA" w:rsidRDefault="001F3F22" w:rsidP="005B14B0">
      <w:pPr>
        <w:numPr>
          <w:ilvl w:val="0"/>
          <w:numId w:val="41"/>
        </w:numPr>
        <w:ind w:left="567" w:hanging="283"/>
      </w:pPr>
      <w:r>
        <w:t>Mandaten die voortvloeien uit zijn functie als ziekenfondsdirecteur</w:t>
      </w:r>
    </w:p>
    <w:p w14:paraId="66FD48EA" w14:textId="77777777" w:rsidR="001F3F22" w:rsidRPr="007A6745" w:rsidRDefault="001F3F22" w:rsidP="007A6745">
      <w:pPr>
        <w:pStyle w:val="Titre3"/>
      </w:pPr>
      <w:bookmarkStart w:id="92" w:name="_Toc84322583"/>
      <w:bookmarkStart w:id="93" w:name="_Toc168558229"/>
      <w:r>
        <w:lastRenderedPageBreak/>
        <w:t>Artikel 33</w:t>
      </w:r>
      <w:bookmarkEnd w:id="92"/>
      <w:bookmarkEnd w:id="93"/>
    </w:p>
    <w:p w14:paraId="1DE33671" w14:textId="77777777" w:rsidR="001F3F22" w:rsidRPr="007A6745" w:rsidRDefault="001F3F22" w:rsidP="001F3F22">
      <w:r>
        <w:t>De jaarrekeningen van het verstreken boekjaar en het ontwerp van begroting van het volgende boekjaar worden door de Raad van Bestuur elk jaar ter goedkeuring voorgelegd aan de Algemene Vergadering.</w:t>
      </w:r>
    </w:p>
    <w:p w14:paraId="30AC4313" w14:textId="77777777" w:rsidR="001F3F22" w:rsidRPr="007A6745" w:rsidRDefault="001F3F22" w:rsidP="007A6745">
      <w:pPr>
        <w:pStyle w:val="Titre3"/>
      </w:pPr>
      <w:bookmarkStart w:id="94" w:name="_Toc84322584"/>
      <w:bookmarkStart w:id="95" w:name="_Toc168558230"/>
      <w:r>
        <w:t>Artikel 34</w:t>
      </w:r>
      <w:bookmarkEnd w:id="94"/>
      <w:bookmarkEnd w:id="95"/>
    </w:p>
    <w:p w14:paraId="5B960851" w14:textId="7A04283A" w:rsidR="001F3F22" w:rsidRPr="007A6745" w:rsidRDefault="001F3F22" w:rsidP="001F3F22">
      <w:r>
        <w:t xml:space="preserve">De Raad van Bestuur vergadert ten minste drie maal per jaar; de dag, de plaats en het uur worden door de </w:t>
      </w:r>
      <w:r w:rsidR="002C7CBC">
        <w:t>v</w:t>
      </w:r>
      <w:r>
        <w:t>oorzitter bepaald.</w:t>
      </w:r>
    </w:p>
    <w:p w14:paraId="25C9F228" w14:textId="77777777" w:rsidR="001F3F22" w:rsidRPr="007A6745" w:rsidRDefault="001F3F22" w:rsidP="001F3F22">
      <w:r>
        <w:t>De Raad van Bestuur kan een spoedvergadering houden op verzoek van één derde van zijn leden.</w:t>
      </w:r>
    </w:p>
    <w:p w14:paraId="4F5B9D21" w14:textId="608B89DD" w:rsidR="001F3F22" w:rsidRPr="007A6745" w:rsidRDefault="001F3F22" w:rsidP="001F3F22">
      <w:r>
        <w:t xml:space="preserve">De agenda wordt opgesteld door de </w:t>
      </w:r>
      <w:r w:rsidR="002C7CBC">
        <w:t>v</w:t>
      </w:r>
      <w:r>
        <w:t>oorzitter. De bestuurders die een bepaald punt op de agenda willen plaatsen, dienen dit aan hem mede te delen.</w:t>
      </w:r>
    </w:p>
    <w:p w14:paraId="08A7E876" w14:textId="77777777" w:rsidR="001F3F22" w:rsidRPr="007A6745" w:rsidRDefault="001F3F22" w:rsidP="001F3F22">
      <w:r>
        <w:t>De convocaties met vermelding van de agenda moeten ten minste 15 dagen vóór de datum van de vergadering naar de leden van de Raad gestuurd worden.</w:t>
      </w:r>
    </w:p>
    <w:p w14:paraId="2C8DB8CE" w14:textId="576F07B3" w:rsidR="001F3F22" w:rsidRPr="007A6745" w:rsidRDefault="001F3F22" w:rsidP="007A6745">
      <w:pPr>
        <w:pStyle w:val="Titre3"/>
      </w:pPr>
      <w:bookmarkStart w:id="96" w:name="_Toc84322585"/>
      <w:bookmarkStart w:id="97" w:name="_Toc168558231"/>
      <w:bookmarkStart w:id="98" w:name="_Hlk68165233"/>
      <w:r>
        <w:t>Artikel 34bis: Vergaderwijze van de Raad van Bestuur</w:t>
      </w:r>
      <w:bookmarkEnd w:id="96"/>
      <w:bookmarkEnd w:id="97"/>
    </w:p>
    <w:p w14:paraId="53F78AAE" w14:textId="77777777" w:rsidR="001F3F22" w:rsidRPr="007A6745" w:rsidRDefault="001F3F22" w:rsidP="001F3F22">
      <w:r>
        <w:t>§ 1. De Raad van Bestuur vindt in principe plaats in aanwezigheid van de bestuurders.</w:t>
      </w:r>
    </w:p>
    <w:p w14:paraId="5A9018DD" w14:textId="5B6FAAEF" w:rsidR="001F3F22" w:rsidRPr="007A6745" w:rsidRDefault="001F3F22" w:rsidP="001F3F22">
      <w:r>
        <w:t xml:space="preserve">Teneinde een zo groot mogelijk aantal bestuurders in staat te stellen deel te nemen aan de vergaderingen van de Raad van Bestuur, kan de </w:t>
      </w:r>
      <w:r w:rsidR="002C7CBC">
        <w:t>v</w:t>
      </w:r>
      <w:r>
        <w:t>oorzitter daarenboven, indien de Raad van Bestuur hem die bevoegdheid gedelegeerd heeft, in de volgende mogelijkheid voorzien:</w:t>
      </w:r>
    </w:p>
    <w:p w14:paraId="6516C673" w14:textId="77777777" w:rsidR="001F3F22" w:rsidRPr="007A6745" w:rsidRDefault="001F3F22" w:rsidP="005B14B0">
      <w:pPr>
        <w:numPr>
          <w:ilvl w:val="0"/>
          <w:numId w:val="40"/>
        </w:numPr>
        <w:ind w:left="567" w:hanging="283"/>
      </w:pPr>
      <w:r>
        <w:t>om vanop afstand deel te nemen via videoconference</w:t>
      </w:r>
    </w:p>
    <w:p w14:paraId="35C826C2" w14:textId="77777777" w:rsidR="001F3F22" w:rsidRPr="007A6745" w:rsidRDefault="001F3F22" w:rsidP="005B14B0">
      <w:pPr>
        <w:numPr>
          <w:ilvl w:val="0"/>
          <w:numId w:val="40"/>
        </w:numPr>
        <w:ind w:left="567" w:hanging="283"/>
      </w:pPr>
      <w:r>
        <w:t>om vanop afstand te stemmen vóór de vergadering.</w:t>
      </w:r>
    </w:p>
    <w:p w14:paraId="5A83B96A" w14:textId="77777777" w:rsidR="001F3F22" w:rsidRPr="007A6745" w:rsidRDefault="001F3F22" w:rsidP="001F3F22">
      <w:r>
        <w:t>De president ziet erop toe dat:</w:t>
      </w:r>
    </w:p>
    <w:p w14:paraId="0A6D08A7" w14:textId="77777777" w:rsidR="001F3F22" w:rsidRPr="007A6745" w:rsidRDefault="001F3F22" w:rsidP="005B14B0">
      <w:pPr>
        <w:numPr>
          <w:ilvl w:val="0"/>
          <w:numId w:val="40"/>
        </w:numPr>
        <w:ind w:left="567" w:hanging="283"/>
      </w:pPr>
      <w:r>
        <w:t>de veiligheid van het elektronische communicatiemiddel gegarandeerd is</w:t>
      </w:r>
    </w:p>
    <w:p w14:paraId="13F1ACC9" w14:textId="77777777" w:rsidR="001F3F22" w:rsidRPr="007A6745" w:rsidRDefault="001F3F22" w:rsidP="005B14B0">
      <w:pPr>
        <w:numPr>
          <w:ilvl w:val="0"/>
          <w:numId w:val="40"/>
        </w:numPr>
        <w:ind w:left="567" w:hanging="283"/>
      </w:pPr>
      <w:r>
        <w:t>het mogelijk is om de hoedanigheid en de identiteit van de stemmende verkozenen te controleren.</w:t>
      </w:r>
    </w:p>
    <w:p w14:paraId="397E64C0" w14:textId="77777777" w:rsidR="001F3F22" w:rsidRPr="007A6745" w:rsidRDefault="001F3F22" w:rsidP="001F3F22">
      <w:r>
        <w:t>§ 2. In afwijking van § 1 kan de voorzitter een vergadering uitsluitend per videoconference en/of via schriftelijke raadpleging organiseren wanneer uitzonderlijke omstandigheden of de urgentie het vereisen.</w:t>
      </w:r>
    </w:p>
    <w:p w14:paraId="1D2E084E" w14:textId="77777777" w:rsidR="001F3F22" w:rsidRPr="007A6745" w:rsidRDefault="001F3F22" w:rsidP="001F3F22">
      <w:r>
        <w:t xml:space="preserve">Met de termen: ‘uitzonderlijke omstandigheden’ wordt bedoeld: ‘elke omstandigheid die een vergadering met fysieke aanwezigheid onmogelijk maakt of verbiedt’ </w:t>
      </w:r>
    </w:p>
    <w:p w14:paraId="0A0159FA" w14:textId="77777777" w:rsidR="001F3F22" w:rsidRPr="007A6745" w:rsidRDefault="001F3F22" w:rsidP="001F3F22">
      <w:r>
        <w:t xml:space="preserve">Met ‘urgentie’ wordt bedoeld: ‘elke situatie waarin snel moet worden opgetreden om schade te voorkomen of om de termijn voor de </w:t>
      </w:r>
      <w:proofErr w:type="spellStart"/>
      <w:r>
        <w:t>beslissingname</w:t>
      </w:r>
      <w:proofErr w:type="spellEnd"/>
      <w:r>
        <w:t xml:space="preserve"> na te leven’</w:t>
      </w:r>
    </w:p>
    <w:p w14:paraId="70E583CA" w14:textId="77777777" w:rsidR="001F3F22" w:rsidRPr="007A6745" w:rsidRDefault="001F3F22" w:rsidP="001F3F22">
      <w:r>
        <w:t xml:space="preserve">§ 3. De convocatietermijnen, het aanwezigheidsquorum en de vereiste meerderheid zoals voorzien in de wet van 6 augustus 1990 of deze statuten opdat de beraadslagingen van de Raad van Bestuur geldig zouden zijn, blijven van toepassing in de situaties bedoeld in § 1 en 2. </w:t>
      </w:r>
    </w:p>
    <w:p w14:paraId="2FFDD086" w14:textId="77777777" w:rsidR="001F3F22" w:rsidRPr="007A6745" w:rsidRDefault="001F3F22" w:rsidP="001F3F22">
      <w:r>
        <w:t xml:space="preserve">Voor het te bereiken quorum, worden de bestuurders die aan de Algemene Vergadering deelnemen via videoconference of die hun stem schriftelijk hebben meegedeeld of die vóór de vergadering op afstand hebben gestemd, geacht aanwezig te zijn op de vergadering. In dat geval hebben de verkozenen natuurlijk geen recht op een vergoeding voor hun reiskosten of maaltijden. </w:t>
      </w:r>
    </w:p>
    <w:p w14:paraId="37356D23" w14:textId="77777777" w:rsidR="001F3F22" w:rsidRPr="007A6745" w:rsidRDefault="001F3F22" w:rsidP="001F3F22">
      <w:r>
        <w:t>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w:t>
      </w:r>
    </w:p>
    <w:p w14:paraId="17A8A3FF" w14:textId="77777777" w:rsidR="001F3F22" w:rsidRPr="007A6745" w:rsidRDefault="001F3F22" w:rsidP="001F3F22">
      <w:r>
        <w:lastRenderedPageBreak/>
        <w:t xml:space="preserve">§ 4. De uitnodiging voor de zitting van Raad van Bestuur vermeldt de vergaderwijze en indien nodig, de uitzonderlijke omstandigheden en/of de urgentie die geleid hebben/heeft tot deze keuze. </w:t>
      </w:r>
    </w:p>
    <w:p w14:paraId="3BA81DAB" w14:textId="77777777" w:rsidR="001F3F22" w:rsidRPr="007A6745" w:rsidRDefault="001F3F22" w:rsidP="001F3F22">
      <w:r>
        <w:t>Ze omschrijft zo nodig ook duidelijk en nauwkeurig de procedures om vanop afstand of via schriftelijke raadpleging deel te nemen, de mogelijkheid om te stemmen vóór de vergadering en of het al dan niet mogelijk is om een volmacht te geven aan een andere bestuurder.</w:t>
      </w:r>
    </w:p>
    <w:p w14:paraId="3B86ED28" w14:textId="77777777" w:rsidR="001F3F22" w:rsidRPr="007A6745" w:rsidRDefault="001F3F22" w:rsidP="001F3F22">
      <w:r>
        <w:t>§ 5. Wanneer de vergadering per videoconference wordt georganiseerd, moet het elektronische communicatiemiddel de bestuurders in staat stellen om rechtstreeks, gelijktijdig en ononderbroken kennis te nemen van de besprekingen in de Raad van Bestuur en hun stemrecht uit te oefenen over alle punten waarover de Raad van Bestuur zich moet uitspreken. Het elektronische communicatiemiddel moet de bestuurders ook in staat stellen om aan de beraadslagingen deel te nemen en vragen te stellen.</w:t>
      </w:r>
    </w:p>
    <w:p w14:paraId="4244EEAC" w14:textId="77777777" w:rsidR="001F3F22" w:rsidRPr="007A6745" w:rsidRDefault="001F3F22" w:rsidP="001F3F22">
      <w:r>
        <w:t xml:space="preserve">§ 6. Wanneer gekozen wordt voor een schriftelijke raadpleging: </w:t>
      </w:r>
    </w:p>
    <w:p w14:paraId="69851FD6" w14:textId="77777777" w:rsidR="001F3F22" w:rsidRPr="007A6745" w:rsidRDefault="001F3F22" w:rsidP="005B14B0">
      <w:pPr>
        <w:numPr>
          <w:ilvl w:val="0"/>
          <w:numId w:val="40"/>
        </w:numPr>
        <w:ind w:left="567" w:hanging="283"/>
      </w:pPr>
      <w:r>
        <w:t>bevat de uitnodiging de agenda van de vergadering, de redenen voor de schriftelijke raadpleging, de informatie die nodig is om vragen te kunnen uitwisselen en een stembiljet met de vermeldingen ‘ja’, ‘neen’ of ‘onthouding’</w:t>
      </w:r>
    </w:p>
    <w:p w14:paraId="33234F67" w14:textId="77777777" w:rsidR="001F3F22" w:rsidRPr="007A6745" w:rsidRDefault="001F3F22" w:rsidP="005B14B0">
      <w:pPr>
        <w:numPr>
          <w:ilvl w:val="0"/>
          <w:numId w:val="40"/>
        </w:numPr>
        <w:ind w:left="567" w:hanging="283"/>
      </w:pPr>
      <w:r>
        <w:t>vermeldt de uitnodiging de termijn waarbinnen de stem moet worden meegedeeld, het postadres en/of elektronisch adres waarnaar de stembiljetten gestuurd moeten worden</w:t>
      </w:r>
    </w:p>
    <w:p w14:paraId="6CA9E327" w14:textId="77777777" w:rsidR="001F3F22" w:rsidRPr="007A6745" w:rsidRDefault="001F3F22" w:rsidP="005B14B0">
      <w:pPr>
        <w:numPr>
          <w:ilvl w:val="0"/>
          <w:numId w:val="40"/>
        </w:numPr>
        <w:ind w:left="567" w:hanging="283"/>
      </w:pPr>
      <w:r>
        <w:t>vermeldt de uitnodiging ook binnen welke termijn vragen schriftelijk mogen worden gesteld; de voorzitter ziet erop toe dat de antwoorden op de vragen beschikbaar zijn voor alle bestuurders zodat deze laatsten daar rekening mee kunnen houden bij de stemming en/of hun uitgebrachte stem kunnen aanpassen in functie van deze vragen en antwoorden.</w:t>
      </w:r>
    </w:p>
    <w:p w14:paraId="4C7C4CF9" w14:textId="77777777" w:rsidR="001F3F22" w:rsidRPr="007A6745" w:rsidRDefault="001F3F22" w:rsidP="001F3F22">
      <w:r>
        <w:t xml:space="preserve">Als een beroep wordt gedaan op een schriftelijke raadpleging via de post, dan wordt rekening gehouden met de poststempel om te bepalen of de stem op tijd werd uitgebracht. Om te kunnen worden meegeteld, moet de stem echter uiterlijk 3 werkdagen na het verstrijken van de voornoemde periode zijn ontvangen. </w:t>
      </w:r>
    </w:p>
    <w:p w14:paraId="57A1C565" w14:textId="77777777" w:rsidR="001F3F22" w:rsidRPr="007A6745" w:rsidRDefault="001F3F22" w:rsidP="001F3F22">
      <w:r>
        <w:t>Bij de schriftelijke raadpleging kunnen de bestuurders tot vier werkdagen vóór de vergadering hun opmerkingen over en/of hun instemming met/afwijzing van de verschillende punten kenbaar maken. Een ontwerp van de notulen met de opmerkingen/goedkeuringen van de leden zal ter validering aan de leden worden bezorgd.</w:t>
      </w:r>
    </w:p>
    <w:p w14:paraId="741EA4D5" w14:textId="77777777" w:rsidR="001F3F22" w:rsidRPr="007A6745" w:rsidRDefault="001F3F22" w:rsidP="001F3F22">
      <w:r>
        <w:t xml:space="preserve">§ 7. De </w:t>
      </w:r>
      <w:r>
        <w:rPr>
          <w:u w:val="single"/>
        </w:rPr>
        <w:t>notulen</w:t>
      </w:r>
      <w:r>
        <w:t xml:space="preserve"> van de vergadering vermelden de vragen die gesteld werden en de opmerkingen die geformuleerd werden, alsook de antwoorden daarop, de stemmen die werden uitgebracht en de beslissingen die genomen werden, samen met:</w:t>
      </w:r>
    </w:p>
    <w:p w14:paraId="56A663DB" w14:textId="77777777" w:rsidR="001F3F22" w:rsidRPr="007A6745" w:rsidRDefault="001F3F22" w:rsidP="005B14B0">
      <w:pPr>
        <w:numPr>
          <w:ilvl w:val="0"/>
          <w:numId w:val="33"/>
        </w:numPr>
        <w:ind w:left="567" w:hanging="283"/>
      </w:pPr>
      <w:r>
        <w:t>het aantal aanwezige bestuurders</w:t>
      </w:r>
    </w:p>
    <w:p w14:paraId="4851B8BA" w14:textId="77777777" w:rsidR="001F3F22" w:rsidRPr="007A6745" w:rsidRDefault="001F3F22" w:rsidP="005B14B0">
      <w:pPr>
        <w:numPr>
          <w:ilvl w:val="0"/>
          <w:numId w:val="33"/>
        </w:numPr>
        <w:ind w:left="567" w:hanging="283"/>
      </w:pPr>
      <w:r>
        <w:t>indien van toepassing, het aantal bestuurders dat een volmacht gegeven heeft</w:t>
      </w:r>
    </w:p>
    <w:p w14:paraId="02288E31" w14:textId="77777777" w:rsidR="001F3F22" w:rsidRPr="007A6745" w:rsidRDefault="001F3F22" w:rsidP="005B14B0">
      <w:pPr>
        <w:numPr>
          <w:ilvl w:val="0"/>
          <w:numId w:val="33"/>
        </w:numPr>
        <w:ind w:left="567" w:hanging="283"/>
      </w:pPr>
      <w:r>
        <w:t>het aantal bestuurders dat niet aanwezig en niet vertegenwoordigd was</w:t>
      </w:r>
    </w:p>
    <w:p w14:paraId="68E3A060" w14:textId="77777777" w:rsidR="001F3F22" w:rsidRPr="007A6745" w:rsidRDefault="001F3F22" w:rsidP="005B14B0">
      <w:pPr>
        <w:numPr>
          <w:ilvl w:val="0"/>
          <w:numId w:val="33"/>
        </w:numPr>
        <w:ind w:left="567" w:hanging="283"/>
      </w:pPr>
      <w:r>
        <w:t>de vergaderwijze en indien nodig, de uitzonderlijke omstandigheden en/of de urgentie die geleid hebben/heeft tot deze keuze.</w:t>
      </w:r>
    </w:p>
    <w:p w14:paraId="7F8C7404" w14:textId="77777777" w:rsidR="001F3F22" w:rsidRPr="007A6745" w:rsidRDefault="001F3F22" w:rsidP="005B14B0">
      <w:pPr>
        <w:numPr>
          <w:ilvl w:val="0"/>
          <w:numId w:val="33"/>
        </w:numPr>
        <w:ind w:left="567" w:hanging="283"/>
      </w:pPr>
      <w:r>
        <w:t>de eventuele technische problemen en incidenten die de elektronische deelname of stemming hebben verhinderd of verstoord</w:t>
      </w:r>
    </w:p>
    <w:p w14:paraId="4A4BB8EF" w14:textId="77777777" w:rsidR="001F3F22" w:rsidRPr="007A6745" w:rsidRDefault="001F3F22" w:rsidP="005B14B0">
      <w:pPr>
        <w:numPr>
          <w:ilvl w:val="0"/>
          <w:numId w:val="33"/>
        </w:numPr>
        <w:ind w:left="567" w:hanging="283"/>
      </w:pPr>
      <w:r>
        <w:t>het aantal bestuurders dat via videoconference heeft deelgenomen en het aantal bestuurders dat fysiek aanwezig was</w:t>
      </w:r>
    </w:p>
    <w:p w14:paraId="56028FD9" w14:textId="77777777" w:rsidR="001F3F22" w:rsidRPr="007A6745" w:rsidRDefault="001F3F22" w:rsidP="005B14B0">
      <w:pPr>
        <w:numPr>
          <w:ilvl w:val="0"/>
          <w:numId w:val="33"/>
        </w:numPr>
        <w:ind w:left="567" w:hanging="283"/>
      </w:pPr>
      <w:r>
        <w:t>indien van toepassing, het aantal bestuurders dat vanop afstand gestemd heeft vóór de vergadering</w:t>
      </w:r>
    </w:p>
    <w:p w14:paraId="3B556EAB" w14:textId="77777777" w:rsidR="001F3F22" w:rsidRPr="007A6745" w:rsidRDefault="001F3F22" w:rsidP="001F3F22">
      <w:r>
        <w:t>De notulen of de aanwezigheidslijst bevatten/bevat bovendien:</w:t>
      </w:r>
    </w:p>
    <w:p w14:paraId="5783731B" w14:textId="77777777" w:rsidR="001F3F22" w:rsidRPr="007A6745" w:rsidRDefault="001F3F22" w:rsidP="005B14B0">
      <w:pPr>
        <w:numPr>
          <w:ilvl w:val="0"/>
          <w:numId w:val="34"/>
        </w:numPr>
        <w:ind w:left="567" w:hanging="283"/>
      </w:pPr>
      <w:r>
        <w:t>de identiteit van de aanwezige bestuurders</w:t>
      </w:r>
    </w:p>
    <w:p w14:paraId="68E3BC9B" w14:textId="77777777" w:rsidR="001F3F22" w:rsidRPr="007A6745" w:rsidRDefault="001F3F22" w:rsidP="005B14B0">
      <w:pPr>
        <w:numPr>
          <w:ilvl w:val="0"/>
          <w:numId w:val="34"/>
        </w:numPr>
        <w:ind w:left="567" w:hanging="283"/>
      </w:pPr>
      <w:r>
        <w:lastRenderedPageBreak/>
        <w:t>de identiteit van de bestuurders die een volmacht gegeven hebben en aan wie</w:t>
      </w:r>
    </w:p>
    <w:p w14:paraId="03C7726F" w14:textId="77777777" w:rsidR="001F3F22" w:rsidRPr="007A6745" w:rsidRDefault="001F3F22" w:rsidP="005B14B0">
      <w:pPr>
        <w:numPr>
          <w:ilvl w:val="0"/>
          <w:numId w:val="34"/>
        </w:numPr>
        <w:ind w:left="567" w:hanging="283"/>
      </w:pPr>
      <w:r>
        <w:t>de identiteit van de bestuurders die niet aanwezig en niet vertegenwoordigd waren</w:t>
      </w:r>
    </w:p>
    <w:p w14:paraId="157DC3ED" w14:textId="77777777" w:rsidR="001F3F22" w:rsidRPr="007A6745" w:rsidRDefault="001F3F22" w:rsidP="005B14B0">
      <w:pPr>
        <w:numPr>
          <w:ilvl w:val="0"/>
          <w:numId w:val="34"/>
        </w:numPr>
        <w:ind w:left="567" w:hanging="283"/>
      </w:pPr>
      <w:r>
        <w:t>indien van toepassing, de identiteit van de bestuurders in functie van de manier waarop deelgenomen werd aan de vergadering (fysiek aanwezig, videoconference of schriftelijke raadpleging)</w:t>
      </w:r>
    </w:p>
    <w:p w14:paraId="14D20609" w14:textId="77777777" w:rsidR="001F3F22" w:rsidRPr="007A6745" w:rsidRDefault="001F3F22" w:rsidP="001F3F22">
      <w:r>
        <w:t>Deze mogelijkheid geldt ook voor de verschillende Comités van de Raad van Bestuur. </w:t>
      </w:r>
    </w:p>
    <w:p w14:paraId="66D65DC1" w14:textId="77777777" w:rsidR="001F3F22" w:rsidRPr="007A6745" w:rsidRDefault="001F3F22" w:rsidP="007A6745">
      <w:pPr>
        <w:pStyle w:val="Titre3"/>
      </w:pPr>
      <w:bookmarkStart w:id="99" w:name="_Toc84322586"/>
      <w:bookmarkStart w:id="100" w:name="_Toc168558232"/>
      <w:bookmarkEnd w:id="98"/>
      <w:r>
        <w:t>Artikel 35</w:t>
      </w:r>
      <w:bookmarkEnd w:id="99"/>
      <w:bookmarkEnd w:id="100"/>
    </w:p>
    <w:p w14:paraId="48D7A55B" w14:textId="77777777" w:rsidR="001F3F22" w:rsidRPr="007A6745" w:rsidRDefault="001F3F22" w:rsidP="001F3F22">
      <w:r>
        <w:t>De Raad van Bestuur kan slechts geldig beraadslagen, indien de helft van zijn leden aanwezig of vertegenwoordigd is. Indien deze voorwaarde niet vervuld is, dan zal er een tweede vergadering met dezelfde agenda worden bijeengeroepen. Alle op deze tweede vergadering genomen beslissingen zullen geldig zijn, ongeacht het aantal aanwezige of vertegenwoordigde leden.</w:t>
      </w:r>
    </w:p>
    <w:p w14:paraId="13EF71A6" w14:textId="77777777" w:rsidR="001F3F22" w:rsidRPr="007A6745" w:rsidRDefault="001F3F22" w:rsidP="001F3F22">
      <w:r>
        <w:t>Mocht het effectief lid in de onmogelijkheid verkeren om deel te nemen aan een vergadering van de Raad van Bestuur, dan mag hij een volmacht geven aan een ander lid. Elke bestuurder mag slechts houder zijn van één volmacht.</w:t>
      </w:r>
    </w:p>
    <w:p w14:paraId="63E79BC2" w14:textId="77777777" w:rsidR="001F3F22" w:rsidRPr="007A6745" w:rsidRDefault="001F3F22" w:rsidP="001F3F22">
      <w:r>
        <w:t>Bestuurders die zonder verontschuldiging en zonder volmacht afwezig zijn geweest op drie vergaderingen van de Raad van Bestuur, verliezen van rechtswege hun hoedanigheid als bestuurder.</w:t>
      </w:r>
    </w:p>
    <w:p w14:paraId="472EA1EC" w14:textId="77777777" w:rsidR="001F3F22" w:rsidRPr="007A6745" w:rsidRDefault="001F3F22" w:rsidP="007A6745">
      <w:pPr>
        <w:pStyle w:val="Titre3"/>
      </w:pPr>
      <w:bookmarkStart w:id="101" w:name="_Toc84322587"/>
      <w:bookmarkStart w:id="102" w:name="_Toc168558233"/>
      <w:r>
        <w:t>Artikel 36</w:t>
      </w:r>
      <w:bookmarkEnd w:id="101"/>
      <w:bookmarkEnd w:id="102"/>
    </w:p>
    <w:p w14:paraId="6306AC41" w14:textId="77777777" w:rsidR="001F3F22" w:rsidRPr="007A6745" w:rsidRDefault="001F3F22" w:rsidP="001F3F22">
      <w:r>
        <w:t>De beslissingen van de Raad van Bestuur worden genomen bij meerderheid van geldige stemmen van de aanwezige of vertegenwoordigde leden. De onthoudingen worden niet in aanmerking genomen voor de vaststelling van deze meerderheid.</w:t>
      </w:r>
    </w:p>
    <w:p w14:paraId="120B2B6F" w14:textId="77777777" w:rsidR="001F3F22" w:rsidRPr="007A6745" w:rsidRDefault="001F3F22" w:rsidP="001F3F22">
      <w:r>
        <w:t>Bij gelijkheid van stemmen is de stem van de voorzitter van de vergadering doorslaggevend.</w:t>
      </w:r>
    </w:p>
    <w:p w14:paraId="518DF16D" w14:textId="77777777" w:rsidR="001F3F22" w:rsidRPr="007A6745" w:rsidRDefault="001F3F22" w:rsidP="001F3F22">
      <w:r>
        <w:t>Alle beslissingen moeten tevens de meerderheid van de stemmen halen binnen de vertegenwoordiging van elk ziekenfonds om op geldige wijze aanvaard te kunnen worden. Als de beslissing de vereiste meerderheid niet behaalt binnen elk ziekenfonds, kan ze toch worden aangenomen met een meerderheid van 3/4 van de stemmen van alle leden van de Raad van Bestuur.</w:t>
      </w:r>
    </w:p>
    <w:p w14:paraId="4D73D3F7" w14:textId="77777777" w:rsidR="001F3F22" w:rsidRPr="007A6745" w:rsidRDefault="001F3F22" w:rsidP="001F3F22">
      <w:r>
        <w:t>De besluiten worden vastgelegd in notulen die naar de leden van de Raad van Bestuur worden gestuurd.</w:t>
      </w:r>
    </w:p>
    <w:p w14:paraId="6F977DC0" w14:textId="77777777" w:rsidR="001F3F22" w:rsidRPr="007A6745" w:rsidRDefault="001F3F22" w:rsidP="001F3F22">
      <w:bookmarkStart w:id="103" w:name="_Hlk68179697"/>
      <w:r>
        <w:t>De leden van de Raad van Bestuur nemen geen deel aan de besprekingen die betrekking hebben op zaken waarbij zijzelf of leden van hun familie tot de vierde graad inbegrepen, rechtstreeks betrokken zijn. Wanneer de Raad van Bestuur of een Comité een beslissing moet nemen die onder zijn bevoegdheid valt, waarbij een bestuurder een rechtstreeks of onrechtstreeks belang van vermogensrechtelijke aard heeft dat in strijd is met het belang van de Landsbond, moet de betrokken bestuurder dit meedelen aan de andere bestuurders vóór de Raad van Bestuur of het Comité een besluit neemt. Zijn verklaring en toelichting over de aard van dit strijdig belang worden opgenomen in de notulen van de vergadering van de Raad van Bestuur of van het Comité die/dat deze beslissing moet nemen.</w:t>
      </w:r>
    </w:p>
    <w:p w14:paraId="21C0127B" w14:textId="77777777" w:rsidR="001F3F22" w:rsidRPr="007A6745" w:rsidRDefault="001F3F22" w:rsidP="001F3F22">
      <w:r>
        <w:t>De bestuurder met een belangenconflict bedoeld in het vorige lid mag niet deelnemen aan de beraadslagingen van de Raad van Bestuur of het Comité over deze beslissingen, noch aan de stemming over dit punt. Als de meerderheid van de aanwezige of vertegenwoordigde bestuurders een belangenconflict heeft, wordt de beslissing voorgelegd aan de Algemene Vergadering. Als de beslissing door de Algemene Vergadering wordt goedgekeurd, kan de Raad van Bestuur of het Comité ze uitvoeren.</w:t>
      </w:r>
    </w:p>
    <w:p w14:paraId="4FB82334" w14:textId="77777777" w:rsidR="001F3F22" w:rsidRPr="00727CCD" w:rsidRDefault="001F3F22" w:rsidP="007A6745">
      <w:pPr>
        <w:pStyle w:val="Titre2"/>
      </w:pPr>
      <w:bookmarkStart w:id="104" w:name="_Toc84322588"/>
      <w:bookmarkStart w:id="105" w:name="_Toc168558234"/>
      <w:bookmarkEnd w:id="103"/>
      <w:r>
        <w:lastRenderedPageBreak/>
        <w:t>Het Bureau van de Raad van Bestuur</w:t>
      </w:r>
      <w:bookmarkEnd w:id="104"/>
      <w:bookmarkEnd w:id="105"/>
    </w:p>
    <w:p w14:paraId="662B6FE2" w14:textId="77777777" w:rsidR="001F3F22" w:rsidRPr="007A6745" w:rsidRDefault="001F3F22" w:rsidP="007A6745">
      <w:pPr>
        <w:pStyle w:val="Titre3"/>
      </w:pPr>
      <w:bookmarkStart w:id="106" w:name="_Toc84322589"/>
      <w:bookmarkStart w:id="107" w:name="_Toc168558235"/>
      <w:r>
        <w:t>Artikel 36 bis - Het Bureau van de Raad van Bestuur</w:t>
      </w:r>
      <w:bookmarkEnd w:id="106"/>
      <w:bookmarkEnd w:id="107"/>
    </w:p>
    <w:p w14:paraId="2B7023D1" w14:textId="582C81AF" w:rsidR="001F3F22" w:rsidRPr="007A6745" w:rsidRDefault="001F3F22" w:rsidP="001F3F22">
      <w:r>
        <w:t xml:space="preserve">In de Raad van Bestuur wordt een Bureau opgericht, bestaande uit de </w:t>
      </w:r>
      <w:r w:rsidR="002C7CBC">
        <w:t>v</w:t>
      </w:r>
      <w:r>
        <w:t xml:space="preserve">oorzitter en de </w:t>
      </w:r>
      <w:r w:rsidR="002C7CBC">
        <w:t>v</w:t>
      </w:r>
      <w:r>
        <w:t>oorzitters van de ziekenfondsen. De directeur-generaal kan uitgenodigd worden op de vergaderingen van het Bureau.</w:t>
      </w:r>
    </w:p>
    <w:p w14:paraId="081AE64A" w14:textId="4FA14B83" w:rsidR="001F3F22" w:rsidRPr="007A6745" w:rsidRDefault="001F3F22" w:rsidP="001F3F22">
      <w:r>
        <w:t xml:space="preserve">Afgezien van de andere specifieke opdrachten die door de Raad van Bestuur toevertrouwd zouden worden aan het Bureau, is dit Bureau een orgaan voor de strategische reflectie, de voorbereiding en de opvolging van de activiteiten van de andere statutaire organen. Het bepaalt, via een consensus, in het kader van deze opdracht de acties die gevoerd moeten worden in het kader van de strategie van de Landsbond. In het kader van zijn missie van strategische reflectie, zal het Bureau waken over het behoud van coherentie tussen de verschillende entiteiten van de MLOZ-groep en het zal zijn reflectie uitbreiden tot alle entiteiten die verbonden zijn met de Landsbond. In het kader van deze reflectie mogen de </w:t>
      </w:r>
      <w:r w:rsidR="002C7CBC">
        <w:t>v</w:t>
      </w:r>
      <w:r>
        <w:t>oorzitters van de entiteiten die verbonden zijn met de Landsbond en die geen lid zijn van het Bureau, uitgenodigd worden om deel te nemen aan de gesprekken.</w:t>
      </w:r>
    </w:p>
    <w:p w14:paraId="0B0164CD" w14:textId="2B3EB6BD" w:rsidR="001F3F22" w:rsidRPr="007A6745" w:rsidRDefault="001F3F22" w:rsidP="007A6745">
      <w:pPr>
        <w:pStyle w:val="Titre3"/>
      </w:pPr>
      <w:bookmarkStart w:id="108" w:name="_Toc84322590"/>
      <w:bookmarkStart w:id="109" w:name="_Toc168558236"/>
      <w:r>
        <w:t>Artikel 36ter – Audit-</w:t>
      </w:r>
      <w:bookmarkEnd w:id="108"/>
      <w:r>
        <w:t xml:space="preserve"> </w:t>
      </w:r>
      <w:r w:rsidRPr="00AF49A7">
        <w:rPr>
          <w:bCs w:val="0"/>
          <w:iCs/>
        </w:rPr>
        <w:t>en Risicocomité</w:t>
      </w:r>
      <w:bookmarkEnd w:id="109"/>
    </w:p>
    <w:p w14:paraId="4F84BDA0" w14:textId="65CC4296" w:rsidR="001F3F22" w:rsidRPr="007A6745" w:rsidRDefault="001F3F22" w:rsidP="001F3F22">
      <w:r>
        <w:t xml:space="preserve">Overeenkomstig de geldende wetgeving wordt in de Raad van Bestuur een Audit- </w:t>
      </w:r>
      <w:r w:rsidRPr="00AF49A7">
        <w:t>en Risicocomité</w:t>
      </w:r>
      <w:r>
        <w:t xml:space="preserve"> opgericht, bestaande uit op zijn minst 3 bestuurders die geen functie of operationele opdracht uitoefenen in de Landsbond van de Onafhankelijke Ziekenfondsen.</w:t>
      </w:r>
    </w:p>
    <w:p w14:paraId="326B82F6" w14:textId="1DBB9CBD" w:rsidR="001F3F22" w:rsidRPr="007A6745" w:rsidRDefault="001F3F22" w:rsidP="001F3F22">
      <w:r>
        <w:t xml:space="preserve">De </w:t>
      </w:r>
      <w:r w:rsidR="002C7CBC">
        <w:t>v</w:t>
      </w:r>
      <w:r>
        <w:t>oorzitter, de verantwoordelijke van de dienst Interne Audit en de Bedrijfsrevisor van de Landsbond kunnen deelnemen aan de vergaderingen van dit Comité.</w:t>
      </w:r>
    </w:p>
    <w:p w14:paraId="618BD70E" w14:textId="77777777" w:rsidR="001F3F22" w:rsidRPr="007A6745" w:rsidRDefault="001F3F22" w:rsidP="001F3F22">
      <w:r>
        <w:t>Dit Comité maakt het ‘handvest’ op waarin zijn verantwoordelijkheden en bevoegdheden bepaald worden en het legt dit handvest voor aan de Raad van Bestuur.</w:t>
      </w:r>
    </w:p>
    <w:p w14:paraId="4CC61D0F" w14:textId="2A897269" w:rsidR="001F3F22" w:rsidRPr="007A6745" w:rsidRDefault="001F3F22" w:rsidP="001F3F22">
      <w:bookmarkStart w:id="110" w:name="_Hlk70066019"/>
      <w:r>
        <w:t xml:space="preserve">De bevoegdheid van het Audit- </w:t>
      </w:r>
      <w:r w:rsidRPr="00AF49A7">
        <w:rPr>
          <w:bCs/>
          <w:iCs/>
        </w:rPr>
        <w:t>en Risicocomité</w:t>
      </w:r>
      <w:r w:rsidR="00173F7F">
        <w:rPr>
          <w:b/>
          <w:i/>
        </w:rPr>
        <w:t xml:space="preserve"> </w:t>
      </w:r>
      <w:r>
        <w:t>slaat op alle activiteiten van de Landsbond, van de aangesloten ziekenfondsen en maatschappijen van onderlinge bijstand, alsook op de activiteiten van de verbonden entiteiten.</w:t>
      </w:r>
    </w:p>
    <w:p w14:paraId="6755B4A5" w14:textId="73338969" w:rsidR="001F3F22" w:rsidRPr="007A6745" w:rsidRDefault="001F3F22" w:rsidP="007A6745">
      <w:pPr>
        <w:pStyle w:val="Titre3"/>
      </w:pPr>
      <w:bookmarkStart w:id="111" w:name="_Toc84322591"/>
      <w:bookmarkStart w:id="112" w:name="_Toc168558237"/>
      <w:bookmarkEnd w:id="110"/>
      <w:r>
        <w:t xml:space="preserve">Artikel </w:t>
      </w:r>
      <w:r w:rsidR="00D1701C" w:rsidRPr="000A4B53">
        <w:t>36quater</w:t>
      </w:r>
      <w:r w:rsidR="00D1701C">
        <w:t xml:space="preserve"> </w:t>
      </w:r>
      <w:r>
        <w:t>– Bezoldigings- en Benoemingscomité</w:t>
      </w:r>
      <w:bookmarkEnd w:id="111"/>
      <w:bookmarkEnd w:id="112"/>
    </w:p>
    <w:p w14:paraId="5E0002DE" w14:textId="5AD5159A" w:rsidR="001F3F22" w:rsidRPr="007A6745" w:rsidRDefault="001F3F22" w:rsidP="001F3F22">
      <w:r>
        <w:t xml:space="preserve">In de Raad van Bestuur wordt een Bezoldigings- en Benoemingscomité opgericht, dat bestaat uit de </w:t>
      </w:r>
      <w:r w:rsidR="002C7CBC">
        <w:t>v</w:t>
      </w:r>
      <w:r>
        <w:t>oorzitter en de twee Ondervoorzitters. De directeur-generaal kan uitgenodigd worden op de vergaderingen.</w:t>
      </w:r>
    </w:p>
    <w:p w14:paraId="24A9F8BA" w14:textId="77777777" w:rsidR="001F3F22" w:rsidRPr="007A6745" w:rsidRDefault="001F3F22" w:rsidP="001F3F22">
      <w:r>
        <w:t>Het Bezoldigingscomité is bevoegd voor:</w:t>
      </w:r>
    </w:p>
    <w:p w14:paraId="27B7B085" w14:textId="77777777" w:rsidR="001F3F22" w:rsidRPr="007A6745" w:rsidRDefault="001F3F22" w:rsidP="005B14B0">
      <w:pPr>
        <w:numPr>
          <w:ilvl w:val="0"/>
          <w:numId w:val="40"/>
        </w:numPr>
        <w:ind w:left="567" w:hanging="283"/>
      </w:pPr>
      <w:r>
        <w:t>het vastleggen van de positie van de bezoldigingsstructuur van het personeel van de Landsbond op basis van de analyse gemaakt door een extern raadgevingskabinet op vlak van bezoldiging</w:t>
      </w:r>
    </w:p>
    <w:p w14:paraId="4CFB9397" w14:textId="77777777" w:rsidR="001F3F22" w:rsidRPr="007A6745" w:rsidRDefault="001F3F22" w:rsidP="005B14B0">
      <w:pPr>
        <w:numPr>
          <w:ilvl w:val="0"/>
          <w:numId w:val="40"/>
        </w:numPr>
        <w:ind w:left="567" w:hanging="283"/>
      </w:pPr>
      <w:r>
        <w:t>het vastleggen van de bezoldiging van de directeur-generaal en de jaarlijkse evaluatie ervan</w:t>
      </w:r>
    </w:p>
    <w:p w14:paraId="6A59E750" w14:textId="12AAF88D" w:rsidR="001F3F22" w:rsidRPr="007A6745" w:rsidRDefault="001F3F22" w:rsidP="005B14B0">
      <w:pPr>
        <w:numPr>
          <w:ilvl w:val="0"/>
          <w:numId w:val="40"/>
        </w:numPr>
        <w:ind w:left="567" w:hanging="283"/>
      </w:pPr>
      <w:r>
        <w:t>het goedkeuren van de bezoldiging van de leden van het Uitvoerend Comité, op voorstel van de directeur-generaal</w:t>
      </w:r>
    </w:p>
    <w:p w14:paraId="160BD1A4" w14:textId="77777777" w:rsidR="001F3F22" w:rsidRPr="007A6745" w:rsidRDefault="001F3F22" w:rsidP="005B14B0">
      <w:pPr>
        <w:numPr>
          <w:ilvl w:val="0"/>
          <w:numId w:val="40"/>
        </w:numPr>
        <w:ind w:left="567" w:hanging="283"/>
      </w:pPr>
      <w:r>
        <w:t>voorstellen van de vergoedingen en terugbetalingen van de onkosten aan de leden van de bestuursorganen</w:t>
      </w:r>
    </w:p>
    <w:p w14:paraId="5E76316E" w14:textId="77777777" w:rsidR="001F3F22" w:rsidRPr="007A6745" w:rsidRDefault="001F3F22" w:rsidP="005B14B0">
      <w:pPr>
        <w:numPr>
          <w:ilvl w:val="0"/>
          <w:numId w:val="40"/>
        </w:numPr>
        <w:ind w:left="567" w:hanging="283"/>
      </w:pPr>
      <w:r>
        <w:t>het goedkeuren van elk dienstverleningscontract of elke terugbetaling van aangegane kosten voor rekening van de Landsbond die toegekend zouden worden aan een lid van de bestuursorganen</w:t>
      </w:r>
    </w:p>
    <w:p w14:paraId="77533348" w14:textId="037F0E8B" w:rsidR="001F3F22" w:rsidRDefault="001F3F22" w:rsidP="001F3F22">
      <w:r>
        <w:lastRenderedPageBreak/>
        <w:t>Als Benoemingscomité moet het er ook over waken dat alle competenties die nodig zijn voor de goede werking van de Landsbond aanwezig zijn. In dit kader is het belast met het geven van advies over de benoemingen van de Voorzitter en van de leden van de Comités die opgericht worden binnen de Raad van Bestuur, en van de directeur-generaal.</w:t>
      </w:r>
    </w:p>
    <w:p w14:paraId="6E657ACB" w14:textId="77777777" w:rsidR="004D3101" w:rsidRPr="00AF49A7" w:rsidRDefault="004D3101" w:rsidP="004D3101">
      <w:pPr>
        <w:rPr>
          <w:bCs/>
          <w:iCs/>
        </w:rPr>
      </w:pPr>
      <w:r w:rsidRPr="00AF49A7">
        <w:rPr>
          <w:bCs/>
          <w:iCs/>
        </w:rPr>
        <w:t>Dit Comité maakt het ‘handvest’ op waarin zijn verantwoordelijkheden en bevoegdheden bepaald worden en het legt dit handvest voor aan de Raad van Bestuur.</w:t>
      </w:r>
    </w:p>
    <w:p w14:paraId="3C5D9D39" w14:textId="77777777" w:rsidR="004D3101" w:rsidRPr="00D1701C" w:rsidRDefault="004D3101" w:rsidP="001F3F22"/>
    <w:p w14:paraId="4DE347B1" w14:textId="233284B7" w:rsidR="001F3F22" w:rsidRPr="00FF3A8F" w:rsidRDefault="007A6745" w:rsidP="00FF3A8F">
      <w:pPr>
        <w:pStyle w:val="Titre2"/>
      </w:pPr>
      <w:bookmarkStart w:id="113" w:name="_Toc84322592"/>
      <w:bookmarkStart w:id="114" w:name="_Toc168558238"/>
      <w:r>
        <w:t>Afdeling 3: Het Directiecomité</w:t>
      </w:r>
      <w:bookmarkEnd w:id="113"/>
      <w:bookmarkEnd w:id="114"/>
    </w:p>
    <w:p w14:paraId="234238EE" w14:textId="77777777" w:rsidR="001F3F22" w:rsidRPr="007A6745" w:rsidRDefault="001F3F22" w:rsidP="007A6745">
      <w:pPr>
        <w:pStyle w:val="Titre3"/>
      </w:pPr>
      <w:bookmarkStart w:id="115" w:name="_Toc84322593"/>
      <w:bookmarkStart w:id="116" w:name="_Toc168558239"/>
      <w:r>
        <w:t>Artikel 37</w:t>
      </w:r>
      <w:bookmarkEnd w:id="115"/>
      <w:bookmarkEnd w:id="116"/>
    </w:p>
    <w:p w14:paraId="3E8EBDF4" w14:textId="7D0051D4" w:rsidR="001F3F22" w:rsidRPr="00173F7F" w:rsidRDefault="001F3F22" w:rsidP="001F3F22">
      <w:r>
        <w:t xml:space="preserve">In de Raad van Bestuur </w:t>
      </w:r>
      <w:r w:rsidRPr="00173F7F">
        <w:t xml:space="preserve">wordt een Directiecomité opgericht dat bestaat uit de </w:t>
      </w:r>
      <w:r w:rsidR="001444EE">
        <w:t>d</w:t>
      </w:r>
      <w:r w:rsidRPr="00173F7F">
        <w:t>irecteur-generaal, alsook uit één vertegenwoordiger per ziekenfonds, gekozen door de Raad van Bestuur. De adjunct-directeur-generaal en de nationale secretaris nemen deel aan de vergaderingen van het Directiecomité.</w:t>
      </w:r>
    </w:p>
    <w:p w14:paraId="051A1C07" w14:textId="3232598D" w:rsidR="001F3F22" w:rsidRPr="007A6745" w:rsidRDefault="001F3F22" w:rsidP="001F3F22">
      <w:r>
        <w:t xml:space="preserve">De </w:t>
      </w:r>
      <w:r w:rsidR="001444EE">
        <w:t>d</w:t>
      </w:r>
      <w:r>
        <w:t>irecteur-generaal zit de vergaderingen van het Directiecomité voor. Hij beschikt evenwel slechts over een effectief mandaat én is alleen stemgerechtigd voor zover hij verkozen is als bestuurder door de Algemene Vergadering, overeenkomstig artikel 24, alinea 3 van deze statuten.</w:t>
      </w:r>
    </w:p>
    <w:p w14:paraId="55B1D89C" w14:textId="77777777" w:rsidR="001F3F22" w:rsidRPr="007A6745" w:rsidRDefault="001F3F22" w:rsidP="001F3F22">
      <w:r>
        <w:t>Op voorstel van het Bureau, kunnen nog andere Directieleden van de Diensten van de Landsbond door de Raad van Bestuur verkozen worden als effectief lid van het Directiecomité, op voorwaarde zij vooraf verkozen zijn als leden van de Raad van Bestuur.</w:t>
      </w:r>
    </w:p>
    <w:p w14:paraId="22CFCEFC" w14:textId="77777777" w:rsidR="001F3F22" w:rsidRPr="007A6745" w:rsidRDefault="001F3F22" w:rsidP="007A6745">
      <w:pPr>
        <w:pStyle w:val="Titre3"/>
      </w:pPr>
      <w:bookmarkStart w:id="117" w:name="_Toc84322594"/>
      <w:bookmarkStart w:id="118" w:name="_Toc168558240"/>
      <w:r>
        <w:t>Artikel 38</w:t>
      </w:r>
      <w:bookmarkEnd w:id="117"/>
      <w:bookmarkEnd w:id="118"/>
    </w:p>
    <w:p w14:paraId="19446C1F" w14:textId="77777777" w:rsidR="001F3F22" w:rsidRPr="007A6745" w:rsidRDefault="001F3F22" w:rsidP="001F3F22">
      <w:r>
        <w:t>De leden van het Directiecomité worden door de Raad van Bestuur verkozen bij meerderheid van de geldige stemmen van de aanwezige en vertegenwoordigde bestuurders. De onthoudingen worden niet in aanmerking genomen voor de vaststelling van deze absolute meerderheid.</w:t>
      </w:r>
    </w:p>
    <w:p w14:paraId="70F49B2E" w14:textId="77777777" w:rsidR="001F3F22" w:rsidRPr="007A6745" w:rsidRDefault="001F3F22" w:rsidP="001F3F22">
      <w:r>
        <w:t>Voor de kandidaat (kandidaten) die deze meerderheid niet bereikt zou(den) hebben, zal er een tweede stembeurt ingericht worden, waarop de kandidaat (kandidaten) verkozen zal (zullen) worden die het meeste aantal stemmen verkregen heeft (hebben). Bij gelijkheid van stemmen, wordt het uittredend lid, of, bij gebrek hieraan, het oudste lid verkozen.</w:t>
      </w:r>
    </w:p>
    <w:p w14:paraId="72F21D35" w14:textId="77777777" w:rsidR="001F3F22" w:rsidRPr="007A6745" w:rsidRDefault="001F3F22" w:rsidP="001F3F22">
      <w:r>
        <w:t>Wanneer het aantal kandidaten gelijk is aan het aantal te vervullen mandaten, dan zijn de kandidaten van rechtswege verkozen.</w:t>
      </w:r>
    </w:p>
    <w:p w14:paraId="4D5770DD" w14:textId="77777777" w:rsidR="001F3F22" w:rsidRPr="007A6745" w:rsidRDefault="001F3F22" w:rsidP="001F3F22">
      <w:r>
        <w:t>Het Directiecomité kan aan de Raad van Bestuur een eigen lijst van kandidaten voorstellen.</w:t>
      </w:r>
    </w:p>
    <w:p w14:paraId="2805019B" w14:textId="3A05394B" w:rsidR="001F3F22" w:rsidRPr="007A6745" w:rsidRDefault="001F3F22" w:rsidP="001F3F22">
      <w:r>
        <w:t xml:space="preserve">De duur van het mandaat van de leden van het Directiecomité bedraagt </w:t>
      </w:r>
      <w:r w:rsidRPr="00AF49A7">
        <w:rPr>
          <w:bCs/>
          <w:iCs/>
        </w:rPr>
        <w:t>maximaal</w:t>
      </w:r>
      <w:r>
        <w:t xml:space="preserve"> 6 jaar. De uittredende leden zijn herkiesbaar. Het verlies van het mandaat als bestuurder geeft automatisch aanleiding tot het verlies van het mandaat bij het Directiecomité.</w:t>
      </w:r>
    </w:p>
    <w:p w14:paraId="631B57D2" w14:textId="77777777" w:rsidR="001F3F22" w:rsidRPr="007A6745" w:rsidRDefault="001F3F22" w:rsidP="001F3F22">
      <w:r>
        <w:t>In geval van vacature van één van de functies van lid van het Directiecomité om een andere reden dan het verstrijken van de statutaire duur van dit mandaat, wordt er een vervanger verkozen tijdens de eerstkomende vergadering van de Raad van Bestuur. De aldus verkozen vervanger, voltooit het mandaat van zijn voorganger.</w:t>
      </w:r>
    </w:p>
    <w:p w14:paraId="2B04FC31" w14:textId="77777777" w:rsidR="001F3F22" w:rsidRPr="007A6745" w:rsidRDefault="001F3F22" w:rsidP="007A6745">
      <w:pPr>
        <w:pStyle w:val="Titre3"/>
      </w:pPr>
      <w:bookmarkStart w:id="119" w:name="_Toc84322595"/>
      <w:bookmarkStart w:id="120" w:name="_Toc168558241"/>
      <w:r>
        <w:t>Artikel 39</w:t>
      </w:r>
      <w:bookmarkEnd w:id="119"/>
      <w:bookmarkEnd w:id="120"/>
    </w:p>
    <w:p w14:paraId="794BA2AA" w14:textId="77777777" w:rsidR="001F3F22" w:rsidRPr="007A6745" w:rsidRDefault="001F3F22" w:rsidP="001F3F22">
      <w:r>
        <w:t>Het Directiecomité bereidt de beslissingen van de Raad van Bestuur voor en voert ze uit.</w:t>
      </w:r>
    </w:p>
    <w:p w14:paraId="65AC3CCE" w14:textId="77777777" w:rsidR="001F3F22" w:rsidRPr="007A6745" w:rsidRDefault="001F3F22" w:rsidP="001F3F22">
      <w:r>
        <w:t>Het Comité oefent de bevoegdheden uit die hem toevertrouwd worden door de Raad van Bestuur.</w:t>
      </w:r>
    </w:p>
    <w:p w14:paraId="1BA59E27" w14:textId="77777777" w:rsidR="001F3F22" w:rsidRPr="007A6745" w:rsidRDefault="001F3F22" w:rsidP="001F3F22">
      <w:r>
        <w:lastRenderedPageBreak/>
        <w:t>Het Comité brengt bij de Raad van Bestuur verslag uit over het gebruik dat het maakt van deze overdracht van bevoegdheid.</w:t>
      </w:r>
    </w:p>
    <w:p w14:paraId="3BB1068D" w14:textId="77777777" w:rsidR="001F3F22" w:rsidRPr="007A6745" w:rsidRDefault="001F3F22" w:rsidP="001F3F22">
      <w:r>
        <w:t xml:space="preserve">De belangrijkste missies van het Directiecomité zijn: </w:t>
      </w:r>
    </w:p>
    <w:p w14:paraId="11551489" w14:textId="77777777" w:rsidR="001F3F22" w:rsidRPr="007A6745" w:rsidRDefault="001F3F22" w:rsidP="005B14B0">
      <w:pPr>
        <w:numPr>
          <w:ilvl w:val="0"/>
          <w:numId w:val="40"/>
        </w:numPr>
        <w:ind w:left="567" w:hanging="283"/>
      </w:pPr>
      <w:r>
        <w:t>het formuleert voorstellen en advies aan de Raad van Bestuur met het oog op het bepalen van het algemeen beleid en de strategie van de Landsbond en communiceert alle pertinente informatie en gegevens aan de Raad, zodat die laatste beslissingen kan nemen met kennis van zaken. Het is dus het Directiecomité dat bevoegd is om strategische krijtlijnen uit te werken en om die, samen met de bijbehorende begrotingen, voor te stellen aan de Raad van Bestuur.</w:t>
      </w:r>
    </w:p>
    <w:p w14:paraId="08017FEC" w14:textId="77777777" w:rsidR="001F3F22" w:rsidRPr="007A6745" w:rsidRDefault="001F3F22" w:rsidP="005B14B0">
      <w:pPr>
        <w:numPr>
          <w:ilvl w:val="0"/>
          <w:numId w:val="40"/>
        </w:numPr>
        <w:ind w:left="567" w:hanging="283"/>
      </w:pPr>
      <w:r>
        <w:t>het is belast met de concretisering van het algemene beleid en de strategische krijtlijnen die zijn goedgekeurd door de Raad van Bestuur in het kader van de begroting die deze laatste opgesteld heeft. Het Directiecomité brengt regelmatig verslag uit aan de Raad van Bestuur over de concretisering van de prioriteiten. Als vertegenwoordigers van de verschillende entiteiten waaruit de Landsbond bestaat, zijn de leden van het Directiecomité solidair verantwoordelijk zijn voor de gemeenschappelijke doelstellingen die vertaald moeten worden in de doelstellingen van elke entiteit.</w:t>
      </w:r>
    </w:p>
    <w:p w14:paraId="3C954465" w14:textId="77777777" w:rsidR="001F3F22" w:rsidRPr="007A6745" w:rsidRDefault="001F3F22" w:rsidP="005B14B0">
      <w:pPr>
        <w:numPr>
          <w:ilvl w:val="0"/>
          <w:numId w:val="40"/>
        </w:numPr>
        <w:ind w:left="567" w:hanging="283"/>
      </w:pPr>
      <w:r>
        <w:t>aan het begin van elk dienstjaar stelt het aan de Raad van Bestuur de jaarlijkse doelstellingen, de verwachte resultaten en de evaluatie van de verwezenlijking ervan voor</w:t>
      </w:r>
    </w:p>
    <w:p w14:paraId="456DB15B" w14:textId="77777777" w:rsidR="001F3F22" w:rsidRPr="007A6745" w:rsidRDefault="001F3F22" w:rsidP="005B14B0">
      <w:pPr>
        <w:numPr>
          <w:ilvl w:val="0"/>
          <w:numId w:val="40"/>
        </w:numPr>
        <w:ind w:left="567" w:hanging="283"/>
      </w:pPr>
      <w:r>
        <w:t>zonder afbreuk te doen aan het toezicht dat uitgeoefend wordt door de Raad van Bestuur waakt het erover dat het management de organisatie, de oriëntatie en de evaluatie van de mechanismen en interne controleprocedures verzekert</w:t>
      </w:r>
    </w:p>
    <w:p w14:paraId="1C39C1A8" w14:textId="77777777" w:rsidR="001F3F22" w:rsidRPr="007A6745" w:rsidRDefault="001F3F22" w:rsidP="005B14B0">
      <w:pPr>
        <w:numPr>
          <w:ilvl w:val="0"/>
          <w:numId w:val="40"/>
        </w:numPr>
        <w:ind w:left="567" w:hanging="283"/>
      </w:pPr>
      <w:r>
        <w:t xml:space="preserve">het waakt erover dat het management beschikt over een intern controlesysteem waarmee het met redelijke zekerheid de betrouwbaarheid van de interne </w:t>
      </w:r>
      <w:proofErr w:type="spellStart"/>
      <w:r>
        <w:t>reporting</w:t>
      </w:r>
      <w:proofErr w:type="spellEnd"/>
      <w:r>
        <w:t xml:space="preserve"> en het communicatieproces van de financiële informatie kan bepalen, om te zorgen dat de jaarrekeningen in overeenstemming zijn met de boekhoudkundige reglementering die van toepassing is</w:t>
      </w:r>
    </w:p>
    <w:p w14:paraId="6EC71C73" w14:textId="77777777" w:rsidR="001F3F22" w:rsidRPr="007A6745" w:rsidRDefault="001F3F22" w:rsidP="005B14B0">
      <w:pPr>
        <w:numPr>
          <w:ilvl w:val="0"/>
          <w:numId w:val="40"/>
        </w:numPr>
        <w:ind w:left="567" w:hanging="283"/>
      </w:pPr>
      <w:r>
        <w:t>het rapporteert aan de Raad van Bestuur over de financiële situatie van de Landsbond en over alle aspecten die nodig zijn om zijn taken correct te vervullen. In dit kader keurt hij de voorstellen van rekeningen en begrotingen goed die eerst voorgelegd zullen worden aan de Raad van Bestuur en later aan de Algemene Vergadering</w:t>
      </w:r>
    </w:p>
    <w:p w14:paraId="679B607C" w14:textId="77777777" w:rsidR="001F3F22" w:rsidRPr="007A6745" w:rsidRDefault="001F3F22" w:rsidP="005B14B0">
      <w:pPr>
        <w:numPr>
          <w:ilvl w:val="0"/>
          <w:numId w:val="40"/>
        </w:numPr>
        <w:ind w:left="567" w:hanging="283"/>
      </w:pPr>
      <w:r>
        <w:t>het neemt kennis van de vaststellingen van de Interne Audit in verband met de ziekenfondsen en de Landsbond. Het waakt erover dat er een gepast gevolg aan gegeven wordt. Het brengt de Raad van Bestuur op de hoogte van elk rapport of elke informatie die nuttig kan zijn bij zijn missie.</w:t>
      </w:r>
    </w:p>
    <w:p w14:paraId="4ED166DD" w14:textId="77777777" w:rsidR="001F3F22" w:rsidRPr="007A6745" w:rsidRDefault="001F3F22" w:rsidP="005B14B0">
      <w:pPr>
        <w:numPr>
          <w:ilvl w:val="0"/>
          <w:numId w:val="40"/>
        </w:numPr>
        <w:ind w:left="567" w:hanging="283"/>
      </w:pPr>
      <w:r>
        <w:t>het Directiecomité kan alle andere taken op zich nemen, die hem expliciet toevertrouwd zouden worden door de Raad van Bestuur.</w:t>
      </w:r>
    </w:p>
    <w:p w14:paraId="61CA711D" w14:textId="77777777" w:rsidR="001F3F22" w:rsidRPr="007A6745" w:rsidRDefault="001F3F22" w:rsidP="001F3F22">
      <w:r>
        <w:t>Het Directiecomité kan, in zijn midden, een bijzonder mandaat verlenen aan sommige van zijn leden voor de afhandeling van welbepaalde problemen.</w:t>
      </w:r>
    </w:p>
    <w:p w14:paraId="2E625EEC" w14:textId="5CC603A2" w:rsidR="001F3F22" w:rsidRDefault="001F3F22" w:rsidP="001F3F22">
      <w:r>
        <w:t>het neemt kennis van de vaststellingen van de Interne Audit in verband met de ziekenfondsen en de Landsbond. Het waakt erover dat er een gepast gevolg aan gegeven wordt. Het brengt de Raad van Bestuur op de hoogte van elk rapport of elke informatie die nuttig kan zijn bij zijn missie.</w:t>
      </w:r>
    </w:p>
    <w:p w14:paraId="33865417" w14:textId="482C56E8" w:rsidR="00BF5325" w:rsidRDefault="00BF5325">
      <w:pPr>
        <w:spacing w:before="0" w:after="200"/>
        <w:jc w:val="left"/>
      </w:pPr>
      <w:r>
        <w:br w:type="page"/>
      </w:r>
    </w:p>
    <w:p w14:paraId="680ED60D" w14:textId="77777777" w:rsidR="00BF5325" w:rsidRPr="00D1701C" w:rsidRDefault="00BF5325" w:rsidP="001F3F22"/>
    <w:p w14:paraId="4C2E5338" w14:textId="19A78185" w:rsidR="001F3F22" w:rsidRPr="00FF3A8F" w:rsidRDefault="007A6745" w:rsidP="00FF3A8F">
      <w:pPr>
        <w:pStyle w:val="Titre2"/>
      </w:pPr>
      <w:bookmarkStart w:id="121" w:name="_Toc84322596"/>
      <w:bookmarkStart w:id="122" w:name="_Toc168558242"/>
      <w:r>
        <w:t xml:space="preserve">Afdeling 4: De </w:t>
      </w:r>
      <w:r w:rsidR="002C7CBC">
        <w:t>v</w:t>
      </w:r>
      <w:r>
        <w:t>oorzitter van de Landsbond</w:t>
      </w:r>
      <w:bookmarkEnd w:id="121"/>
      <w:bookmarkEnd w:id="122"/>
    </w:p>
    <w:p w14:paraId="283B5DD7" w14:textId="77777777" w:rsidR="001F3F22" w:rsidRPr="007A6745" w:rsidRDefault="001F3F22" w:rsidP="007A6745">
      <w:pPr>
        <w:pStyle w:val="Titre3"/>
      </w:pPr>
      <w:bookmarkStart w:id="123" w:name="_Toc84322597"/>
      <w:bookmarkStart w:id="124" w:name="_Toc168558243"/>
      <w:r>
        <w:t>Artikel 40</w:t>
      </w:r>
      <w:bookmarkEnd w:id="123"/>
      <w:bookmarkEnd w:id="124"/>
    </w:p>
    <w:p w14:paraId="088BDA6C" w14:textId="30F0EFD2" w:rsidR="001F3F22" w:rsidRPr="007A6745" w:rsidRDefault="001F3F22" w:rsidP="001F3F22">
      <w:r>
        <w:t xml:space="preserve">De </w:t>
      </w:r>
      <w:r w:rsidR="002C7CBC">
        <w:t>v</w:t>
      </w:r>
      <w:r>
        <w:t xml:space="preserve">oorzitter wordt door de Raad van Bestuur verkozen uit zijn midden De duur van het mandaat van de </w:t>
      </w:r>
      <w:r w:rsidR="002C7CBC">
        <w:t>v</w:t>
      </w:r>
      <w:r>
        <w:t xml:space="preserve">oorzitter wordt op 6 jaar bepaald. De </w:t>
      </w:r>
      <w:r w:rsidR="002C7CBC">
        <w:t>v</w:t>
      </w:r>
      <w:r>
        <w:t>oorzitter is herkiesbaar</w:t>
      </w:r>
    </w:p>
    <w:p w14:paraId="7847287D" w14:textId="77777777" w:rsidR="001F3F22" w:rsidRPr="007A6745" w:rsidRDefault="001F3F22" w:rsidP="00796362">
      <w:pPr>
        <w:numPr>
          <w:ilvl w:val="0"/>
          <w:numId w:val="16"/>
        </w:numPr>
      </w:pPr>
      <w:r>
        <w:t>Hij leidt de Algemene Vergaderingen, de Raad van Bestuur en het Bureau van de Raad van Bestuur</w:t>
      </w:r>
    </w:p>
    <w:p w14:paraId="5CE939A5" w14:textId="29E857D7" w:rsidR="001F3F22" w:rsidRPr="007A6745" w:rsidRDefault="001F3F22" w:rsidP="008C17B6">
      <w:pPr>
        <w:ind w:left="709"/>
      </w:pPr>
      <w:r>
        <w:t xml:space="preserve">Bij gelijkheid van stemmen, is de stem van de </w:t>
      </w:r>
      <w:r w:rsidR="002C7CBC">
        <w:t>v</w:t>
      </w:r>
      <w:r>
        <w:t>oorzitter of van zijn vervanger doorslaggevend. Hij ziet toe op de uitvoering van de beslissingen die getroffen worden door de officiële organen en hij waakt over de naleving van de statutaire en reglementaire voorschriften.</w:t>
      </w:r>
    </w:p>
    <w:p w14:paraId="7A55610E" w14:textId="605A1521" w:rsidR="001F3F22" w:rsidRPr="003C21A4" w:rsidRDefault="001F3F22" w:rsidP="00796362">
      <w:pPr>
        <w:numPr>
          <w:ilvl w:val="0"/>
          <w:numId w:val="16"/>
        </w:numPr>
      </w:pPr>
      <w:r>
        <w:t xml:space="preserve">De Landsbond </w:t>
      </w:r>
      <w:r w:rsidRPr="003C21A4">
        <w:t xml:space="preserve">treedt op in rechte en is in rechte vertegenwoordigd, zowel in de hoedanigheid van eiser als van verweerder, hetzij door de </w:t>
      </w:r>
      <w:r w:rsidR="002C7CBC" w:rsidRPr="003C21A4">
        <w:t>v</w:t>
      </w:r>
      <w:r w:rsidRPr="003C21A4">
        <w:t xml:space="preserve">oorzitter, hetzij door de </w:t>
      </w:r>
      <w:r w:rsidR="002C7CBC" w:rsidRPr="003C21A4">
        <w:t>nationaal</w:t>
      </w:r>
      <w:r w:rsidRPr="003C21A4">
        <w:t xml:space="preserve"> </w:t>
      </w:r>
      <w:r w:rsidR="002C7CBC" w:rsidRPr="003C21A4">
        <w:t>s</w:t>
      </w:r>
      <w:r w:rsidRPr="003C21A4">
        <w:t xml:space="preserve">ecretaris, hetzij door elke door de Raad van Bestuur aangeduide persoon. </w:t>
      </w:r>
    </w:p>
    <w:p w14:paraId="3879486D" w14:textId="520CEDFA" w:rsidR="001F3F22" w:rsidRPr="003C21A4" w:rsidRDefault="001F3F22" w:rsidP="00796362">
      <w:pPr>
        <w:numPr>
          <w:ilvl w:val="0"/>
          <w:numId w:val="16"/>
        </w:numPr>
      </w:pPr>
      <w:r w:rsidRPr="003C21A4">
        <w:t xml:space="preserve">De Landsbond wordt in alle officiële akten en overeenkomsten vertegenwoordigd door de </w:t>
      </w:r>
      <w:r w:rsidR="002C7CBC" w:rsidRPr="003C21A4">
        <w:t>v</w:t>
      </w:r>
      <w:r w:rsidRPr="003C21A4">
        <w:t xml:space="preserve">oorzitter, de directeur-generaal of de nationaal secretaris. </w:t>
      </w:r>
      <w:bookmarkStart w:id="125" w:name="_Hlk68180141"/>
    </w:p>
    <w:bookmarkEnd w:id="125"/>
    <w:p w14:paraId="1FDC5EA2" w14:textId="7F2E8617" w:rsidR="001F3F22" w:rsidRPr="003C21A4" w:rsidRDefault="001F3F22" w:rsidP="00796362">
      <w:pPr>
        <w:numPr>
          <w:ilvl w:val="0"/>
          <w:numId w:val="16"/>
        </w:numPr>
      </w:pPr>
      <w:r w:rsidRPr="003C21A4">
        <w:t xml:space="preserve">De eerste Ondervoorzitter volgt na de </w:t>
      </w:r>
      <w:r w:rsidR="002C7CBC" w:rsidRPr="003C21A4">
        <w:t>v</w:t>
      </w:r>
      <w:r w:rsidRPr="003C21A4">
        <w:t>oorzitter en vervangt hem bij afwezigheid of als hij verhinderd is.</w:t>
      </w:r>
    </w:p>
    <w:p w14:paraId="69F3E9F0" w14:textId="6708C93A" w:rsidR="000F54E5" w:rsidRPr="003C21A4" w:rsidRDefault="000F54E5" w:rsidP="00796362">
      <w:pPr>
        <w:numPr>
          <w:ilvl w:val="0"/>
          <w:numId w:val="16"/>
        </w:numPr>
        <w:rPr>
          <w:bCs/>
          <w:iCs/>
        </w:rPr>
      </w:pPr>
      <w:r w:rsidRPr="003C21A4">
        <w:rPr>
          <w:bCs/>
          <w:iCs/>
        </w:rPr>
        <w:t>De Raad van Bestuur of de personen met een vertegenwoordigingsrecht krachtens punten B en C uit dit artikel, kunnen bijzondere mandatarissen aanstellen om de Landsbond te vertegenwoordigen voor een welbepaalde juridische handeling of een reeks specifieke handelingen. Deze mandatarissen hoeven niet noodzakelijk bestuurders te zijn. Ze mogen zich echter niet in een belangenconflict bevinden.</w:t>
      </w:r>
    </w:p>
    <w:p w14:paraId="4D5A9951" w14:textId="2FB1A38D" w:rsidR="001F3F22" w:rsidRPr="00727CCD" w:rsidRDefault="007A6745" w:rsidP="00FF3A8F">
      <w:pPr>
        <w:pStyle w:val="Titre2"/>
      </w:pPr>
      <w:bookmarkStart w:id="126" w:name="_Toc84322598"/>
      <w:bookmarkStart w:id="127" w:name="_Toc168558244"/>
      <w:r w:rsidRPr="005A052D">
        <w:t>Afdeling 5</w:t>
      </w:r>
      <w:bookmarkEnd w:id="126"/>
      <w:bookmarkEnd w:id="127"/>
    </w:p>
    <w:p w14:paraId="27B88441" w14:textId="77777777" w:rsidR="001F3F22" w:rsidRPr="00727CCD" w:rsidRDefault="001F3F22" w:rsidP="00FF3A8F">
      <w:pPr>
        <w:pStyle w:val="Titre2"/>
      </w:pPr>
      <w:bookmarkStart w:id="128" w:name="_Toc84322599"/>
      <w:bookmarkStart w:id="129" w:name="_Toc168558245"/>
      <w:r>
        <w:t>Nationaal secretaris</w:t>
      </w:r>
      <w:bookmarkEnd w:id="128"/>
      <w:bookmarkEnd w:id="129"/>
    </w:p>
    <w:p w14:paraId="6CB6848E" w14:textId="77777777" w:rsidR="001F3F22" w:rsidRPr="007A6745" w:rsidRDefault="001F3F22" w:rsidP="007A6745">
      <w:pPr>
        <w:pStyle w:val="Titre3"/>
      </w:pPr>
      <w:bookmarkStart w:id="130" w:name="_Toc84322600"/>
      <w:bookmarkStart w:id="131" w:name="_Toc168558246"/>
      <w:r>
        <w:t>Artikel 41</w:t>
      </w:r>
      <w:bookmarkEnd w:id="130"/>
      <w:bookmarkEnd w:id="131"/>
    </w:p>
    <w:p w14:paraId="31083EB6" w14:textId="4B1CA5FC" w:rsidR="001F3F22" w:rsidRDefault="001F3F22" w:rsidP="001F3F22">
      <w:r>
        <w:t xml:space="preserve">De </w:t>
      </w:r>
      <w:r w:rsidR="005A052D">
        <w:t>nationaal</w:t>
      </w:r>
      <w:r>
        <w:t xml:space="preserve"> </w:t>
      </w:r>
      <w:r w:rsidR="005A052D">
        <w:t>s</w:t>
      </w:r>
      <w:r>
        <w:t>ecretaris wordt belast met alle briefwisseling betreffende de convocaties, de redactie van de notulen en de bewaring van de archieven. Hij ondertekent de notulen van de instanties van de Landsbond.</w:t>
      </w:r>
    </w:p>
    <w:p w14:paraId="71825831" w14:textId="42F2261F" w:rsidR="00BF5325" w:rsidRDefault="00BF5325">
      <w:pPr>
        <w:spacing w:before="0" w:after="200"/>
        <w:jc w:val="left"/>
      </w:pPr>
      <w:r>
        <w:br w:type="page"/>
      </w:r>
    </w:p>
    <w:p w14:paraId="5EAD5198" w14:textId="77777777" w:rsidR="00BF5325" w:rsidRPr="00D1701C" w:rsidRDefault="00BF5325" w:rsidP="001F3F22"/>
    <w:p w14:paraId="245AA12A" w14:textId="77777777" w:rsidR="001F3F22" w:rsidRPr="00727CCD" w:rsidRDefault="001F3F22" w:rsidP="001C66C2">
      <w:pPr>
        <w:pStyle w:val="Titre2"/>
      </w:pPr>
      <w:bookmarkStart w:id="132" w:name="_Toc84322601"/>
      <w:bookmarkStart w:id="133" w:name="_Toc168558247"/>
      <w:r>
        <w:t>De directeur-generaal van de Landsbond</w:t>
      </w:r>
      <w:bookmarkEnd w:id="132"/>
      <w:bookmarkEnd w:id="133"/>
    </w:p>
    <w:p w14:paraId="43E581F4" w14:textId="77777777" w:rsidR="001F3F22" w:rsidRPr="007A6745" w:rsidRDefault="001F3F22" w:rsidP="001C66C2">
      <w:pPr>
        <w:pStyle w:val="Titre3"/>
      </w:pPr>
      <w:bookmarkStart w:id="134" w:name="_Toc84322602"/>
      <w:bookmarkStart w:id="135" w:name="_Toc168558248"/>
      <w:r>
        <w:t>Artikel 41bis:</w:t>
      </w:r>
      <w:bookmarkEnd w:id="134"/>
      <w:bookmarkEnd w:id="135"/>
    </w:p>
    <w:p w14:paraId="56B7423C" w14:textId="69766AC6" w:rsidR="001F3F22" w:rsidRPr="007A6745" w:rsidRDefault="001F3F22" w:rsidP="001F3F22">
      <w:r>
        <w:t xml:space="preserve">De </w:t>
      </w:r>
      <w:r w:rsidR="00886C27">
        <w:t>d</w:t>
      </w:r>
      <w:r>
        <w:t xml:space="preserve">irecteur-generaal die op voorstel van het </w:t>
      </w:r>
      <w:proofErr w:type="spellStart"/>
      <w:r>
        <w:t>Bezoldingsings</w:t>
      </w:r>
      <w:proofErr w:type="spellEnd"/>
      <w:r>
        <w:t xml:space="preserve">- en Benoemingscomité benoemd wordt door de Raad van Bestuur, is belast met het dagelijks </w:t>
      </w:r>
      <w:r w:rsidR="00886C27">
        <w:t>bestuur</w:t>
      </w:r>
      <w:r>
        <w:t xml:space="preserve"> van de diensten van de Landsbond binnen het contractuele kader bepaald door deze laatste. Hij wordt in deze taak bijgestaan door een adjunct-directeur-generaal.</w:t>
      </w:r>
    </w:p>
    <w:p w14:paraId="4F74D468" w14:textId="7D5D8B3A" w:rsidR="001F3F22" w:rsidRPr="007A6745" w:rsidRDefault="001F3F22" w:rsidP="001F3F22">
      <w:r>
        <w:t xml:space="preserve">Het dagelijks </w:t>
      </w:r>
      <w:r w:rsidR="00886C27">
        <w:t>bestuur</w:t>
      </w:r>
      <w:r>
        <w:t xml:space="preserve"> omvat zowel de handelingen en de beslissingen die niet verder reiken dan de behoeften van het dagelijks leven van het ziekenfonds of van de Landsbond, als de handelingen en beslissingen die, ofwel omwille van het geringe belang dat ze vertonen, ofwel omwille van hun spoedeisend karakter, geen tussenkomst rechtvaardigen van een orgaan met bestuursmacht.</w:t>
      </w:r>
    </w:p>
    <w:p w14:paraId="5005871A" w14:textId="64A6757C" w:rsidR="001F3F22" w:rsidRPr="007A6745" w:rsidRDefault="001F3F22" w:rsidP="001F3F22">
      <w:r>
        <w:t xml:space="preserve">Hij is bevoegd voor de ondertekening van iedere overeenkomst die in naam van de Landsbond gesloten wordt in het kader van dit dagelijks </w:t>
      </w:r>
      <w:r w:rsidR="00886C27">
        <w:t>bestuur</w:t>
      </w:r>
      <w:r>
        <w:t xml:space="preserve">. In geval van afwezigheid van de </w:t>
      </w:r>
      <w:r w:rsidR="00886C27">
        <w:t>d</w:t>
      </w:r>
      <w:r>
        <w:t xml:space="preserve">irecteur-generaal, wordt de tekenbevoegdheid voor de overeenkomsten gedelegeerd aan de </w:t>
      </w:r>
      <w:r w:rsidR="005A052D">
        <w:t>n</w:t>
      </w:r>
      <w:r>
        <w:t xml:space="preserve">ationaal </w:t>
      </w:r>
      <w:r w:rsidR="005A052D">
        <w:t>s</w:t>
      </w:r>
      <w:r>
        <w:t xml:space="preserve">ecretaris of aan de Adjunct-directeur-generaal. </w:t>
      </w:r>
      <w:bookmarkStart w:id="136" w:name="_Hlk68180067"/>
    </w:p>
    <w:bookmarkEnd w:id="136"/>
    <w:p w14:paraId="7F1CCACE" w14:textId="77777777" w:rsidR="001F3F22" w:rsidRPr="007A6745" w:rsidRDefault="001F3F22" w:rsidP="001F3F22">
      <w:r>
        <w:t>Hij is daarenboven belast met het vervullen van alle vereiste formaliteiten bij het Bestuur der Posterijen voor de afhaling van de stukken die bedoeld zijn voor de Landsbond. Hiervoor kan hij evenwel zijn bevoegdheid overdragen aan een personeelslid van de Landsbond, aan wie hij volmacht verleent.</w:t>
      </w:r>
    </w:p>
    <w:p w14:paraId="0E9D434A" w14:textId="6D3C3BC4" w:rsidR="001F3F22" w:rsidRPr="007A6745" w:rsidRDefault="001F3F22" w:rsidP="001F3F22">
      <w:r>
        <w:t xml:space="preserve">Aan de </w:t>
      </w:r>
      <w:r w:rsidR="001444EE">
        <w:t>d</w:t>
      </w:r>
      <w:r>
        <w:t>irecteur-generaal wordt de leiding van het personeel van de diensten van de Landsbond toevertrouwd. Het personeel wordt door hem aangeworven en ontslagen, met uitzondering van het leidinggevend personeel.</w:t>
      </w:r>
    </w:p>
    <w:p w14:paraId="422B2A80" w14:textId="77777777" w:rsidR="001F3F22" w:rsidRPr="007A6745" w:rsidRDefault="001F3F22" w:rsidP="001F3F22">
      <w:r>
        <w:t>Hij is ten aanzien van de Raad van Bestuur verantwoordelijk voor de goede werking van de diensten van de Landsbond en verzekert de correcte uitvoering van de beslissingen van de instanties.</w:t>
      </w:r>
    </w:p>
    <w:p w14:paraId="0D0A4852" w14:textId="5E74F1FC" w:rsidR="001F3F22" w:rsidRPr="005B14B0" w:rsidRDefault="001F3F22" w:rsidP="001F3F22">
      <w:r>
        <w:t xml:space="preserve">De </w:t>
      </w:r>
      <w:r w:rsidR="00886C27">
        <w:t>d</w:t>
      </w:r>
      <w:r>
        <w:t xml:space="preserve">irecteur-generaal houdt toezicht op de juistheid van alle financiële verrichtingen van de Landsbond, op het regelmatig bijhouden van de wettelijk verplichte boekhouding, alsook op de ontvangsten- en </w:t>
      </w:r>
      <w:r w:rsidRPr="005B14B0">
        <w:t>uitgavenbescheiden en op de regelmatige opmaak van de statistische documenten. Hij is verantwoordelijk voor het beheer van de geldmiddelen overeenkomstig de wettelijke en reglementaire bepalingen en de beslissingen getroffen door de Raad van Bestuur. Hij neemt deel aan de vergaderingen van het Directiecomité en van de Raad van Bestuur en is er enkel stemgerechtigd, indien hij er lid van is.</w:t>
      </w:r>
    </w:p>
    <w:p w14:paraId="5E8520C4" w14:textId="77777777" w:rsidR="001F3F22" w:rsidRPr="005B14B0" w:rsidRDefault="001F3F22" w:rsidP="001F3F22">
      <w:r w:rsidRPr="005B14B0">
        <w:t>Hij organiseert, in overleg met het Directiecomité, de externe vertegenwoordigers van de Landsbond.</w:t>
      </w:r>
    </w:p>
    <w:p w14:paraId="5D834A7F" w14:textId="571C9B5F" w:rsidR="001C66C2" w:rsidRPr="005B14B0" w:rsidRDefault="001F3F22" w:rsidP="001F3F22">
      <w:r w:rsidRPr="005B14B0">
        <w:t xml:space="preserve">Hij is belast met de vertegenwoordiging van de Landsbond in de </w:t>
      </w:r>
      <w:proofErr w:type="spellStart"/>
      <w:r w:rsidRPr="005B14B0">
        <w:t>voogdij-instanties</w:t>
      </w:r>
      <w:proofErr w:type="spellEnd"/>
      <w:r w:rsidRPr="005B14B0">
        <w:t>. Hij stelt aan het Directiecomité de algemene richtlijnen voor die de Landsbond zal verdedigen bij deze instanties.</w:t>
      </w:r>
    </w:p>
    <w:p w14:paraId="7F817B87" w14:textId="5DC42AA5" w:rsidR="00AA6B24" w:rsidRPr="005B14B0" w:rsidRDefault="00AA6B24" w:rsidP="001F3F22">
      <w:pPr>
        <w:rPr>
          <w:bCs/>
          <w:iCs/>
        </w:rPr>
      </w:pPr>
      <w:r w:rsidRPr="005B14B0">
        <w:rPr>
          <w:bCs/>
          <w:iCs/>
        </w:rPr>
        <w:t xml:space="preserve">Hij kan via een bijzonder mandaat de voltooiing van een specifieke handeling voor dagelijks </w:t>
      </w:r>
      <w:r w:rsidR="00173F7F" w:rsidRPr="005B14B0">
        <w:rPr>
          <w:bCs/>
          <w:iCs/>
        </w:rPr>
        <w:t>bestuur</w:t>
      </w:r>
      <w:r w:rsidRPr="005B14B0">
        <w:rPr>
          <w:bCs/>
          <w:iCs/>
        </w:rPr>
        <w:t xml:space="preserve"> of een reeks dergelijke handelingen delegeren aan bijzondere mandatarissen. Deze mandatarissen hoeven niet noodzakelijk bestuurders te zijn. Ze mogen zich echter niet in een belangenconflict bevinden.</w:t>
      </w:r>
    </w:p>
    <w:p w14:paraId="550D49C3" w14:textId="3753DBA5" w:rsidR="001F3F22" w:rsidRPr="00727CCD" w:rsidRDefault="001C66C2" w:rsidP="001C66C2">
      <w:pPr>
        <w:pStyle w:val="Titre2"/>
      </w:pPr>
      <w:bookmarkStart w:id="137" w:name="_Toc84322603"/>
      <w:bookmarkStart w:id="138" w:name="_Toc168558249"/>
      <w:r>
        <w:lastRenderedPageBreak/>
        <w:t>Afdeling 6</w:t>
      </w:r>
      <w:bookmarkEnd w:id="137"/>
      <w:bookmarkEnd w:id="138"/>
    </w:p>
    <w:p w14:paraId="79D39D12" w14:textId="77777777" w:rsidR="001F3F22" w:rsidRPr="00727CCD" w:rsidRDefault="001F3F22" w:rsidP="001C66C2">
      <w:pPr>
        <w:pStyle w:val="Titre2"/>
      </w:pPr>
      <w:bookmarkStart w:id="139" w:name="_Toc84322604"/>
      <w:bookmarkStart w:id="140" w:name="_Toc168558250"/>
      <w:r>
        <w:t>Vertegenwoordiging van de Landsbond in de instanties van de ziekenfondsen en maatschappijen van onderlinge bijstand</w:t>
      </w:r>
      <w:bookmarkEnd w:id="139"/>
      <w:bookmarkEnd w:id="140"/>
    </w:p>
    <w:p w14:paraId="463DB692" w14:textId="1ED97B2B" w:rsidR="001F3F22" w:rsidRPr="007A6745" w:rsidRDefault="001F3F22" w:rsidP="007A6745">
      <w:pPr>
        <w:pStyle w:val="Titre3"/>
      </w:pPr>
      <w:bookmarkStart w:id="141" w:name="_Toc84322605"/>
      <w:bookmarkStart w:id="142" w:name="_Toc168558251"/>
      <w:r>
        <w:t>Artikel 41ter:</w:t>
      </w:r>
      <w:bookmarkEnd w:id="141"/>
      <w:bookmarkEnd w:id="142"/>
    </w:p>
    <w:p w14:paraId="4891E2C5" w14:textId="77777777" w:rsidR="001F3F22" w:rsidRPr="007A6745" w:rsidRDefault="001F3F22" w:rsidP="001F3F22">
      <w:r>
        <w:t>De Raad van Bestuur kan een persoon aanwijzen om de Landsbond te vertegenwoordigen in de Algemene Vergadering van elk ziekenfonds.</w:t>
      </w:r>
    </w:p>
    <w:p w14:paraId="1FB57057" w14:textId="77777777" w:rsidR="001F3F22" w:rsidRPr="007A6745" w:rsidRDefault="001F3F22" w:rsidP="001F3F22">
      <w:r>
        <w:t>Hij kan eveneens een persoon aanwijzen om de Landsbond te vertegenwoordigen in de Raad van Bestuur van elk ziekenfonds.</w:t>
      </w:r>
    </w:p>
    <w:p w14:paraId="0EA38C1B" w14:textId="77777777" w:rsidR="001F3F22" w:rsidRPr="007A6745" w:rsidRDefault="001F3F22" w:rsidP="001F3F22">
      <w:r>
        <w:t>De personen die op deze manier aangeduid worden, hebben enkel een raadgevende stem binnen deze instanties.</w:t>
      </w:r>
    </w:p>
    <w:p w14:paraId="33429AC3" w14:textId="77A68DA2" w:rsidR="001F3F22" w:rsidRPr="008C17B6" w:rsidRDefault="001F3F22" w:rsidP="008C17B6">
      <w:pPr>
        <w:pStyle w:val="Titre1"/>
      </w:pPr>
      <w:bookmarkStart w:id="143" w:name="_Toc84322606"/>
      <w:bookmarkStart w:id="144" w:name="_Toc168558252"/>
      <w:r>
        <w:lastRenderedPageBreak/>
        <w:t xml:space="preserve">Hoofdstuk </w:t>
      </w:r>
      <w:proofErr w:type="spellStart"/>
      <w:r>
        <w:t>IVbis</w:t>
      </w:r>
      <w:proofErr w:type="spellEnd"/>
      <w:r>
        <w:t xml:space="preserve"> – Beheer van de </w:t>
      </w:r>
      <w:r w:rsidR="00886C27">
        <w:t>V</w:t>
      </w:r>
      <w:r>
        <w:t xml:space="preserve">erplichte </w:t>
      </w:r>
      <w:r w:rsidR="00886C27">
        <w:t>V</w:t>
      </w:r>
      <w:r>
        <w:t>erzekering</w:t>
      </w:r>
      <w:bookmarkEnd w:id="143"/>
      <w:bookmarkEnd w:id="144"/>
    </w:p>
    <w:p w14:paraId="1D37F219" w14:textId="0EB00058" w:rsidR="001F3F22" w:rsidRPr="007A6745" w:rsidRDefault="001F3F22" w:rsidP="008C17B6">
      <w:pPr>
        <w:pStyle w:val="Titre3"/>
      </w:pPr>
      <w:bookmarkStart w:id="145" w:name="_Toc84322607"/>
      <w:bookmarkStart w:id="146" w:name="_Toc168558253"/>
      <w:r>
        <w:t>Artikel 41quater</w:t>
      </w:r>
      <w:bookmarkEnd w:id="145"/>
      <w:bookmarkEnd w:id="146"/>
    </w:p>
    <w:p w14:paraId="064F78F6" w14:textId="3A52F39B" w:rsidR="001F3F22" w:rsidRPr="007A6745" w:rsidRDefault="001F3F22" w:rsidP="001F3F22">
      <w:r>
        <w:t xml:space="preserve">In het kader van het beheer van de Verplichte Verzekering, ingevoerd door de op 14 juli 1994 gecoördineerde wet betreffende de </w:t>
      </w:r>
      <w:r w:rsidR="00886C27">
        <w:t>V</w:t>
      </w:r>
      <w:r>
        <w:t xml:space="preserve">erplichte </w:t>
      </w:r>
      <w:r w:rsidR="00886C27">
        <w:t>V</w:t>
      </w:r>
      <w:r>
        <w:t xml:space="preserve">erzekering voor </w:t>
      </w:r>
      <w:r w:rsidR="00886C27">
        <w:t>G</w:t>
      </w:r>
      <w:r>
        <w:t>eneeskundige verzorging en uitkeringen, zal de Landsbond de verantwoordelijkheid voor zijn uitgaven dragen, zoals bepaald door artikel 204, § 2 van deze wet en door de ermee verbonden Uitvoeringsbesluiten</w:t>
      </w:r>
      <w:r w:rsidR="00886C27">
        <w:t>.</w:t>
      </w:r>
    </w:p>
    <w:p w14:paraId="31E01A9C" w14:textId="77777777" w:rsidR="001F3F22" w:rsidRPr="007A6745" w:rsidRDefault="001F3F22" w:rsidP="001F3F22">
      <w:r>
        <w:t>Er wordt hiertoe een bijzonder reservefonds opgericht dat bedoeld is om het tekort dat de Landsbond kan oplopen in het kader van zijn uitgaven voor geneeskundige verzorging, integraal of gedeeltelijk te dekken. Dit reservefonds zal gestijfd worden door het aandeel van het mogelijke tegoed dat door de Landsbond verwezenlijkt wordt in het kader van zijn uitgaven en dat hem toegekend wordt en/of door een bijdrage die ingehouden wordt ten laste van alle gerechtigden die aangesloten zijn bij de Verplichte Verzekering.</w:t>
      </w:r>
    </w:p>
    <w:p w14:paraId="55E17F3E" w14:textId="7107C6A4" w:rsidR="001F3F22" w:rsidRPr="0051703E" w:rsidRDefault="001F3F22" w:rsidP="0051703E">
      <w:pPr>
        <w:pStyle w:val="Titre1"/>
      </w:pPr>
      <w:bookmarkStart w:id="147" w:name="_Toc84322608"/>
      <w:bookmarkStart w:id="148" w:name="_Toc168558254"/>
      <w:r>
        <w:lastRenderedPageBreak/>
        <w:t>Hoofdstuk V – Diensten georganiseerd door de Landsbond</w:t>
      </w:r>
      <w:bookmarkEnd w:id="147"/>
      <w:bookmarkEnd w:id="148"/>
    </w:p>
    <w:p w14:paraId="46DB415E" w14:textId="77777777" w:rsidR="001F3F22" w:rsidRPr="007A6745" w:rsidRDefault="001F3F22" w:rsidP="007A6745">
      <w:pPr>
        <w:pStyle w:val="Titre3"/>
      </w:pPr>
      <w:bookmarkStart w:id="149" w:name="_Toc84322609"/>
      <w:bookmarkStart w:id="150" w:name="_Toc168558255"/>
      <w:r>
        <w:t>Artikel 42</w:t>
      </w:r>
      <w:bookmarkEnd w:id="149"/>
      <w:bookmarkEnd w:id="150"/>
    </w:p>
    <w:p w14:paraId="646796CD" w14:textId="77777777" w:rsidR="001F3F22" w:rsidRPr="007A6745" w:rsidRDefault="001F3F22" w:rsidP="001F3F22">
      <w:r>
        <w:t>Met het oog op de verwezenlijking van de doelstellingen waarin voorzien wordt door artikel 2 van deze statuten, worden door de Landsbond, volgens de hieronder vastgestelde modaliteiten, diensten georganiseerd voor de leden (en de personen te hunnen laste), beoogd in artikel 5, A en B van deze statuten, van de aangesloten ziekenfondsen.</w:t>
      </w:r>
    </w:p>
    <w:p w14:paraId="751126A3" w14:textId="77777777" w:rsidR="001F3F22" w:rsidRPr="007A6745" w:rsidRDefault="001F3F22" w:rsidP="001F3F22">
      <w:r>
        <w:t>De diensten beoogd in hoofdstuk V worden georganiseerd voor alle leden beoogd in artikel 5, alsook voor de personen te hunnen laste beoogd in artikel 55, met uitzondering van de diensten bedoeld onder Afdeling 10 die enkel georganiseerd worden voor de leden (en de personen te hunnen laste) beoogd in artikel 5, B.</w:t>
      </w:r>
    </w:p>
    <w:p w14:paraId="2E043832" w14:textId="77777777" w:rsidR="001F3F22" w:rsidRPr="007A6745" w:rsidRDefault="001F3F22" w:rsidP="001F3F22">
      <w:r>
        <w:t>Met uitzondering van de dienst Voorhuwelijkssparen beoogd in artikel 2, c) worden de voordelen van de diensten aangeboden volgens de beschikbare middelen.</w:t>
      </w:r>
    </w:p>
    <w:p w14:paraId="72ECAF1A" w14:textId="77777777" w:rsidR="001F3F22" w:rsidRPr="007A6745" w:rsidRDefault="001F3F22" w:rsidP="001F3F22">
      <w:r>
        <w:t xml:space="preserve">Van de leden die nagelaten hebben om hun verplichte bijdrage te betalen betreffende een periode van 24 maanden voor de diensten en verrichtingen, georganiseerd door de Landsbond en beoogd in artikel 2, b), wordt de mogelijkheid om te genieten van de voordelen van de aanvullende verzekering van de Landsbond opgeheven nadat hen, uiterlijk in de loop van de maand die volgt op de 21ste maand (al dan niet opeenvolgend), een schrijven toegestuurd werd, waarin ze aangemaand werden om de onbetaalde bijdragen te betalen en waarmee ze op de hoogte gebracht werden van de opheffing van hun recht om van de voordelen van de aanvullende verzekering van de landsbond te genieten op de eerste dag die volgt op de 24ste maand van niet-betaling van de bijdragen voor de aanvullende diensten van de Landsbond, van het ziekenfonds waarbij ze aangesloten zijn en van de maatschappijen van onderlinge bijstand waarbij ze zich hebben kunnen aansluiten en waarbij ze aangesloten konden blijven, rekening houdend met hun aansluiting bij het betrokken ziekenfonds. </w:t>
      </w:r>
      <w:bookmarkStart w:id="151" w:name="_Hlk66345727"/>
      <w:r>
        <w:t>De brief wordt per aangetekend schrijven verstuurd voor leden die ook aangesloten zijn bij de VMOB MLOZ Insurance.</w:t>
      </w:r>
    </w:p>
    <w:bookmarkEnd w:id="151"/>
    <w:p w14:paraId="7D066995" w14:textId="77777777" w:rsidR="001F3F22" w:rsidRPr="007A6745" w:rsidRDefault="001F3F22" w:rsidP="001F3F22">
      <w:r>
        <w:t>De procedure tot opheffing van het recht op de voordelen zal rechtstreeks beheerd worden in de ziekenfondsen.</w:t>
      </w:r>
    </w:p>
    <w:p w14:paraId="7A0D841E" w14:textId="77777777" w:rsidR="001F3F22" w:rsidRPr="007A6745" w:rsidRDefault="001F3F22" w:rsidP="001F3F22">
      <w:r>
        <w:t>Wanneer men voor de toekenning van een tegemoetkoming, rekening houdt met andere tegemoetkomingen die toegekend worden aan het lid krachtens een wettelijke of een reglementaire bepaling, dan wordt verduidelijkt dat de cumulatie van alle toegekende tegemoetkomingen steeds identiek zal zijn voor het geheel van de leden. Deze bepaling geldt niet voor de particuliere verzekeringscontracten, waarvan de tegemoetkomingen niet in aanmerking mogen worden genomen voor de bepaling van de voordelen die toegekend worden in het kader van deze statuten.</w:t>
      </w:r>
    </w:p>
    <w:p w14:paraId="540601D0" w14:textId="731D16D4" w:rsidR="001F3F22" w:rsidRDefault="007A6745" w:rsidP="0051703E">
      <w:pPr>
        <w:pStyle w:val="Titre2"/>
      </w:pPr>
      <w:bookmarkStart w:id="152" w:name="_Toc84322610"/>
      <w:bookmarkStart w:id="153" w:name="_Toc168558256"/>
      <w:r>
        <w:t>Afdeling 1: Dienst Platform Chronische Ziektes</w:t>
      </w:r>
      <w:bookmarkEnd w:id="152"/>
      <w:bookmarkEnd w:id="153"/>
    </w:p>
    <w:p w14:paraId="0580694C" w14:textId="77777777" w:rsidR="001F3F22" w:rsidRPr="00727CCD" w:rsidRDefault="001F3F22" w:rsidP="0051703E">
      <w:pPr>
        <w:pStyle w:val="Titre2"/>
      </w:pPr>
      <w:bookmarkStart w:id="154" w:name="_Toc84322611"/>
      <w:bookmarkStart w:id="155" w:name="_Toc168558257"/>
      <w:r>
        <w:t>Onderafdeling 1: platform ‘diabetes’</w:t>
      </w:r>
      <w:bookmarkEnd w:id="154"/>
      <w:bookmarkEnd w:id="155"/>
    </w:p>
    <w:p w14:paraId="2A544F32" w14:textId="77777777" w:rsidR="001F3F22" w:rsidRPr="007A6745" w:rsidRDefault="001F3F22" w:rsidP="001F3F22">
      <w:r>
        <w:t>Afgeschaft (ontbinding dienst op 1 januari 2014)</w:t>
      </w:r>
    </w:p>
    <w:p w14:paraId="7F6EE8AF" w14:textId="77777777" w:rsidR="001F3F22" w:rsidRPr="007A6745" w:rsidRDefault="001F3F22" w:rsidP="007A6745">
      <w:pPr>
        <w:pStyle w:val="Titre3"/>
      </w:pPr>
      <w:bookmarkStart w:id="156" w:name="_Toc84322612"/>
      <w:bookmarkStart w:id="157" w:name="_Toc168558258"/>
      <w:r>
        <w:t>Artikel 43</w:t>
      </w:r>
      <w:bookmarkEnd w:id="156"/>
      <w:bookmarkEnd w:id="157"/>
    </w:p>
    <w:p w14:paraId="5CE17244" w14:textId="77777777" w:rsidR="001F3F22" w:rsidRPr="004A72EF" w:rsidRDefault="001F3F22" w:rsidP="008C17B6">
      <w:pPr>
        <w:pStyle w:val="Titre2"/>
      </w:pPr>
      <w:bookmarkStart w:id="158" w:name="_Toc84322613"/>
      <w:bookmarkStart w:id="159" w:name="_Toc168558259"/>
      <w:r>
        <w:t>Onderafdeling 2: platform ‘obesitas’</w:t>
      </w:r>
      <w:bookmarkEnd w:id="158"/>
      <w:bookmarkEnd w:id="159"/>
    </w:p>
    <w:p w14:paraId="4FE97BBC" w14:textId="77777777" w:rsidR="001F3F22" w:rsidRPr="007A6745" w:rsidRDefault="001F3F22" w:rsidP="001F3F22">
      <w:r>
        <w:t>(In werking sinds 1 april 2006)</w:t>
      </w:r>
    </w:p>
    <w:p w14:paraId="4B3CBDC1" w14:textId="77777777" w:rsidR="001F3F22" w:rsidRPr="007A6745" w:rsidRDefault="001F3F22" w:rsidP="001F3F22">
      <w:r>
        <w:lastRenderedPageBreak/>
        <w:t>Afgeschaft (ontbinding dienst op 1 januari 2014)</w:t>
      </w:r>
    </w:p>
    <w:p w14:paraId="74486283" w14:textId="1B5856CE" w:rsidR="001F3F22" w:rsidRPr="007A6745" w:rsidRDefault="001F3F22" w:rsidP="007A6745">
      <w:pPr>
        <w:pStyle w:val="Titre3"/>
      </w:pPr>
      <w:bookmarkStart w:id="160" w:name="_Toc84322614"/>
      <w:bookmarkStart w:id="161" w:name="_Toc168558260"/>
      <w:r>
        <w:t>Artikel 43bis</w:t>
      </w:r>
      <w:bookmarkEnd w:id="160"/>
      <w:bookmarkEnd w:id="161"/>
    </w:p>
    <w:p w14:paraId="17F82DC9" w14:textId="2043797C" w:rsidR="001F3F22" w:rsidRPr="00727CCD" w:rsidRDefault="007A6745" w:rsidP="0051703E">
      <w:pPr>
        <w:pStyle w:val="Titre2"/>
      </w:pPr>
      <w:bookmarkStart w:id="162" w:name="_Toc84322615"/>
      <w:bookmarkStart w:id="163" w:name="_Toc168558261"/>
      <w:r>
        <w:t xml:space="preserve">Afdeling 2: Dienst ‘Tandheelkundige verzorging – </w:t>
      </w:r>
      <w:proofErr w:type="spellStart"/>
      <w:r>
        <w:t>Dentalia</w:t>
      </w:r>
      <w:proofErr w:type="spellEnd"/>
      <w:r>
        <w:t xml:space="preserve"> Plus’</w:t>
      </w:r>
      <w:bookmarkEnd w:id="162"/>
      <w:bookmarkEnd w:id="163"/>
    </w:p>
    <w:p w14:paraId="2701249B" w14:textId="77777777" w:rsidR="001F3F22" w:rsidRPr="007A6745" w:rsidRDefault="001F3F22" w:rsidP="007A6745">
      <w:pPr>
        <w:pStyle w:val="Titre3"/>
      </w:pPr>
      <w:bookmarkStart w:id="164" w:name="_Toc84322616"/>
      <w:bookmarkStart w:id="165" w:name="_Toc168558262"/>
      <w:r>
        <w:t>Artikel 44</w:t>
      </w:r>
      <w:bookmarkEnd w:id="164"/>
      <w:bookmarkEnd w:id="165"/>
    </w:p>
    <w:p w14:paraId="71E604B4" w14:textId="77777777" w:rsidR="001F3F22" w:rsidRPr="007A6745" w:rsidRDefault="001F3F22" w:rsidP="001F3F22">
      <w:r>
        <w:t>Afgeschaft (ontbinding dienst in 2011)</w:t>
      </w:r>
    </w:p>
    <w:p w14:paraId="204F68A6" w14:textId="77777777" w:rsidR="001F3F22" w:rsidRPr="007A6745" w:rsidRDefault="001F3F22" w:rsidP="007A6745">
      <w:pPr>
        <w:pStyle w:val="Titre3"/>
      </w:pPr>
      <w:bookmarkStart w:id="166" w:name="_Toc84322617"/>
      <w:bookmarkStart w:id="167" w:name="_Toc168558263"/>
      <w:r>
        <w:t>Artikel 44bis (afgeschaft)</w:t>
      </w:r>
      <w:bookmarkEnd w:id="166"/>
      <w:bookmarkEnd w:id="167"/>
    </w:p>
    <w:p w14:paraId="265E644E" w14:textId="1430EE4F" w:rsidR="001F3F22" w:rsidRPr="00727CCD" w:rsidRDefault="001F3F22" w:rsidP="0051703E">
      <w:pPr>
        <w:pStyle w:val="Titre2"/>
      </w:pPr>
      <w:bookmarkStart w:id="168" w:name="_Toc84322618"/>
      <w:bookmarkStart w:id="169" w:name="_Toc168558264"/>
      <w:r>
        <w:t>Afdeling 3: Dienst informatie aan de leden</w:t>
      </w:r>
      <w:bookmarkEnd w:id="168"/>
      <w:bookmarkEnd w:id="169"/>
    </w:p>
    <w:p w14:paraId="0E3ADC15" w14:textId="77777777" w:rsidR="001F3F22" w:rsidRPr="007A6745" w:rsidRDefault="001F3F22" w:rsidP="007A6745">
      <w:pPr>
        <w:pStyle w:val="Titre3"/>
      </w:pPr>
      <w:bookmarkStart w:id="170" w:name="_Toc84322619"/>
      <w:bookmarkStart w:id="171" w:name="_Toc168558265"/>
      <w:r>
        <w:t>Artikel 45</w:t>
      </w:r>
      <w:bookmarkEnd w:id="170"/>
      <w:bookmarkEnd w:id="171"/>
    </w:p>
    <w:p w14:paraId="0319B9A5" w14:textId="77777777" w:rsidR="001F3F22" w:rsidRPr="007A6745" w:rsidRDefault="001F3F22" w:rsidP="001F3F22">
      <w:r>
        <w:t xml:space="preserve">De dienst Informatie aan de Leden heeft tot doel aan de leden de toegang tot informatie te verzekeren, dit om hen een beter inzicht te geven in de essentiële principes van de sociale reglementering en van de gezondheidsuitrustingen, met de bedoeling hen een verantwoordelijkheidsbesef bij te brengen over een betere </w:t>
      </w:r>
      <w:proofErr w:type="spellStart"/>
      <w:r>
        <w:t>tenlasteneming</w:t>
      </w:r>
      <w:proofErr w:type="spellEnd"/>
      <w:r>
        <w:t xml:space="preserve"> van hun gezondheid en hun welzijn in het algemeen.</w:t>
      </w:r>
    </w:p>
    <w:p w14:paraId="0CF3A245" w14:textId="77777777" w:rsidR="001F3F22" w:rsidRPr="007A6745" w:rsidRDefault="001F3F22" w:rsidP="001F3F22">
      <w:r>
        <w:t>De informatie aan de leden beoogt meer bepaald:</w:t>
      </w:r>
    </w:p>
    <w:p w14:paraId="79A4F4CD" w14:textId="77777777" w:rsidR="001F3F22" w:rsidRPr="007A6745" w:rsidRDefault="001F3F22" w:rsidP="005B14B0">
      <w:pPr>
        <w:numPr>
          <w:ilvl w:val="0"/>
          <w:numId w:val="40"/>
        </w:numPr>
        <w:ind w:left="567" w:hanging="283"/>
      </w:pPr>
      <w:r>
        <w:t>de verplichte verzekering geneeskundige verzorging en uitkeringen</w:t>
      </w:r>
    </w:p>
    <w:p w14:paraId="48505519" w14:textId="77777777" w:rsidR="001F3F22" w:rsidRPr="007A6745" w:rsidRDefault="001F3F22" w:rsidP="005B14B0">
      <w:pPr>
        <w:numPr>
          <w:ilvl w:val="0"/>
          <w:numId w:val="40"/>
        </w:numPr>
        <w:ind w:left="567" w:hanging="283"/>
      </w:pPr>
      <w:r>
        <w:t>de aanvullende diensten en deze die het voorwerp uitmaken van samenwerkingsakkoorden</w:t>
      </w:r>
    </w:p>
    <w:p w14:paraId="4CDD7BB8" w14:textId="77777777" w:rsidR="001F3F22" w:rsidRPr="007A6745" w:rsidRDefault="001F3F22" w:rsidP="005B14B0">
      <w:pPr>
        <w:numPr>
          <w:ilvl w:val="0"/>
          <w:numId w:val="40"/>
        </w:numPr>
        <w:ind w:left="567" w:hanging="283"/>
      </w:pPr>
      <w:r>
        <w:t>gezondheidsvragen</w:t>
      </w:r>
    </w:p>
    <w:p w14:paraId="67E0214D" w14:textId="77777777" w:rsidR="001F3F22" w:rsidRPr="007A6745" w:rsidRDefault="001F3F22" w:rsidP="005B14B0">
      <w:pPr>
        <w:numPr>
          <w:ilvl w:val="0"/>
          <w:numId w:val="40"/>
        </w:numPr>
        <w:ind w:left="567" w:hanging="283"/>
      </w:pPr>
      <w:r>
        <w:t xml:space="preserve">de actualiteit van de ZIV  </w:t>
      </w:r>
    </w:p>
    <w:p w14:paraId="1C6A708D" w14:textId="77777777" w:rsidR="001F3F22" w:rsidRPr="007A6745" w:rsidRDefault="001F3F22" w:rsidP="005B14B0">
      <w:pPr>
        <w:numPr>
          <w:ilvl w:val="0"/>
          <w:numId w:val="40"/>
        </w:numPr>
        <w:ind w:left="567" w:hanging="283"/>
      </w:pPr>
      <w:r>
        <w:t>een goed gebruik van de sociale wetgeving en de sociale zekerheid</w:t>
      </w:r>
    </w:p>
    <w:p w14:paraId="3A6C8214" w14:textId="77777777" w:rsidR="001F3F22" w:rsidRPr="007A6745" w:rsidRDefault="001F3F22" w:rsidP="005B14B0">
      <w:pPr>
        <w:numPr>
          <w:ilvl w:val="0"/>
          <w:numId w:val="40"/>
        </w:numPr>
        <w:ind w:left="567" w:hanging="283"/>
      </w:pPr>
      <w:r>
        <w:t>een verbetering van de levenskwaliteit van de leden</w:t>
      </w:r>
    </w:p>
    <w:p w14:paraId="6FC6FD39" w14:textId="77777777" w:rsidR="001F3F22" w:rsidRPr="007A6745" w:rsidRDefault="001F3F22" w:rsidP="007A6745">
      <w:pPr>
        <w:pStyle w:val="Titre3"/>
      </w:pPr>
      <w:bookmarkStart w:id="172" w:name="_Toc84322620"/>
      <w:bookmarkStart w:id="173" w:name="_Toc168558266"/>
      <w:r>
        <w:t>Artikel 46 (afgeschaft)</w:t>
      </w:r>
      <w:bookmarkEnd w:id="172"/>
      <w:bookmarkEnd w:id="173"/>
    </w:p>
    <w:p w14:paraId="1211B427" w14:textId="2676006E" w:rsidR="001F3F22" w:rsidRPr="00727CCD" w:rsidRDefault="001F3F22" w:rsidP="0051703E">
      <w:pPr>
        <w:pStyle w:val="Titre2"/>
      </w:pPr>
      <w:bookmarkStart w:id="174" w:name="_Toc84322621"/>
      <w:bookmarkStart w:id="175" w:name="_Toc168558267"/>
      <w:r>
        <w:t>Afdeling 4: Dienst Ledenverdediging</w:t>
      </w:r>
      <w:bookmarkEnd w:id="174"/>
      <w:bookmarkEnd w:id="175"/>
    </w:p>
    <w:p w14:paraId="4C38F7A9" w14:textId="77777777" w:rsidR="001F3F22" w:rsidRPr="007A6745" w:rsidRDefault="001F3F22" w:rsidP="007A6745">
      <w:pPr>
        <w:pStyle w:val="Titre3"/>
      </w:pPr>
      <w:bookmarkStart w:id="176" w:name="_Toc84322622"/>
      <w:bookmarkStart w:id="177" w:name="_Toc168558268"/>
      <w:r>
        <w:t>Artikel 47</w:t>
      </w:r>
      <w:bookmarkEnd w:id="176"/>
      <w:bookmarkEnd w:id="177"/>
    </w:p>
    <w:p w14:paraId="4081F0C7" w14:textId="77777777" w:rsidR="001F3F22" w:rsidRPr="007A6745" w:rsidRDefault="001F3F22" w:rsidP="001F3F22">
      <w:r>
        <w:t>De Landsbond organiseert een dienst voor Juridisch advies onder de benaming dienst Ledenverdediging.</w:t>
      </w:r>
    </w:p>
    <w:p w14:paraId="53FEC8BA" w14:textId="77777777" w:rsidR="001F3F22" w:rsidRPr="007A6745" w:rsidRDefault="001F3F22" w:rsidP="001F3F22">
      <w:r>
        <w:t>Deze dienst streeft de volgende doelstellingen na:</w:t>
      </w:r>
    </w:p>
    <w:p w14:paraId="70675784" w14:textId="77777777" w:rsidR="001F3F22" w:rsidRPr="007A6745" w:rsidRDefault="001F3F22" w:rsidP="005B14B0">
      <w:pPr>
        <w:numPr>
          <w:ilvl w:val="0"/>
          <w:numId w:val="40"/>
        </w:numPr>
        <w:ind w:left="567" w:hanging="283"/>
      </w:pPr>
      <w:r>
        <w:t>de leden adviseren in hun geschillen met de hulpverleners en ziekenhuizen of eventueel in hun vorderingen tegen hen</w:t>
      </w:r>
    </w:p>
    <w:p w14:paraId="47955BE3" w14:textId="77777777" w:rsidR="001F3F22" w:rsidRPr="007A6745" w:rsidRDefault="001F3F22" w:rsidP="005B14B0">
      <w:pPr>
        <w:numPr>
          <w:ilvl w:val="0"/>
          <w:numId w:val="40"/>
        </w:numPr>
        <w:ind w:left="567" w:hanging="283"/>
      </w:pPr>
      <w:r>
        <w:t>aan de leden raad geven en hen adviseren over de beste manier om vergoeding van de behandeling en de waarborg van passende geldelijke voordelen te verkrijgen</w:t>
      </w:r>
    </w:p>
    <w:p w14:paraId="47F2F3E6" w14:textId="77777777" w:rsidR="001F3F22" w:rsidRPr="007A6745" w:rsidRDefault="001F3F22" w:rsidP="005B14B0">
      <w:pPr>
        <w:numPr>
          <w:ilvl w:val="0"/>
          <w:numId w:val="40"/>
        </w:numPr>
        <w:ind w:left="567" w:hanging="283"/>
      </w:pPr>
      <w:r>
        <w:lastRenderedPageBreak/>
        <w:t>alle nuttige inlichtingen en informatie verstrekken met het oog op de verwezenlijking van bovenvermelde doelstellingen</w:t>
      </w:r>
    </w:p>
    <w:p w14:paraId="4E838FA0" w14:textId="77777777" w:rsidR="001F3F22" w:rsidRPr="007A6745" w:rsidRDefault="001F3F22" w:rsidP="005B14B0">
      <w:pPr>
        <w:numPr>
          <w:ilvl w:val="0"/>
          <w:numId w:val="40"/>
        </w:numPr>
        <w:ind w:left="567" w:hanging="283"/>
      </w:pPr>
      <w:r>
        <w:t>indien nodig, bemiddeling organiseren met de zorgverleners en de ziekenhuizen</w:t>
      </w:r>
    </w:p>
    <w:p w14:paraId="2829DB7F" w14:textId="77777777" w:rsidR="001F3F22" w:rsidRPr="007A6745" w:rsidRDefault="001F3F22" w:rsidP="005B14B0">
      <w:pPr>
        <w:numPr>
          <w:ilvl w:val="0"/>
          <w:numId w:val="40"/>
        </w:numPr>
        <w:ind w:left="567" w:hanging="283"/>
      </w:pPr>
      <w:r>
        <w:t>de rechtsvorderingen voorzien in artikel 39 van de wet van 6 augustus 1990 beheren teneinde de verdediging van de leden tegenover derden te verzekeren</w:t>
      </w:r>
    </w:p>
    <w:p w14:paraId="68D65FF7" w14:textId="77777777" w:rsidR="001F3F22" w:rsidRPr="007A6745" w:rsidRDefault="001F3F22" w:rsidP="001F3F22">
      <w:r>
        <w:t>Er zal geen enkele financiële bijdrage geëist worden van het lid, opdat hij een beroep zou kunnen doen op de dienstverlening in het kader van deze dienst.</w:t>
      </w:r>
    </w:p>
    <w:p w14:paraId="5BB1EDFB" w14:textId="4EDCF01B" w:rsidR="001F3F22" w:rsidRPr="0051703E" w:rsidRDefault="001F3F22" w:rsidP="0051703E">
      <w:pPr>
        <w:pStyle w:val="Titre2"/>
      </w:pPr>
      <w:bookmarkStart w:id="178" w:name="_Toc84322623"/>
      <w:bookmarkStart w:id="179" w:name="_Toc168558269"/>
      <w:r>
        <w:t>Afdeling 5: Dienst Dringende zorg in buitenland</w:t>
      </w:r>
      <w:bookmarkEnd w:id="178"/>
      <w:bookmarkEnd w:id="179"/>
    </w:p>
    <w:p w14:paraId="5403A275" w14:textId="77777777" w:rsidR="001F3F22" w:rsidRPr="007A6745" w:rsidRDefault="001F3F22" w:rsidP="007A6745">
      <w:pPr>
        <w:pStyle w:val="Titre3"/>
      </w:pPr>
      <w:bookmarkStart w:id="180" w:name="_Toc84322624"/>
      <w:bookmarkStart w:id="181" w:name="_Toc168558270"/>
      <w:r>
        <w:t>Artikel 48</w:t>
      </w:r>
      <w:bookmarkEnd w:id="180"/>
      <w:bookmarkEnd w:id="181"/>
    </w:p>
    <w:p w14:paraId="2A7C3F0B" w14:textId="77777777" w:rsidR="001F3F22" w:rsidRPr="007A6745" w:rsidRDefault="001F3F22" w:rsidP="001F3F22">
      <w:r>
        <w:t>De Landsbond organiseert een dienst ‘Dringende zorg in het buitenland’ genaamd.</w:t>
      </w:r>
    </w:p>
    <w:p w14:paraId="7B8B48FB" w14:textId="77777777" w:rsidR="001F3F22" w:rsidRPr="007A6745" w:rsidRDefault="001F3F22" w:rsidP="00796362">
      <w:pPr>
        <w:numPr>
          <w:ilvl w:val="0"/>
          <w:numId w:val="17"/>
        </w:numPr>
        <w:ind w:left="567" w:hanging="283"/>
        <w:rPr>
          <w:u w:val="single"/>
        </w:rPr>
      </w:pPr>
      <w:r>
        <w:rPr>
          <w:u w:val="single"/>
        </w:rPr>
        <w:t>De gerechtigden</w:t>
      </w:r>
    </w:p>
    <w:p w14:paraId="297BCA08" w14:textId="77777777" w:rsidR="001F3F22" w:rsidRPr="007A6745" w:rsidRDefault="001F3F22" w:rsidP="008C17B6">
      <w:pPr>
        <w:ind w:left="567"/>
      </w:pPr>
      <w:r>
        <w:t>De gerechtigden en hun personen ten laste die, vóór hun vertrek naar het buitenland, de bijdrage van de aanvullende diensten hebben betaald.</w:t>
      </w:r>
    </w:p>
    <w:p w14:paraId="0D0270B2" w14:textId="77777777" w:rsidR="001F3F22" w:rsidRPr="007A6745" w:rsidRDefault="001F3F22" w:rsidP="008C17B6">
      <w:pPr>
        <w:ind w:left="567"/>
      </w:pPr>
      <w:r>
        <w:t>De gerechtigden moeten hun officiële woonplaats in België hebben en ingeschreven zijn in het Belgische Rijksregister van de natuurlijke personen. Deze voorwaarde geldt niet voor volgende personen:</w:t>
      </w:r>
    </w:p>
    <w:p w14:paraId="31AA23B3" w14:textId="77777777" w:rsidR="001F3F22" w:rsidRPr="007A6745" w:rsidRDefault="001F3F22" w:rsidP="00796362">
      <w:pPr>
        <w:numPr>
          <w:ilvl w:val="0"/>
          <w:numId w:val="18"/>
        </w:numPr>
        <w:ind w:left="851" w:hanging="284"/>
      </w:pPr>
      <w:r>
        <w:t>de gerechtigden die een activiteit uitoefenen die verband houdt met de Belgische strijdkrachten bij het Eurocorps in Frankrijk en aan de personen ten laste, bij reizen buiten België en Frankrijk</w:t>
      </w:r>
    </w:p>
    <w:p w14:paraId="672844FE" w14:textId="77777777" w:rsidR="001F3F22" w:rsidRPr="007A6745" w:rsidRDefault="001F3F22" w:rsidP="00796362">
      <w:pPr>
        <w:numPr>
          <w:ilvl w:val="0"/>
          <w:numId w:val="18"/>
        </w:numPr>
        <w:ind w:left="851" w:hanging="284"/>
      </w:pPr>
      <w:r>
        <w:t>de gerechtigden die in België sociale bijdragen betalen, maar die hun officiële woonplaats in Nederland, Duitsland, Luxemburg of Frankrijk hebben en hun personen te hunnen laste, bij reizen buiten België en het land waar zij officieel wonen</w:t>
      </w:r>
    </w:p>
    <w:p w14:paraId="0EEBC29B" w14:textId="77777777" w:rsidR="001F3F22" w:rsidRPr="007A6745" w:rsidRDefault="001F3F22" w:rsidP="00796362">
      <w:pPr>
        <w:numPr>
          <w:ilvl w:val="0"/>
          <w:numId w:val="18"/>
        </w:numPr>
        <w:ind w:left="851" w:hanging="284"/>
      </w:pPr>
      <w:r>
        <w:t>de gerechtigden die in België sociale bijdragen betalen, die door hun werkgever in België naar een land vermeld in punt D.1. gestuurd werden en die er hun officiële woonplaats hebben, en hun personen ten laste, bij reizen buiten België en het land waar zij officieel wonen</w:t>
      </w:r>
    </w:p>
    <w:p w14:paraId="0595713B" w14:textId="77777777" w:rsidR="001F3F22" w:rsidRPr="007A6745" w:rsidRDefault="001F3F22" w:rsidP="00796362">
      <w:pPr>
        <w:numPr>
          <w:ilvl w:val="0"/>
          <w:numId w:val="18"/>
        </w:numPr>
        <w:ind w:left="851" w:hanging="284"/>
      </w:pPr>
      <w:r>
        <w:t>de gepensioneerden, invaliden en personen ten laste die niet bij de titularis wonen, op wie de Europese verordeningen 883/2004 en 987/2009 van toepassing zijn, en die hun officiële woonplaats in een lidstaat van de Europese Unie hebben, en hun personen te hunnen laste, bij reizen buiten België en het land waar zij officieel wonen</w:t>
      </w:r>
    </w:p>
    <w:p w14:paraId="28618CEA" w14:textId="77777777" w:rsidR="001F3F22" w:rsidRPr="007A6745" w:rsidRDefault="001F3F22" w:rsidP="00F13E59">
      <w:pPr>
        <w:ind w:left="567"/>
      </w:pPr>
      <w:r>
        <w:t>Wanneer een beroep wordt gedaan op de dienstverlening, geeft de patiënt hiermee de toestemming aan het ziekenfonds en de organisatie aan wie de dienstverlening wordt toevertrouwd om de medische en andere informatie in te zamelen, te behandelen en door te geven aan derden voor zover dit nodig is voor de opvolging van de volgende zaken: het beheer van de bijstand, het beheer van de kosten en van de afrekening van de bijstand en het beheer van eventuele geschillen. De wettelijke bepalingen inzake het medisch geheim blijven onverminderd van toepassing.</w:t>
      </w:r>
    </w:p>
    <w:p w14:paraId="4167C413" w14:textId="77777777" w:rsidR="001F3F22" w:rsidRPr="007A6745" w:rsidRDefault="001F3F22" w:rsidP="00796362">
      <w:pPr>
        <w:numPr>
          <w:ilvl w:val="0"/>
          <w:numId w:val="17"/>
        </w:numPr>
        <w:ind w:left="567" w:hanging="283"/>
        <w:rPr>
          <w:u w:val="single"/>
        </w:rPr>
      </w:pPr>
      <w:r>
        <w:rPr>
          <w:u w:val="single"/>
        </w:rPr>
        <w:t>De dienstverlening</w:t>
      </w:r>
    </w:p>
    <w:p w14:paraId="44D9E94A" w14:textId="77777777" w:rsidR="001F3F22" w:rsidRPr="007A6745" w:rsidRDefault="001F3F22" w:rsidP="00F13E59">
      <w:pPr>
        <w:ind w:left="567"/>
      </w:pPr>
      <w:r>
        <w:t>De dienstverlening in geval van  ziekte of ongeval in het buitenland omvat:</w:t>
      </w:r>
    </w:p>
    <w:p w14:paraId="76D7944C" w14:textId="77777777" w:rsidR="001F3F22" w:rsidRPr="007A6745" w:rsidRDefault="001F3F22" w:rsidP="00796362">
      <w:pPr>
        <w:numPr>
          <w:ilvl w:val="0"/>
          <w:numId w:val="19"/>
        </w:numPr>
        <w:ind w:left="851" w:hanging="284"/>
      </w:pPr>
      <w:r>
        <w:t xml:space="preserve">Bijstand via bijstandscentrale </w:t>
      </w:r>
      <w:proofErr w:type="spellStart"/>
      <w:r>
        <w:t>Mediphone</w:t>
      </w:r>
      <w:proofErr w:type="spellEnd"/>
      <w:r>
        <w:t xml:space="preserve"> Assist in geval van een dringend medisch probleem of overlijden in het buitenland</w:t>
      </w:r>
    </w:p>
    <w:p w14:paraId="47610E56" w14:textId="77777777" w:rsidR="001F3F22" w:rsidRPr="007A6745" w:rsidRDefault="001F3F22" w:rsidP="00F13E59">
      <w:pPr>
        <w:ind w:left="851"/>
      </w:pPr>
      <w:r>
        <w:lastRenderedPageBreak/>
        <w:t>Onder bijstand wordt begrepen:</w:t>
      </w:r>
    </w:p>
    <w:p w14:paraId="716FD447" w14:textId="77777777" w:rsidR="001F3F22" w:rsidRPr="007A6745" w:rsidRDefault="001F3F22" w:rsidP="005B14B0">
      <w:pPr>
        <w:numPr>
          <w:ilvl w:val="0"/>
          <w:numId w:val="42"/>
        </w:numPr>
        <w:ind w:left="1134"/>
      </w:pPr>
      <w:r>
        <w:t>het verlenen van advies en geven van informatie op medisch en administratief gebied</w:t>
      </w:r>
    </w:p>
    <w:p w14:paraId="6A2F9C3B" w14:textId="77777777" w:rsidR="001F3F22" w:rsidRPr="007A6745" w:rsidRDefault="001F3F22" w:rsidP="005B14B0">
      <w:pPr>
        <w:numPr>
          <w:ilvl w:val="0"/>
          <w:numId w:val="42"/>
        </w:numPr>
        <w:ind w:left="1134"/>
      </w:pPr>
      <w:r>
        <w:t>het verlenen van betalingsgaranties in geval van:</w:t>
      </w:r>
    </w:p>
    <w:p w14:paraId="3F8967C3" w14:textId="77777777" w:rsidR="001F3F22" w:rsidRPr="007A6745" w:rsidRDefault="001F3F22" w:rsidP="005B14B0">
      <w:pPr>
        <w:numPr>
          <w:ilvl w:val="1"/>
          <w:numId w:val="42"/>
        </w:numPr>
        <w:ind w:left="1418"/>
      </w:pPr>
      <w:r>
        <w:t>een opname van minimum 1 nacht in een ziekenhuis, zoals bepaald in artikel 294 van het KB van 3 juli 1996 tot uitvoering van de wet betreffende de verplichte verzekering voor geneeskundige verzorging en uitkeringen</w:t>
      </w:r>
    </w:p>
    <w:p w14:paraId="155E8600" w14:textId="77777777" w:rsidR="001F3F22" w:rsidRPr="007A6745" w:rsidRDefault="001F3F22" w:rsidP="005B14B0">
      <w:pPr>
        <w:numPr>
          <w:ilvl w:val="1"/>
          <w:numId w:val="42"/>
        </w:numPr>
        <w:ind w:left="1418"/>
      </w:pPr>
      <w:r>
        <w:t>dialyse, zuurstoftherapie, chemo- en radiotherapie aangevat in België</w:t>
      </w:r>
    </w:p>
    <w:p w14:paraId="66475F87" w14:textId="77777777" w:rsidR="001F3F22" w:rsidRPr="007A6745" w:rsidRDefault="001F3F22" w:rsidP="005B14B0">
      <w:pPr>
        <w:numPr>
          <w:ilvl w:val="1"/>
          <w:numId w:val="42"/>
        </w:numPr>
        <w:ind w:left="1418"/>
      </w:pPr>
      <w:r>
        <w:t>ambulante verzorging naar aanleiding van een wintersportongeval</w:t>
      </w:r>
    </w:p>
    <w:p w14:paraId="5B289A5A" w14:textId="77777777" w:rsidR="001F3F22" w:rsidRPr="007A6745" w:rsidRDefault="001F3F22" w:rsidP="005B14B0">
      <w:pPr>
        <w:numPr>
          <w:ilvl w:val="0"/>
          <w:numId w:val="42"/>
        </w:numPr>
        <w:ind w:left="1134"/>
      </w:pPr>
      <w:r>
        <w:t>het organiseren van een medisch noodzakelijke repatriëring van de patiënt bij wintersportongevallen en ziekenhuisopname</w:t>
      </w:r>
    </w:p>
    <w:p w14:paraId="3FB66682" w14:textId="77777777" w:rsidR="001F3F22" w:rsidRPr="007A6745" w:rsidRDefault="001F3F22" w:rsidP="005B14B0">
      <w:pPr>
        <w:numPr>
          <w:ilvl w:val="0"/>
          <w:numId w:val="42"/>
        </w:numPr>
        <w:ind w:left="1134"/>
      </w:pPr>
      <w:r>
        <w:t>het organiseren van een repatriëring van het stoffelijke overschot</w:t>
      </w:r>
    </w:p>
    <w:p w14:paraId="53874DB6" w14:textId="77777777" w:rsidR="001F3F22" w:rsidRPr="007A6745" w:rsidRDefault="001F3F22" w:rsidP="005B14B0">
      <w:pPr>
        <w:numPr>
          <w:ilvl w:val="0"/>
          <w:numId w:val="42"/>
        </w:numPr>
        <w:ind w:left="1134"/>
      </w:pPr>
      <w:r>
        <w:t>het verzenden van geneesmiddelen, protheses en apparaten, wanneer deze ter plaatse niet beschikbaar zijn</w:t>
      </w:r>
    </w:p>
    <w:p w14:paraId="08BD19B6" w14:textId="77777777" w:rsidR="001F3F22" w:rsidRPr="007A6745" w:rsidRDefault="001F3F22" w:rsidP="005B14B0">
      <w:pPr>
        <w:numPr>
          <w:ilvl w:val="0"/>
          <w:numId w:val="42"/>
        </w:numPr>
        <w:ind w:left="1134"/>
      </w:pPr>
      <w:r>
        <w:t>het contacteren van familie en artsen</w:t>
      </w:r>
    </w:p>
    <w:p w14:paraId="598FFF62" w14:textId="77777777" w:rsidR="001F3F22" w:rsidRPr="007A6745" w:rsidRDefault="001F3F22" w:rsidP="00796362">
      <w:pPr>
        <w:numPr>
          <w:ilvl w:val="0"/>
          <w:numId w:val="19"/>
        </w:numPr>
        <w:ind w:left="851" w:hanging="284"/>
      </w:pPr>
      <w:r>
        <w:t>Financiële tegemoetkomingen</w:t>
      </w:r>
    </w:p>
    <w:p w14:paraId="04452926" w14:textId="77777777" w:rsidR="001F3F22" w:rsidRPr="007A6745" w:rsidRDefault="001F3F22" w:rsidP="00F13E59">
      <w:pPr>
        <w:ind w:left="851"/>
      </w:pPr>
      <w:r>
        <w:t>Voor volgende kosten voorziet deze dienst in een bijkomende tegemoetkoming:</w:t>
      </w:r>
    </w:p>
    <w:p w14:paraId="6C484269" w14:textId="77777777" w:rsidR="001F3F22" w:rsidRPr="00F13E59" w:rsidRDefault="001F3F22" w:rsidP="005B14B0">
      <w:pPr>
        <w:numPr>
          <w:ilvl w:val="0"/>
          <w:numId w:val="42"/>
        </w:numPr>
        <w:ind w:left="1134"/>
      </w:pPr>
      <w:r>
        <w:t>bijkomende vervoer- en/of verblijfkosten van de zieke of gewonde, evenals van één of meerdere  reisgenoten</w:t>
      </w:r>
    </w:p>
    <w:p w14:paraId="2B28AB69" w14:textId="77777777" w:rsidR="001F3F22" w:rsidRPr="007A6745" w:rsidRDefault="001F3F22" w:rsidP="005B14B0">
      <w:pPr>
        <w:numPr>
          <w:ilvl w:val="0"/>
          <w:numId w:val="42"/>
        </w:numPr>
        <w:ind w:left="1134"/>
      </w:pPr>
      <w:r>
        <w:t>medische kosten die ten laste blijven van de gerechtigde na de toepassing van de nationale of internationale reglementering met betrekking tot de ziekteverzekering en na de tegemoetkoming in het kader van een andere verzekering, opgelegd door een wettelijke of reglementaire bepaling</w:t>
      </w:r>
    </w:p>
    <w:p w14:paraId="524498F6" w14:textId="77777777" w:rsidR="001F3F22" w:rsidRPr="007A6745" w:rsidRDefault="001F3F22" w:rsidP="005B14B0">
      <w:pPr>
        <w:numPr>
          <w:ilvl w:val="0"/>
          <w:numId w:val="42"/>
        </w:numPr>
        <w:ind w:left="1134"/>
      </w:pPr>
      <w:r>
        <w:t>telefoonkosten</w:t>
      </w:r>
    </w:p>
    <w:p w14:paraId="0089FFA1" w14:textId="77777777" w:rsidR="001F3F22" w:rsidRPr="007A6745" w:rsidRDefault="001F3F22" w:rsidP="00F13E59">
      <w:pPr>
        <w:ind w:left="851"/>
      </w:pPr>
      <w:r>
        <w:t xml:space="preserve">De bijstandscentrale </w:t>
      </w:r>
      <w:proofErr w:type="spellStart"/>
      <w:r>
        <w:t>Mediphone</w:t>
      </w:r>
      <w:proofErr w:type="spellEnd"/>
      <w:r>
        <w:t xml:space="preserve"> Assist bepaalt, overeenkomstig deze statutaire bepalingen, het beleid voor de afhandeling van de hierboven omschreven dienstverlening. Indien de rechthebbende de richtlijnen en procedures van de bijstandscentrale niet volgt, dan verliest hij zijn recht op bijstand en op de terugbetaling.</w:t>
      </w:r>
    </w:p>
    <w:p w14:paraId="492078B0" w14:textId="77777777" w:rsidR="001F3F22" w:rsidRPr="007A6745" w:rsidRDefault="001F3F22" w:rsidP="00796362">
      <w:pPr>
        <w:numPr>
          <w:ilvl w:val="0"/>
          <w:numId w:val="17"/>
        </w:numPr>
        <w:ind w:left="567" w:hanging="283"/>
        <w:rPr>
          <w:u w:val="single"/>
        </w:rPr>
      </w:pPr>
      <w:r>
        <w:rPr>
          <w:u w:val="single"/>
        </w:rPr>
        <w:t>De voorwaarden</w:t>
      </w:r>
    </w:p>
    <w:p w14:paraId="7DC2D06D" w14:textId="77777777" w:rsidR="001F3F22" w:rsidRPr="007A6745" w:rsidRDefault="001F3F22" w:rsidP="00F13E59">
      <w:pPr>
        <w:ind w:left="567"/>
      </w:pPr>
      <w:r>
        <w:t>Om de dienstverlening te kunnen genieten, moeten volgende voorwaarden vervuld zijn:</w:t>
      </w:r>
    </w:p>
    <w:p w14:paraId="35C2DEC2" w14:textId="77777777" w:rsidR="001F3F22" w:rsidRPr="007A6745" w:rsidRDefault="001F3F22" w:rsidP="00796362">
      <w:pPr>
        <w:numPr>
          <w:ilvl w:val="0"/>
          <w:numId w:val="20"/>
        </w:numPr>
        <w:ind w:left="851" w:hanging="284"/>
      </w:pPr>
      <w:r>
        <w:t xml:space="preserve">Behalve in geval van overmacht, moet de bijstandscentrale </w:t>
      </w:r>
      <w:proofErr w:type="spellStart"/>
      <w:r>
        <w:t>Mediphone</w:t>
      </w:r>
      <w:proofErr w:type="spellEnd"/>
      <w:r>
        <w:t xml:space="preserve"> Assist binnen de 48u na de ziekenhuisopname n.a.v. een ongeval, ziekte of aandoening verwittigd worden. Voor dialyse, zuurstoftherapie, chemo- en radiotherapie die aangevat werd in België moet de bijstandscentrale MA 1 maand voor de datum van vertrek verwittigd worden.</w:t>
      </w:r>
    </w:p>
    <w:p w14:paraId="0FE88761" w14:textId="77777777" w:rsidR="001F3F22" w:rsidRPr="007A6745" w:rsidRDefault="001F3F22" w:rsidP="00796362">
      <w:pPr>
        <w:numPr>
          <w:ilvl w:val="0"/>
          <w:numId w:val="20"/>
        </w:numPr>
        <w:ind w:left="851" w:hanging="284"/>
      </w:pPr>
      <w:r>
        <w:t xml:space="preserve">In het geval dat er geen oproep werd gedaan naar MA en dat er toch nog een tegemoetkoming kan verleend worden volgens de voorwaarden voorzien in punt D1, moet er een geldige tegemoetkomingsaanvraag naar behoren ingevuld en ondertekend, bij de dienst DZB ingediend worden.  </w:t>
      </w:r>
    </w:p>
    <w:p w14:paraId="669E51FA" w14:textId="77777777" w:rsidR="001F3F22" w:rsidRPr="007A6745" w:rsidRDefault="001F3F22" w:rsidP="00796362">
      <w:pPr>
        <w:numPr>
          <w:ilvl w:val="0"/>
          <w:numId w:val="20"/>
        </w:numPr>
        <w:ind w:left="851" w:hanging="284"/>
      </w:pPr>
      <w:r>
        <w:t>De dienstverlening geldt voor een periode van 3 maanden per tijdelijk verblijf, die aanvangt vanaf de eerste dag van geneeskundige verzorging n.a.v. een ongeval, aandoening of ziekte.</w:t>
      </w:r>
    </w:p>
    <w:p w14:paraId="5B44A194" w14:textId="77777777" w:rsidR="001F3F22" w:rsidRPr="007A6745" w:rsidRDefault="001F3F22" w:rsidP="00F13E59">
      <w:pPr>
        <w:ind w:left="851"/>
      </w:pPr>
      <w:r>
        <w:t xml:space="preserve">De periode van dekking van de dienst is 12 maanden voor studenten die deelnemen aan een uitwisselingsprogramma of stage lopen, in een lidstaat van de Europese Unie of in Noorwegen, </w:t>
      </w:r>
      <w:r>
        <w:lastRenderedPageBreak/>
        <w:t>IJsland, Liechtenstein, het Verenigde Koninkrijk, of Zwitserland en een attest van de buitenlandse onderwijsinstelling kunnen voorleggen.</w:t>
      </w:r>
    </w:p>
    <w:p w14:paraId="72F785F3" w14:textId="77777777" w:rsidR="001F3F22" w:rsidRPr="007A6745" w:rsidRDefault="001F3F22" w:rsidP="00F13E59">
      <w:pPr>
        <w:ind w:left="851"/>
      </w:pPr>
      <w:r>
        <w:t xml:space="preserve">Wanneer een lid arbeidsongeschikt is en voor zover de toestemming voor het verblijf in het buitenland van de adviserend arts van het ziekenfonds vereist is in het kader van de uitkeringsverzekering, gebeuren de hulpverlening door toedoen van de bijstandscentrale </w:t>
      </w:r>
      <w:proofErr w:type="spellStart"/>
      <w:r>
        <w:t>Mediphone</w:t>
      </w:r>
      <w:proofErr w:type="spellEnd"/>
      <w:r>
        <w:t xml:space="preserve"> Assist én de financiële tegemoetkoming, onverminderd de punten D en E van dit artikel, voor zover de eerste verzorging toegediend werd tijdens de periode, die vooraf toegekend was door de adviserend arts van het ziekenfonds.</w:t>
      </w:r>
    </w:p>
    <w:p w14:paraId="1CDABDA8" w14:textId="77777777" w:rsidR="001F3F22" w:rsidRPr="007A6745" w:rsidRDefault="001F3F22" w:rsidP="00796362">
      <w:pPr>
        <w:numPr>
          <w:ilvl w:val="0"/>
          <w:numId w:val="20"/>
        </w:numPr>
        <w:ind w:left="851" w:hanging="284"/>
      </w:pPr>
      <w:r>
        <w:t>Het moet gaan om niet-geplande, dringende medische verzorging.</w:t>
      </w:r>
    </w:p>
    <w:p w14:paraId="0EAA8B9C" w14:textId="77777777" w:rsidR="001F3F22" w:rsidRPr="007A6745" w:rsidRDefault="001F3F22" w:rsidP="00F13E59">
      <w:pPr>
        <w:ind w:left="851"/>
      </w:pPr>
      <w:r>
        <w:t>De dienst dekt de medische verzorging niet wanneer de verplaatsing naar het buitenland tot doel heeft zich er te laten verzorgen of onderzoeken.</w:t>
      </w:r>
    </w:p>
    <w:p w14:paraId="3FBA8E47" w14:textId="77777777" w:rsidR="001F3F22" w:rsidRPr="007A6745" w:rsidRDefault="001F3F22" w:rsidP="00F13E59">
      <w:pPr>
        <w:ind w:left="851"/>
      </w:pPr>
      <w:r>
        <w:t>De dienst behoudt zich het recht om de bijstand en tussenkomst te weigeren of terug te vorderen indien de reis naar of het verblijf in het buitenland (dan wel eventueel risicovol gedrag tijdens het verblijf) leidt tot een verergering van de gezondheidssituatie.</w:t>
      </w:r>
    </w:p>
    <w:p w14:paraId="72F112E1" w14:textId="77777777" w:rsidR="001F3F22" w:rsidRPr="007A6745" w:rsidRDefault="001F3F22" w:rsidP="00796362">
      <w:pPr>
        <w:numPr>
          <w:ilvl w:val="0"/>
          <w:numId w:val="20"/>
        </w:numPr>
        <w:ind w:left="851" w:hanging="284"/>
      </w:pPr>
      <w:r>
        <w:t xml:space="preserve">Voor de bijkomende tegemoetkoming in de kosten met betrekking tot medische verzorging in het buitenland, moeten de originele vereffende facturen overhandigd worden, samen met het bewijs van hun betaling.  </w:t>
      </w:r>
    </w:p>
    <w:p w14:paraId="256E40D2" w14:textId="77777777" w:rsidR="001F3F22" w:rsidRPr="007A6745" w:rsidRDefault="001F3F22" w:rsidP="00796362">
      <w:pPr>
        <w:numPr>
          <w:ilvl w:val="0"/>
          <w:numId w:val="20"/>
        </w:numPr>
        <w:ind w:left="851" w:hanging="284"/>
      </w:pPr>
      <w:r>
        <w:t xml:space="preserve">De gerechtigde wordt verondersteld te handelen als een ‘goed huisvader’. Dit wil zeggen dat de gerechtigde wordt verondersteld zich te gedragen zoals iedere voorzichtige persoon zich in dezelfde omstandigheden normaal zou moeten gedragen. </w:t>
      </w:r>
    </w:p>
    <w:p w14:paraId="11B96E2A" w14:textId="77777777" w:rsidR="001F3F22" w:rsidRPr="007A6745" w:rsidRDefault="001F3F22" w:rsidP="00796362">
      <w:pPr>
        <w:numPr>
          <w:ilvl w:val="0"/>
          <w:numId w:val="17"/>
        </w:numPr>
        <w:ind w:left="567" w:hanging="283"/>
        <w:rPr>
          <w:u w:val="single"/>
        </w:rPr>
      </w:pPr>
      <w:r>
        <w:rPr>
          <w:u w:val="single"/>
        </w:rPr>
        <w:t>De tegemoetkomingen</w:t>
      </w:r>
    </w:p>
    <w:p w14:paraId="11C40BBD" w14:textId="77777777" w:rsidR="001F3F22" w:rsidRPr="007A6745" w:rsidRDefault="001F3F22" w:rsidP="00796362">
      <w:pPr>
        <w:numPr>
          <w:ilvl w:val="0"/>
          <w:numId w:val="21"/>
        </w:numPr>
        <w:ind w:left="851" w:hanging="284"/>
      </w:pPr>
      <w:r>
        <w:t>De kosten met betrekking tot geneeskundige verzorging in het buitenland</w:t>
      </w:r>
    </w:p>
    <w:p w14:paraId="77137CEA" w14:textId="77777777" w:rsidR="001F3F22" w:rsidRPr="007A6745" w:rsidRDefault="001F3F22" w:rsidP="00F13E59">
      <w:pPr>
        <w:ind w:left="851"/>
      </w:pPr>
      <w:r>
        <w:t>De kosten van geneeskundige verzorging naar aanleiding van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in Albanië, Israël, Libanon, Jordanië, Palestina en het Verenigde Koninkrijk, komen in aanmerking voor een tegemoetkoming van de dienst, na tussenkomst van de verplichte verzekering geneeskundige verzorging en uitkeringen of van de internationale verdragen of van enige andere verzekering, opgelegd door een wettelijke of reglementaire bepaling.  Deze bepaling geldt niet voor de particuliere verzekeringscontracten, waarvan de tegemoetkomingen niet in aanmerking mogen worden genomen voor de bepaling van de voordelen die toegekend worden in het kader van deze dienst.</w:t>
      </w:r>
    </w:p>
    <w:p w14:paraId="41AC1186" w14:textId="77777777" w:rsidR="001F3F22" w:rsidRPr="007A6745" w:rsidRDefault="001F3F22" w:rsidP="00F13E59">
      <w:pPr>
        <w:ind w:left="851"/>
      </w:pPr>
      <w:r>
        <w:t>De kosten naar aanleiding van een ziekenhuisopname, ambulante verzorging voor en na de bijbehorende opname (maximaal 15 dagen ervoor en 15 dagen erna), ambulante verzorging wegens een wintersportongeval, dialyse, zuurstoftherapie, chemo- en radiotherapie die aangevat werden in België, worden volledig ten laste genomen door de dienst.</w:t>
      </w:r>
    </w:p>
    <w:p w14:paraId="0129068B" w14:textId="77777777" w:rsidR="001F3F22" w:rsidRPr="007A6745" w:rsidRDefault="001F3F22" w:rsidP="00F13E59">
      <w:pPr>
        <w:ind w:left="851"/>
      </w:pPr>
      <w:r>
        <w:t>Voor de ziekenhuisopnames waarvoor niet naar de bijstandscentrale gebeld werd binnen de 48 uur, na de ziekenhuisopname n.a.v. een ongeval, ziekte of aandoening zoals hierboven bepaald in C.1,  zal de verzorging ten laste genomen worden door  de dienst tot maximaal 75 % van de gefactureerde kosten (met uitsluiting van de kosten, vermeld in punt E).  Voor dialyse, zuurstoftherapie, chemo- en radiotherapie moet de bijstandscentrale MA gecontacteerd worden, minimum 1 maand vóór de datum van vertrek en moeten de zorgen georganiseerd zijn door de bijstandscentrale.</w:t>
      </w:r>
    </w:p>
    <w:p w14:paraId="1DECB334" w14:textId="77777777" w:rsidR="001F3F22" w:rsidRPr="007A6745" w:rsidRDefault="001F3F22" w:rsidP="00F13E59">
      <w:pPr>
        <w:ind w:left="851"/>
      </w:pPr>
      <w:r>
        <w:t xml:space="preserve">Aangaande de ambulante verzorging (m.a.w. de medische verzorging waarvoor de patiënt niet hoeft te overnachten in het ziekenhuis) worden de medische kosten en de geneesmiddelen tot </w:t>
      </w:r>
      <w:r>
        <w:lastRenderedPageBreak/>
        <w:t>maximum 75 % van de gefactureerde kosten ten laste genomen door de dienst (met uitsluiting van de kosten uit punt E). In geval van een ziekenhuisopname worden enkel de medische kosten tijdens de eerste 15 dagen ten laste genomen, tenzij de verstrekte zorgen na 15 dagen nog steeds als onmiddellijk noodzakelijk worden beschouwd en niet uitgesteld kunnen worden tot na de terugkeer in België.</w:t>
      </w:r>
    </w:p>
    <w:p w14:paraId="1CA387EB" w14:textId="77777777" w:rsidR="001F3F22" w:rsidRPr="007A6745" w:rsidRDefault="001F3F22" w:rsidP="00F13E59">
      <w:pPr>
        <w:ind w:left="851"/>
      </w:pPr>
      <w:r>
        <w:t>In geval van ambulante zorgen worden er geen betalingsgaranties verleend aan het ziekenhuis, tenzij het ambulante zorg naar aanleiding van een wintersportongeval betreft en in geval van dialyse, zuurstoftherapie, chemo- of radiotherapie die aangevat werd in België.</w:t>
      </w:r>
    </w:p>
    <w:p w14:paraId="48A1FFED" w14:textId="77777777" w:rsidR="001F3F22" w:rsidRPr="007A6745" w:rsidRDefault="001F3F22" w:rsidP="00F13E59">
      <w:pPr>
        <w:ind w:left="851"/>
      </w:pPr>
      <w:r>
        <w:t>Als het gaat om de kosten voor geneesmiddelen, dan zullen deze terugbetaald worden voor zover ze voorgeschreven zijn door een buitenlandse arts, naar aanleiding van een raadpleging bij die buitenlandse arts.</w:t>
      </w:r>
    </w:p>
    <w:p w14:paraId="09E3F61D" w14:textId="77777777" w:rsidR="001F3F22" w:rsidRPr="007A6745" w:rsidRDefault="001F3F22" w:rsidP="00796362">
      <w:pPr>
        <w:numPr>
          <w:ilvl w:val="0"/>
          <w:numId w:val="21"/>
        </w:numPr>
        <w:ind w:left="851" w:hanging="284"/>
      </w:pPr>
      <w:r>
        <w:t>De kosten met betrekking tot een repatriëring en het vervoer van de patiënt</w:t>
      </w:r>
    </w:p>
    <w:p w14:paraId="09656B97" w14:textId="77777777" w:rsidR="001F3F22" w:rsidRPr="007A6745" w:rsidRDefault="001F3F22" w:rsidP="00F13E59">
      <w:pPr>
        <w:ind w:left="851"/>
      </w:pPr>
      <w:r>
        <w:t>De kosten van een medisch noodzakelijke repatriëring of van de repatriëring van een stoffelijk overschot naar de woonplaats of de vaste verblijfplaats in België van de patiënt of naar het ziekenhuis dat het dichtst bij deze woonplaats of deze vaste verblijfplaats in België gelegen is, worden volledig ten laste genomen door de dienst wanneer het ongeval, de aandoening of ziekte zich heeft voorgedaan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r>
        <w:rPr>
          <w:b/>
          <w:i/>
        </w:rPr>
        <w:t xml:space="preserve"> </w:t>
      </w:r>
      <w:r>
        <w:t>Indien de patiënt, gerechtigde vermeld in punt A,  in het buitenland woont, binnen de EER of Zwitserland, en in het bezit is van een document IV met betrekking tot de overdracht van woonplaats, kan de repatriëring gebeuren naar het woonland, in plaats van België, mits akkoord van MA.</w:t>
      </w:r>
    </w:p>
    <w:p w14:paraId="12DD240D" w14:textId="661A327F" w:rsidR="001F3F22" w:rsidRPr="007A6745" w:rsidRDefault="001F3F22" w:rsidP="00F13E59">
      <w:pPr>
        <w:ind w:left="851"/>
      </w:pPr>
      <w:r>
        <w:t>Behalve in geval van overmacht, zullen de kosten van de repatriëring enkel door DZB ten laste genomen worden indien:</w:t>
      </w:r>
    </w:p>
    <w:p w14:paraId="48BCAFEF" w14:textId="16102C6C" w:rsidR="001F3F22" w:rsidRPr="007A6745" w:rsidRDefault="001F3F22" w:rsidP="005B14B0">
      <w:pPr>
        <w:numPr>
          <w:ilvl w:val="0"/>
          <w:numId w:val="40"/>
        </w:numPr>
        <w:ind w:left="1134" w:hanging="283"/>
      </w:pPr>
      <w:r>
        <w:t xml:space="preserve">de bijstandscentrale </w:t>
      </w:r>
      <w:proofErr w:type="spellStart"/>
      <w:r>
        <w:t>Mediphone</w:t>
      </w:r>
      <w:proofErr w:type="spellEnd"/>
      <w:r>
        <w:t xml:space="preserve"> Assist verwittigd werd binnen de 48 uur na de ziekenhuisopname of na het wintersportongeval</w:t>
      </w:r>
    </w:p>
    <w:p w14:paraId="09B639EC" w14:textId="0584EF7F" w:rsidR="001F3F22" w:rsidRPr="007A6745" w:rsidRDefault="001F3F22" w:rsidP="005B14B0">
      <w:pPr>
        <w:numPr>
          <w:ilvl w:val="0"/>
          <w:numId w:val="40"/>
        </w:numPr>
        <w:ind w:left="1134" w:hanging="283"/>
      </w:pPr>
      <w:r>
        <w:t>en indien MA haar akkoord met betrekking tot de repatriëring gegeven heeft</w:t>
      </w:r>
    </w:p>
    <w:p w14:paraId="2ED8BAE6" w14:textId="77777777" w:rsidR="001F3F22" w:rsidRPr="007A6745" w:rsidRDefault="001F3F22" w:rsidP="00F13E59">
      <w:pPr>
        <w:ind w:left="851"/>
      </w:pPr>
      <w:r>
        <w:t>Er kan wel nog een beroep gedaan worden op DZB voor advies met betrekking tot de repatriëring van de patiënt.</w:t>
      </w:r>
    </w:p>
    <w:p w14:paraId="4B86CAD1" w14:textId="77777777" w:rsidR="001F3F22" w:rsidRPr="007A6745" w:rsidRDefault="001F3F22" w:rsidP="00F13E59">
      <w:pPr>
        <w:ind w:left="851"/>
      </w:pPr>
      <w:r>
        <w:t>Indien de patiënt (en/of reisgenoot) geen bewijs van geboekte terugkeer kan (kunnen) voorleggen zal er geen tegemoetkoming verleend worden voor de kosten van repatriëring, tenzij de medische dienst van DZB anders beslist.</w:t>
      </w:r>
    </w:p>
    <w:p w14:paraId="0D1F95C9" w14:textId="77777777" w:rsidR="001F3F22" w:rsidRPr="007A6745" w:rsidRDefault="001F3F22" w:rsidP="00F13E59">
      <w:pPr>
        <w:ind w:left="851"/>
      </w:pPr>
      <w:r>
        <w:t xml:space="preserve">De kosten van het vervoer van de patiënt per ambulance, per openbaar vervoer of per taxi van de plaats van het ongeval of van de verblijfplaats in het buitenland naar een buitenlands ziekenhuis naar aanleiding van een onverwacht medisch probleem, alsook dergelijk vervoer van een buitenlands ziekenhuis naar een ander buitenlands ziekenhuis, worden eveneens volledig ten laste genomen door de dienst (met uitsluiting van de kosten uit punt E), in geval van opname van minimum één nacht in een ziekenhuis en verwittiging van de bijstandscentrale binnen de 48 uur na de ziekenhuisopname.   In geval van een niet aanvaard dossier MA zullen de kosten van het vervoer slechts tot maximum 75 % van de gefactureerde kosten door de dienst ten laste genomen worden.  Aangaande de ambulante verzorging (m.a.w. de medische verzorging waarvoor de patiënt niet hoeft te overnachten in het ziekenhuis) worden de vervoerkosten naar de verzorgingsinstelling per ambulance, per openbaar vervoer of per taxi tot maximum 75 % van de gefactureerde kosten ten laste genomen door de dienst </w:t>
      </w:r>
      <w:r>
        <w:lastRenderedPageBreak/>
        <w:t>(met uitsluiting van de kosten uit punt E), tenzij het ambulante zorg betreft naar aanleiding van een wintersportongeval waarvan de kosten 100 % ten laste genomen worden.</w:t>
      </w:r>
    </w:p>
    <w:p w14:paraId="0FC1FC0A" w14:textId="77777777" w:rsidR="001F3F22" w:rsidRPr="007A6745" w:rsidRDefault="001F3F22" w:rsidP="00F13E59">
      <w:pPr>
        <w:ind w:left="851"/>
      </w:pPr>
      <w:r>
        <w:t>De reiskosten in het kader van behandelingen in het buitenland in de vorm van dialyse, van een chemo- en radiotherapie, aangevat in België en van zuurstoftherapie worden tot maximum € 100 per maand ten laste genomen door de dienst.</w:t>
      </w:r>
    </w:p>
    <w:p w14:paraId="1FEED211" w14:textId="77777777" w:rsidR="001F3F22" w:rsidRPr="007A6745" w:rsidRDefault="001F3F22" w:rsidP="005B14B0">
      <w:pPr>
        <w:numPr>
          <w:ilvl w:val="0"/>
          <w:numId w:val="40"/>
        </w:numPr>
        <w:ind w:left="1134" w:hanging="283"/>
      </w:pPr>
      <w:r>
        <w:t>In geval van verdwijning van de gerechtigde of zijn personen ten laste wordt een tegemoetkoming voorzien in de kosten van maximum € 5.000 (zoektocht- en reddingkosten gecumuleerd) per verblijf. De tegemoetkoming kan enkel verleend worden indien aan alle voorwaarden vermeld in punt C, voldaan is.</w:t>
      </w:r>
    </w:p>
    <w:p w14:paraId="48DAEC32" w14:textId="77777777" w:rsidR="001F3F22" w:rsidRPr="009850C2" w:rsidRDefault="001F3F22" w:rsidP="00796362">
      <w:pPr>
        <w:numPr>
          <w:ilvl w:val="0"/>
          <w:numId w:val="21"/>
        </w:numPr>
        <w:ind w:left="851" w:hanging="284"/>
        <w:rPr>
          <w:bCs/>
          <w:iCs/>
        </w:rPr>
      </w:pPr>
      <w:r>
        <w:t>De reis- en verblijfskosten ingevolge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p>
    <w:p w14:paraId="5F9770E9" w14:textId="77777777" w:rsidR="001F3F22" w:rsidRPr="007A6745" w:rsidRDefault="001F3F22" w:rsidP="009850C2">
      <w:pPr>
        <w:ind w:left="851"/>
      </w:pPr>
      <w:r>
        <w:t xml:space="preserve">Volgende kosten voor de reis naar (en voor het verblijf in het buitenland van) één persoon van wie de aanwezigheid bij de patiënt om medische en menselijke redenen gerechtvaardigd is, worden ten laste genomen of vergoed per dossier. In uitzonderlijke omstandigheden kan een bijkomende reisgenoot mede aanvaard worden, mits akkoord van én georganiseerd door MA: </w:t>
      </w:r>
    </w:p>
    <w:p w14:paraId="4FD39141" w14:textId="77777777" w:rsidR="001F3F22" w:rsidRPr="007A6745" w:rsidRDefault="001F3F22" w:rsidP="005B14B0">
      <w:pPr>
        <w:numPr>
          <w:ilvl w:val="0"/>
          <w:numId w:val="40"/>
        </w:numPr>
        <w:ind w:left="1134" w:hanging="283"/>
      </w:pPr>
      <w:r>
        <w:t>tot een bedrag van maximum € 100 per dag (ook in geval van meerdere reisgenoten) en dit voor maximum 10 opeenvolgende dagen, te rekenen vanaf de datum van de eerste factuur met verblijfskosten zoals hotel, maaltijden, taxi, …</w:t>
      </w:r>
    </w:p>
    <w:p w14:paraId="02785910" w14:textId="77777777" w:rsidR="001F3F22" w:rsidRPr="007A6745" w:rsidRDefault="001F3F22" w:rsidP="005B14B0">
      <w:pPr>
        <w:numPr>
          <w:ilvl w:val="0"/>
          <w:numId w:val="40"/>
        </w:numPr>
        <w:ind w:left="1134" w:hanging="283"/>
      </w:pPr>
      <w:r>
        <w:t>tot een bedrag van maximum € 500 (ook indien er een extra reisgenoot is): de reiskosten van België naar het land waar de patiënt zich bevindt.</w:t>
      </w:r>
    </w:p>
    <w:p w14:paraId="5DFD643F" w14:textId="77777777" w:rsidR="001F3F22" w:rsidRPr="007A6745" w:rsidRDefault="001F3F22" w:rsidP="009850C2">
      <w:pPr>
        <w:ind w:left="851"/>
      </w:pPr>
      <w:r>
        <w:t>Het akkoord m.b.t. deze kosten wordt gegeven door de bijstandscentrale. De repatriëring van de reisgenoot wordt volledig ten laste genomen, indien ze georganiseerd werd door MA en mits de toestemming van de bijstandscentrale.</w:t>
      </w:r>
    </w:p>
    <w:p w14:paraId="5CFBAFE3" w14:textId="77777777" w:rsidR="001F3F22" w:rsidRPr="007A6745" w:rsidRDefault="001F3F22" w:rsidP="00796362">
      <w:pPr>
        <w:numPr>
          <w:ilvl w:val="0"/>
          <w:numId w:val="21"/>
        </w:numPr>
        <w:ind w:left="851" w:hanging="284"/>
      </w:pPr>
      <w:r>
        <w:t>De telefoonkosten naar aanleiding van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p>
    <w:p w14:paraId="52C8B02C" w14:textId="77777777" w:rsidR="001F3F22" w:rsidRPr="007A6745" w:rsidRDefault="001F3F22" w:rsidP="009850C2">
      <w:pPr>
        <w:ind w:left="851"/>
      </w:pPr>
      <w:r>
        <w:t xml:space="preserve">De kosten van het eerste telefonisch contact met de bijstandscentrale </w:t>
      </w:r>
      <w:proofErr w:type="spellStart"/>
      <w:r>
        <w:t>Mediphone</w:t>
      </w:r>
      <w:proofErr w:type="spellEnd"/>
      <w:r>
        <w:t xml:space="preserve"> Assist worden ten laste genomen door de Dienst, in geval van een aanvaard dossier MA via de toekenning van een forfaitair bedrag van € 15 per dossier, dit enkel indien de voorwaarden in punt C vervuld zijn. </w:t>
      </w:r>
    </w:p>
    <w:p w14:paraId="781B6019" w14:textId="77777777" w:rsidR="001F3F22" w:rsidRPr="007A6745" w:rsidRDefault="001F3F22" w:rsidP="009850C2">
      <w:pPr>
        <w:ind w:left="851"/>
      </w:pPr>
      <w:r>
        <w:t>In geval van een persoon ten laste worden de tegemoetkomingen betaald aan de gerechtigde ten laste van wie de betrokkene bij het ziekenfonds ingeschreven staat. De tegemoetkomingen kunnen ook betaald worden aan iedere persoon die voorzien is van een geschreven volmacht van de gerechtigde en mits indiening van de verschillende afdoende bewijsstukken.</w:t>
      </w:r>
    </w:p>
    <w:p w14:paraId="4D42904C" w14:textId="77777777" w:rsidR="001F3F22" w:rsidRPr="007A6745" w:rsidRDefault="001F3F22" w:rsidP="00796362">
      <w:pPr>
        <w:numPr>
          <w:ilvl w:val="0"/>
          <w:numId w:val="21"/>
        </w:numPr>
        <w:ind w:left="851" w:hanging="284"/>
      </w:pPr>
      <w:r>
        <w:t>De mogelijkheid om een beroep te doen op de tegemoetkomingen vermeld onder punt D, loopt tot het einde van de derde maand volgend op de periode waarvoor de bijdrage voor de aanvullende diensten betaald zijn</w:t>
      </w:r>
    </w:p>
    <w:p w14:paraId="0DA69F23" w14:textId="77777777" w:rsidR="001F3F22" w:rsidRPr="007A6745" w:rsidRDefault="001F3F22" w:rsidP="00796362">
      <w:pPr>
        <w:numPr>
          <w:ilvl w:val="0"/>
          <w:numId w:val="21"/>
        </w:numPr>
        <w:ind w:left="851" w:hanging="284"/>
      </w:pPr>
      <w:r>
        <w:t>De tegemoetkomingen hernomen onder punt D gelden niet in geval van een verblijf in een gebied of op een eiland dat verbonden is met een lidstaat van de Europese Unie en dat opgenomen is in de lijst van uitgesloten gebieden en eilanden onder punt E</w:t>
      </w:r>
    </w:p>
    <w:p w14:paraId="74BE215C" w14:textId="77777777" w:rsidR="001F3F22" w:rsidRPr="007A6745" w:rsidRDefault="001F3F22" w:rsidP="00796362">
      <w:pPr>
        <w:numPr>
          <w:ilvl w:val="0"/>
          <w:numId w:val="17"/>
        </w:numPr>
        <w:ind w:left="567" w:hanging="283"/>
        <w:rPr>
          <w:u w:val="single"/>
        </w:rPr>
      </w:pPr>
      <w:r>
        <w:rPr>
          <w:u w:val="single"/>
        </w:rPr>
        <w:t>De uitsluitingen</w:t>
      </w:r>
    </w:p>
    <w:p w14:paraId="3D12C6B3" w14:textId="77777777" w:rsidR="001F3F22" w:rsidRPr="007A6745" w:rsidRDefault="001F3F22" w:rsidP="009850C2">
      <w:pPr>
        <w:ind w:left="567"/>
      </w:pPr>
      <w:r>
        <w:lastRenderedPageBreak/>
        <w:t>Zijn uitgesloten van de tegemoetkoming van deze dienst:</w:t>
      </w:r>
    </w:p>
    <w:p w14:paraId="145D99AC" w14:textId="77777777" w:rsidR="001F3F22" w:rsidRPr="007A6745" w:rsidRDefault="001F3F22" w:rsidP="005B14B0">
      <w:pPr>
        <w:numPr>
          <w:ilvl w:val="0"/>
          <w:numId w:val="40"/>
        </w:numPr>
        <w:ind w:left="851" w:hanging="283"/>
      </w:pPr>
      <w:r>
        <w:t>de kosten van verblijf en verzorging in centra voor thermale en herstelkuren en centra voor revalidatie en rehabilitatie</w:t>
      </w:r>
    </w:p>
    <w:p w14:paraId="65DD0A63" w14:textId="77777777" w:rsidR="001F3F22" w:rsidRPr="007A6745" w:rsidRDefault="001F3F22" w:rsidP="005B14B0">
      <w:pPr>
        <w:numPr>
          <w:ilvl w:val="0"/>
          <w:numId w:val="40"/>
        </w:numPr>
        <w:ind w:left="851" w:hanging="283"/>
      </w:pPr>
      <w:r>
        <w:t>de kosten bij collocatie</w:t>
      </w:r>
    </w:p>
    <w:p w14:paraId="6BE46CED" w14:textId="77777777" w:rsidR="001F3F22" w:rsidRPr="007A6745" w:rsidRDefault="001F3F22" w:rsidP="005B14B0">
      <w:pPr>
        <w:numPr>
          <w:ilvl w:val="0"/>
          <w:numId w:val="40"/>
        </w:numPr>
        <w:ind w:left="851" w:hanging="283"/>
      </w:pPr>
      <w:r>
        <w:t>de vaccinatiekosten</w:t>
      </w:r>
    </w:p>
    <w:p w14:paraId="3533AEB1" w14:textId="77777777" w:rsidR="001F3F22" w:rsidRPr="007A6745" w:rsidRDefault="001F3F22" w:rsidP="005B14B0">
      <w:pPr>
        <w:numPr>
          <w:ilvl w:val="0"/>
          <w:numId w:val="40"/>
        </w:numPr>
        <w:ind w:left="851" w:hanging="283"/>
      </w:pPr>
      <w:r>
        <w:t>de schoonheidsbehandelingen en verjongingskuren</w:t>
      </w:r>
    </w:p>
    <w:p w14:paraId="1AC19A0A" w14:textId="77777777" w:rsidR="001F3F22" w:rsidRPr="007A6745" w:rsidRDefault="001F3F22" w:rsidP="005B14B0">
      <w:pPr>
        <w:numPr>
          <w:ilvl w:val="0"/>
          <w:numId w:val="40"/>
        </w:numPr>
        <w:ind w:left="851" w:hanging="283"/>
      </w:pPr>
      <w:r>
        <w:t>begrafeniskosten, alsook kosten voor begraving en/of crematie</w:t>
      </w:r>
    </w:p>
    <w:p w14:paraId="103F2E07" w14:textId="77777777" w:rsidR="001F3F22" w:rsidRPr="007A6745" w:rsidRDefault="001F3F22" w:rsidP="005B14B0">
      <w:pPr>
        <w:numPr>
          <w:ilvl w:val="0"/>
          <w:numId w:val="40"/>
        </w:numPr>
        <w:ind w:left="851" w:hanging="283"/>
      </w:pPr>
      <w:r>
        <w:t>de orgaantransplantaties, behalve indien er een bijzondere toestemming is van de Raad van Bestuur</w:t>
      </w:r>
    </w:p>
    <w:p w14:paraId="62D58574" w14:textId="77777777" w:rsidR="001F3F22" w:rsidRPr="007A6745" w:rsidRDefault="001F3F22" w:rsidP="005B14B0">
      <w:pPr>
        <w:numPr>
          <w:ilvl w:val="0"/>
          <w:numId w:val="40"/>
        </w:numPr>
        <w:ind w:left="851" w:hanging="283"/>
      </w:pPr>
      <w:r>
        <w:t xml:space="preserve">de kosten met betrekking tot het herstel of de aankoop van brillen,  oogprothesen, en hoorapparaten </w:t>
      </w:r>
    </w:p>
    <w:p w14:paraId="346D94D9" w14:textId="77777777" w:rsidR="001F3F22" w:rsidRPr="007A6745" w:rsidRDefault="001F3F22" w:rsidP="005B14B0">
      <w:pPr>
        <w:numPr>
          <w:ilvl w:val="0"/>
          <w:numId w:val="40"/>
        </w:numPr>
        <w:ind w:left="851" w:hanging="283"/>
      </w:pPr>
      <w:r>
        <w:t>de kosten met betrekking tot het herstel of de aankoop van tandprothesen, implantaten en alle kosten met betrekking tot andere soorten tandzorg Met betrekking tot de andere tandzorgen kan een gedetailleerd medisch rapport van een arts of tandarts waarin de hoogdringendheid aangetoond wordt, eventueel tot gevolg hebben dat er toch een tegemoetkoming kan worden verleend.</w:t>
      </w:r>
    </w:p>
    <w:p w14:paraId="6AF41D46" w14:textId="77777777" w:rsidR="001F3F22" w:rsidRPr="007A6745" w:rsidRDefault="001F3F22" w:rsidP="005B14B0">
      <w:pPr>
        <w:numPr>
          <w:ilvl w:val="0"/>
          <w:numId w:val="40"/>
        </w:numPr>
        <w:ind w:left="851" w:hanging="283"/>
      </w:pPr>
      <w:r>
        <w:t>de kosten met betrekking tot het herstel of de aankoop van andere uitwendige prothesen</w:t>
      </w:r>
    </w:p>
    <w:p w14:paraId="3213FB78" w14:textId="77777777" w:rsidR="001F3F22" w:rsidRPr="007A6745" w:rsidRDefault="001F3F22" w:rsidP="005B14B0">
      <w:pPr>
        <w:numPr>
          <w:ilvl w:val="0"/>
          <w:numId w:val="40"/>
        </w:numPr>
        <w:ind w:left="851" w:hanging="283"/>
      </w:pPr>
      <w:r>
        <w:t>de kosten met betrekking tot het herstel of de aankoop van een rolstoel of een gelijkaardig hulpmiddel</w:t>
      </w:r>
    </w:p>
    <w:p w14:paraId="43A2F9F1" w14:textId="77777777" w:rsidR="001F3F22" w:rsidRPr="007A6745" w:rsidRDefault="001F3F22" w:rsidP="005B14B0">
      <w:pPr>
        <w:numPr>
          <w:ilvl w:val="0"/>
          <w:numId w:val="40"/>
        </w:numPr>
        <w:ind w:left="851" w:hanging="283"/>
      </w:pPr>
      <w:r>
        <w:t xml:space="preserve">de kosten naar aanleiding van de beoefening van sport- of vrijetijdsactiviteiten die een vergroting van het risico met zich mee brengen. Ook elke activiteit of gevaarlijke sport waarvoor de organisator een document met ontlasting van verantwoordelijkheid laat ondertekenen door de deelnemer, is uitgesloten.  Het gaat om de volgende activiteiten: alpinisme, </w:t>
      </w:r>
      <w:proofErr w:type="spellStart"/>
      <w:r>
        <w:t>basejumpen</w:t>
      </w:r>
      <w:proofErr w:type="spellEnd"/>
      <w:r>
        <w:t xml:space="preserve">, bobslee, deltavliegen, </w:t>
      </w:r>
      <w:proofErr w:type="spellStart"/>
      <w:r>
        <w:t>downhill</w:t>
      </w:r>
      <w:proofErr w:type="spellEnd"/>
      <w:r>
        <w:t xml:space="preserve">, elastiekspringen, </w:t>
      </w:r>
      <w:proofErr w:type="spellStart"/>
      <w:r>
        <w:t>horseball</w:t>
      </w:r>
      <w:proofErr w:type="spellEnd"/>
      <w:r>
        <w:t>, ijsklimmen, koersen per auto/moto/buitenboordmotoren, paragliden, parasailing, parapenten, rodelen, schansspringen, acrobatisch skiën, skiën buiten de piste, snowboard buiten de piste, speleologie, ULM, valschermspringen, vechtsporten, zweefvliegen.</w:t>
      </w:r>
    </w:p>
    <w:p w14:paraId="5E5B7A1A" w14:textId="77777777" w:rsidR="001F3F22" w:rsidRPr="007A6745" w:rsidRDefault="001F3F22" w:rsidP="005B14B0">
      <w:pPr>
        <w:numPr>
          <w:ilvl w:val="0"/>
          <w:numId w:val="40"/>
        </w:numPr>
        <w:ind w:left="851" w:hanging="283"/>
      </w:pPr>
      <w:r>
        <w:t>de kosten naar aanleiding van de beoefening van een bezoldigde sport: het deelnemen aan een wedstrijd of demonstratie waarvoor de inrichter toegangsgeld ontvangt en waarvoor de deelnemers een bezoldiging ontvangen onder het even welke vorm. Voorbereidingen en trainingen in verband met deze wedstrijden of demonstraties worden daaraan gelijkgesteld.</w:t>
      </w:r>
    </w:p>
    <w:p w14:paraId="76681255" w14:textId="6B24B632" w:rsidR="001F3F22" w:rsidRPr="007A6745" w:rsidRDefault="001F3F22" w:rsidP="005B14B0">
      <w:pPr>
        <w:numPr>
          <w:ilvl w:val="0"/>
          <w:numId w:val="40"/>
        </w:numPr>
        <w:ind w:left="851" w:hanging="283"/>
      </w:pPr>
      <w:r>
        <w:t>de kosten die het gevolg zijn van oorlogsfeiten (meer bepaald wanneer de reisbestemming afgeraden wordt door de FOD Buitenlandse Zaken)</w:t>
      </w:r>
      <w:r w:rsidR="006B4078">
        <w:br/>
      </w:r>
    </w:p>
    <w:p w14:paraId="4103A911" w14:textId="0E954F89" w:rsidR="006B4078" w:rsidRPr="006029CD" w:rsidRDefault="006B4078" w:rsidP="005B14B0">
      <w:pPr>
        <w:numPr>
          <w:ilvl w:val="0"/>
          <w:numId w:val="40"/>
        </w:numPr>
        <w:ind w:left="851" w:hanging="283"/>
      </w:pPr>
      <w:bookmarkStart w:id="182" w:name="_Hlk80876310"/>
      <w:r w:rsidRPr="006029CD">
        <w:t>de kosten die het gevolg zijn van een opstand, van burgeroorlog, van alle collectieve gewelddaden van politieke, ideologische of sociale oorsprong, behalve indien de rechthebbende het bewijs kan leveren dat de rechthebbende niet actief en vrijwillig heeft deelgenomen aan deze gebeurtenissen (meer bepaald wanneer de reisbestemming afgeraden wordt door de FOD Buitenlandse Zaken))</w:t>
      </w:r>
    </w:p>
    <w:p w14:paraId="4479BA4E" w14:textId="77777777" w:rsidR="006B4078" w:rsidRPr="006029CD" w:rsidRDefault="006B4078" w:rsidP="005B14B0">
      <w:pPr>
        <w:numPr>
          <w:ilvl w:val="0"/>
          <w:numId w:val="40"/>
        </w:numPr>
        <w:ind w:left="851" w:hanging="283"/>
      </w:pPr>
      <w:r w:rsidRPr="006029CD">
        <w:t xml:space="preserve">de kosten die het gevolg zijn van ongevallen of ziektes die zich voordoen op een ogenblik waarop de rechthebbende zich onder de invloed bevindt van alcohol, bedwelmende of verdovende middelen, van hallucinogenen of van andere drugs. Voor verkeersongevallen wordt het promillegehalte van de Belgische wegcode gehanteerd om de tegemoetkoming uit te sluiten, ook in het buitenland.  </w:t>
      </w:r>
    </w:p>
    <w:p w14:paraId="0CED26F8" w14:textId="77777777" w:rsidR="006B4078" w:rsidRPr="006029CD" w:rsidRDefault="006B4078" w:rsidP="005B14B0">
      <w:pPr>
        <w:numPr>
          <w:ilvl w:val="0"/>
          <w:numId w:val="47"/>
        </w:numPr>
        <w:spacing w:before="0" w:after="200"/>
        <w:ind w:left="1134"/>
      </w:pPr>
      <w:r w:rsidRPr="006029CD">
        <w:lastRenderedPageBreak/>
        <w:t>de kosten die het gevolg zijn van de vrijwillige deelname aan een misdaad of een misdrijf;</w:t>
      </w:r>
    </w:p>
    <w:p w14:paraId="00FCA967" w14:textId="77777777" w:rsidR="006B4078" w:rsidRPr="006029CD" w:rsidRDefault="006B4078" w:rsidP="005B14B0">
      <w:pPr>
        <w:numPr>
          <w:ilvl w:val="0"/>
          <w:numId w:val="47"/>
        </w:numPr>
        <w:spacing w:before="0" w:after="200"/>
        <w:ind w:left="1134"/>
      </w:pPr>
      <w:r w:rsidRPr="006029CD">
        <w:t xml:space="preserve">de kosten die het gevolg zijn van een poging tot zelfmoord of van een moedwillige daad van de betrokkene, behalve in geval van redding van personen of goederen; </w:t>
      </w:r>
    </w:p>
    <w:p w14:paraId="77FB7575" w14:textId="77777777" w:rsidR="006B4078" w:rsidRPr="006029CD" w:rsidRDefault="006B4078" w:rsidP="005B14B0">
      <w:pPr>
        <w:numPr>
          <w:ilvl w:val="0"/>
          <w:numId w:val="47"/>
        </w:numPr>
        <w:spacing w:before="0" w:after="200"/>
        <w:ind w:left="1134"/>
      </w:pPr>
      <w:r w:rsidRPr="006029CD">
        <w:t>de kosten die het gevolg zijn van een vrijwillige handeling waardoor de uitvoerder zich zonder geldige redenen blootstelde aan gevaren waarvan hij zich bewust had moeten zijn (meer bepaald wanneer de reisbestemming afgeraden wordt door de FOD Buitenlandse Zaken);</w:t>
      </w:r>
    </w:p>
    <w:p w14:paraId="04D60DAF" w14:textId="77777777" w:rsidR="006B4078" w:rsidRPr="006029CD" w:rsidRDefault="006B4078" w:rsidP="005B14B0">
      <w:pPr>
        <w:numPr>
          <w:ilvl w:val="0"/>
          <w:numId w:val="47"/>
        </w:numPr>
        <w:spacing w:before="0" w:after="200"/>
        <w:ind w:left="1134"/>
      </w:pPr>
      <w:r w:rsidRPr="006029CD">
        <w:t>de kosten die het gevolg zijn van een natuur- of industriële ramp;</w:t>
      </w:r>
    </w:p>
    <w:p w14:paraId="22D79B1D" w14:textId="77777777" w:rsidR="006B4078" w:rsidRPr="006029CD" w:rsidRDefault="006B4078" w:rsidP="005B14B0">
      <w:pPr>
        <w:numPr>
          <w:ilvl w:val="0"/>
          <w:numId w:val="47"/>
        </w:numPr>
        <w:spacing w:before="0" w:after="200"/>
        <w:ind w:left="1134"/>
      </w:pPr>
      <w:r w:rsidRPr="006029CD">
        <w:t>de kosten naar aanleiding van een verblijf in één van de hieronder vermelde gebieden of op één van de hieronder vermelde eilanden die verbonden zijn met een lidstaat van de Europese unie, zijnde:</w:t>
      </w:r>
    </w:p>
    <w:p w14:paraId="44666547" w14:textId="77777777" w:rsidR="006B4078" w:rsidRPr="006029CD" w:rsidRDefault="006B4078" w:rsidP="005B14B0">
      <w:pPr>
        <w:numPr>
          <w:ilvl w:val="0"/>
          <w:numId w:val="48"/>
        </w:numPr>
        <w:spacing w:before="0" w:after="200"/>
        <w:ind w:left="1418" w:hanging="284"/>
      </w:pPr>
      <w:r w:rsidRPr="006029CD">
        <w:t xml:space="preserve">voor Frankrijk: Frans Polynesië, Wallis en Futuna, Saint-Pierre en Miquelon, de Franse Zuidelijke en Antarctische Gebieden, Nieuw-Caledonië, Clipperton; </w:t>
      </w:r>
    </w:p>
    <w:p w14:paraId="2748220C" w14:textId="77777777" w:rsidR="006B4078" w:rsidRPr="006029CD" w:rsidRDefault="006B4078" w:rsidP="005B14B0">
      <w:pPr>
        <w:numPr>
          <w:ilvl w:val="0"/>
          <w:numId w:val="48"/>
        </w:numPr>
        <w:spacing w:before="0" w:after="200"/>
        <w:ind w:left="1418" w:hanging="284"/>
      </w:pPr>
      <w:r w:rsidRPr="006029CD">
        <w:t>voor het Verenigd Koninkrijk: de Kaaimaneilanden, Anguilla, de Bermuda-eilanden, Montserrat, Sint-Helena, Ascension en Tristan da Cunha, het Brits territorium in de Indische oceaan, Zuid-Georgië en de Zuidelijke Sandwicheilanden, het Brits Antarctisch territorium, de Falklandeilanden, de Pitcairneilanden, de Britse Maagdeneilanden, de Turks- en Caicoseilanden;</w:t>
      </w:r>
    </w:p>
    <w:p w14:paraId="154EE441" w14:textId="77777777" w:rsidR="006B4078" w:rsidRPr="006029CD" w:rsidRDefault="006B4078" w:rsidP="005B14B0">
      <w:pPr>
        <w:numPr>
          <w:ilvl w:val="0"/>
          <w:numId w:val="48"/>
        </w:numPr>
        <w:spacing w:before="0" w:after="200"/>
        <w:ind w:left="1418" w:hanging="284"/>
        <w:rPr>
          <w:lang w:val="nl-BE"/>
        </w:rPr>
      </w:pPr>
      <w:r w:rsidRPr="006029CD">
        <w:t>voor Nederland: de Nederlandse Antillen, zijnde Saba, Curaçao, Bonaire, Sint-Maarten en Sint-Eustatius, en Aruba;</w:t>
      </w:r>
    </w:p>
    <w:p w14:paraId="0E974671" w14:textId="77777777" w:rsidR="006B4078" w:rsidRPr="006029CD" w:rsidRDefault="006B4078" w:rsidP="005B14B0">
      <w:pPr>
        <w:numPr>
          <w:ilvl w:val="0"/>
          <w:numId w:val="47"/>
        </w:numPr>
        <w:spacing w:before="0" w:after="200"/>
        <w:ind w:left="1134"/>
      </w:pPr>
      <w:r w:rsidRPr="006029CD">
        <w:t>de kosten van geprogrammeerde medische verzorging zijnde verzorging naar aanleiding van een verplaatsing naar het buitenland met de bedoeling om zich er te laten verzorgen of onderzoeken, of om er te bevallen;</w:t>
      </w:r>
    </w:p>
    <w:p w14:paraId="5C7612B3" w14:textId="77777777" w:rsidR="006B4078" w:rsidRPr="006029CD" w:rsidRDefault="006B4078" w:rsidP="005B14B0">
      <w:pPr>
        <w:numPr>
          <w:ilvl w:val="0"/>
          <w:numId w:val="47"/>
        </w:numPr>
        <w:spacing w:before="0" w:after="200"/>
        <w:ind w:left="1134"/>
      </w:pPr>
      <w:r w:rsidRPr="006029CD">
        <w:t xml:space="preserve">de kosten van alternatieve behandelingen zoals osteopathie, homeopathie, chiropractie en andere. </w:t>
      </w:r>
    </w:p>
    <w:p w14:paraId="38B838F7" w14:textId="77777777" w:rsidR="006B4078" w:rsidRPr="006029CD" w:rsidRDefault="006B4078" w:rsidP="005B14B0">
      <w:pPr>
        <w:numPr>
          <w:ilvl w:val="0"/>
          <w:numId w:val="47"/>
        </w:numPr>
        <w:spacing w:before="0" w:after="200"/>
        <w:ind w:left="1134"/>
        <w:rPr>
          <w:bCs/>
          <w:iCs/>
        </w:rPr>
      </w:pPr>
      <w:r w:rsidRPr="006029CD">
        <w:rPr>
          <w:bCs/>
          <w:iCs/>
        </w:rPr>
        <w:t xml:space="preserve">de </w:t>
      </w:r>
      <w:r w:rsidRPr="0074029F">
        <w:t>kosten</w:t>
      </w:r>
      <w:r w:rsidRPr="006029CD">
        <w:rPr>
          <w:bCs/>
          <w:iCs/>
        </w:rPr>
        <w:t xml:space="preserve"> die voortvloeien uit verblijven in het buitenland die verboden zijn door de FOD </w:t>
      </w:r>
      <w:r w:rsidRPr="00DE4B24">
        <w:t>Buitenlandse</w:t>
      </w:r>
      <w:r w:rsidRPr="006029CD">
        <w:rPr>
          <w:bCs/>
          <w:iCs/>
        </w:rPr>
        <w:t xml:space="preserve"> Zaken, voor zover het verbod al van toepassing was op de vertrekdatum naar het buitenland.</w:t>
      </w:r>
    </w:p>
    <w:p w14:paraId="0E6E30B4" w14:textId="77777777" w:rsidR="006B4078" w:rsidRPr="002967D1" w:rsidRDefault="006B4078" w:rsidP="006B4078">
      <w:pPr>
        <w:pStyle w:val="Titre2"/>
      </w:pPr>
      <w:bookmarkStart w:id="183" w:name="_Toc84331403"/>
      <w:bookmarkStart w:id="184" w:name="_Toc97110602"/>
      <w:bookmarkStart w:id="185" w:name="_Toc168558271"/>
      <w:r w:rsidRPr="002967D1">
        <w:t>Afdeling 6 - Dienst ‘Gezondheidspromotie’</w:t>
      </w:r>
      <w:bookmarkEnd w:id="183"/>
      <w:bookmarkEnd w:id="184"/>
      <w:bookmarkEnd w:id="185"/>
    </w:p>
    <w:p w14:paraId="344F1C1E" w14:textId="77777777" w:rsidR="006B4078" w:rsidRPr="000A4B53" w:rsidRDefault="006B4078" w:rsidP="006B4078">
      <w:pPr>
        <w:pStyle w:val="Titre3"/>
      </w:pPr>
      <w:bookmarkStart w:id="186" w:name="_Toc84331404"/>
      <w:bookmarkStart w:id="187" w:name="_Toc97110603"/>
      <w:bookmarkStart w:id="188" w:name="_Toc168558272"/>
      <w:r w:rsidRPr="000A4B53">
        <w:t>Artikel 48bis</w:t>
      </w:r>
      <w:bookmarkEnd w:id="186"/>
      <w:bookmarkEnd w:id="187"/>
      <w:bookmarkEnd w:id="188"/>
    </w:p>
    <w:p w14:paraId="59F6839D" w14:textId="77777777" w:rsidR="006B4078" w:rsidRPr="006029CD" w:rsidRDefault="006B4078" w:rsidP="006B4078">
      <w:pPr>
        <w:spacing w:before="0" w:after="200"/>
        <w:rPr>
          <w:lang w:val="nl-BE"/>
        </w:rPr>
      </w:pPr>
      <w:r w:rsidRPr="006029CD">
        <w:rPr>
          <w:lang w:val="nl-BE"/>
        </w:rPr>
        <w:t>De ‘Dienst Gezondheidspromotie’ heeft tot doel logistieke steun te coördineren en te verzekeren van de activiteiten gezondheidspromotie die ingericht worden in het kader van de Onafhankelijke Ziekenfondsen of van de entiteiten die met deze ziekenfondsen verbonden zijn door een samenwerkingsakkoord.</w:t>
      </w:r>
    </w:p>
    <w:p w14:paraId="6123FA45" w14:textId="77777777" w:rsidR="006B4078" w:rsidRPr="002967D1" w:rsidRDefault="006B4078" w:rsidP="006B4078">
      <w:pPr>
        <w:pStyle w:val="Titre2"/>
      </w:pPr>
      <w:bookmarkStart w:id="189" w:name="_Toc84331405"/>
      <w:bookmarkStart w:id="190" w:name="_Toc97110604"/>
      <w:bookmarkStart w:id="191" w:name="_Toc168558273"/>
      <w:r w:rsidRPr="002967D1">
        <w:lastRenderedPageBreak/>
        <w:t>Afdeling 7 - Dienst Internationale Solidariteit</w:t>
      </w:r>
      <w:bookmarkEnd w:id="189"/>
      <w:bookmarkEnd w:id="190"/>
      <w:bookmarkEnd w:id="191"/>
    </w:p>
    <w:p w14:paraId="3C4519E9" w14:textId="77777777" w:rsidR="006B4078" w:rsidRPr="000A4B53" w:rsidRDefault="006B4078" w:rsidP="006B4078">
      <w:pPr>
        <w:pStyle w:val="Titre3"/>
      </w:pPr>
      <w:bookmarkStart w:id="192" w:name="_Toc84331406"/>
      <w:bookmarkStart w:id="193" w:name="_Toc97110605"/>
      <w:bookmarkStart w:id="194" w:name="_Toc168558274"/>
      <w:r w:rsidRPr="000A4B53">
        <w:t>Artikel 48quater</w:t>
      </w:r>
      <w:bookmarkEnd w:id="192"/>
      <w:bookmarkEnd w:id="193"/>
      <w:bookmarkEnd w:id="194"/>
    </w:p>
    <w:p w14:paraId="41FFC840" w14:textId="77777777" w:rsidR="006B4078" w:rsidRPr="006029CD" w:rsidRDefault="006B4078" w:rsidP="006B4078">
      <w:pPr>
        <w:spacing w:before="0" w:after="200"/>
        <w:rPr>
          <w:lang w:val="nl-BE"/>
        </w:rPr>
      </w:pPr>
      <w:r w:rsidRPr="006029CD">
        <w:rPr>
          <w:lang w:val="nl-BE"/>
        </w:rPr>
        <w:t>De dienst ‘Internationale solidariteit’ die betrekking heeft op de financiering van collectieve acties, heeft als doel om sociale initiatieven te begeleiden en te ondersteunen in het kader van de Internationale solidariteit.</w:t>
      </w:r>
    </w:p>
    <w:p w14:paraId="0CB21978" w14:textId="77777777" w:rsidR="006B4078" w:rsidRPr="00D343BB" w:rsidRDefault="006B4078" w:rsidP="006B4078">
      <w:pPr>
        <w:spacing w:before="0" w:after="200"/>
        <w:rPr>
          <w:lang w:val="nl-BE"/>
        </w:rPr>
      </w:pPr>
      <w:r w:rsidRPr="006029CD">
        <w:rPr>
          <w:lang w:val="nl-BE"/>
        </w:rPr>
        <w:t xml:space="preserve">De Landsbond heeft in het kader van deze dienst het samenwerkingsakkoord verlengd voor de periode </w:t>
      </w:r>
      <w:r w:rsidRPr="006029CD">
        <w:rPr>
          <w:bCs/>
          <w:iCs/>
        </w:rPr>
        <w:t>2022-2026</w:t>
      </w:r>
      <w:r w:rsidRPr="006029CD">
        <w:rPr>
          <w:lang w:val="nl-BE"/>
        </w:rPr>
        <w:t xml:space="preserve">, waarmee het financiële steun biedt aan de vzw </w:t>
      </w:r>
      <w:proofErr w:type="spellStart"/>
      <w:r w:rsidRPr="006029CD">
        <w:rPr>
          <w:lang w:val="nl-BE"/>
        </w:rPr>
        <w:t>Louvain</w:t>
      </w:r>
      <w:proofErr w:type="spellEnd"/>
      <w:r w:rsidRPr="006029CD">
        <w:rPr>
          <w:lang w:val="nl-BE"/>
        </w:rPr>
        <w:t xml:space="preserve"> coopération au </w:t>
      </w:r>
      <w:proofErr w:type="spellStart"/>
      <w:r w:rsidRPr="006029CD">
        <w:rPr>
          <w:lang w:val="nl-BE"/>
        </w:rPr>
        <w:t>développement</w:t>
      </w:r>
      <w:proofErr w:type="spellEnd"/>
      <w:r w:rsidRPr="006029CD">
        <w:rPr>
          <w:lang w:val="nl-BE"/>
        </w:rPr>
        <w:t xml:space="preserve"> voor de realisatie van </w:t>
      </w:r>
      <w:r w:rsidRPr="00D343BB">
        <w:rPr>
          <w:lang w:val="nl-BE"/>
        </w:rPr>
        <w:t>ziekenfondsprojecten in West-Afrika.</w:t>
      </w:r>
    </w:p>
    <w:p w14:paraId="2787B862" w14:textId="77908D31" w:rsidR="006B4078" w:rsidRPr="00AF49A7" w:rsidRDefault="006B4078" w:rsidP="006B4078">
      <w:pPr>
        <w:spacing w:before="0" w:after="200"/>
        <w:rPr>
          <w:lang w:val="nl-BE"/>
        </w:rPr>
      </w:pPr>
      <w:r w:rsidRPr="00AF49A7">
        <w:rPr>
          <w:lang w:val="nl-BE"/>
        </w:rPr>
        <w:t xml:space="preserve">De toegekende subsidiëring is maximaal € </w:t>
      </w:r>
      <w:r w:rsidR="00D343BB" w:rsidRPr="00AF49A7">
        <w:rPr>
          <w:iCs/>
        </w:rPr>
        <w:t>200</w:t>
      </w:r>
      <w:r w:rsidRPr="00AF49A7">
        <w:rPr>
          <w:iCs/>
        </w:rPr>
        <w:t xml:space="preserve">.000 </w:t>
      </w:r>
      <w:r w:rsidRPr="00AF49A7">
        <w:rPr>
          <w:iCs/>
          <w:lang w:val="nl-BE"/>
        </w:rPr>
        <w:t xml:space="preserve">(€ </w:t>
      </w:r>
      <w:r w:rsidR="00D343BB" w:rsidRPr="00AF49A7">
        <w:rPr>
          <w:iCs/>
          <w:lang w:val="nl-BE"/>
        </w:rPr>
        <w:t>4</w:t>
      </w:r>
      <w:r w:rsidRPr="00AF49A7">
        <w:rPr>
          <w:iCs/>
          <w:lang w:val="nl-BE"/>
        </w:rPr>
        <w:t xml:space="preserve">0.000 per jaar) voor de periode </w:t>
      </w:r>
      <w:r w:rsidRPr="00AF49A7">
        <w:rPr>
          <w:iCs/>
        </w:rPr>
        <w:t>2022-2026</w:t>
      </w:r>
      <w:r w:rsidRPr="00AF49A7">
        <w:rPr>
          <w:iCs/>
          <w:lang w:val="nl-BE"/>
        </w:rPr>
        <w:t>.</w:t>
      </w:r>
      <w:r w:rsidRPr="00AF49A7">
        <w:rPr>
          <w:lang w:val="nl-BE"/>
        </w:rPr>
        <w:t xml:space="preserve"> </w:t>
      </w:r>
    </w:p>
    <w:p w14:paraId="1CB94C63" w14:textId="40E512E0" w:rsidR="006B4078" w:rsidRPr="00AF49A7" w:rsidRDefault="006B4078" w:rsidP="006B4078">
      <w:pPr>
        <w:spacing w:before="0" w:after="200"/>
        <w:rPr>
          <w:lang w:val="nl-BE"/>
        </w:rPr>
      </w:pPr>
      <w:r w:rsidRPr="00AF49A7">
        <w:rPr>
          <w:lang w:val="nl-BE"/>
        </w:rPr>
        <w:t xml:space="preserve">Een bijkomend bedrag van € 50.000 (maximaal jaartotaal van € </w:t>
      </w:r>
      <w:r w:rsidR="00D343BB" w:rsidRPr="00AF49A7">
        <w:rPr>
          <w:lang w:val="nl-BE"/>
        </w:rPr>
        <w:t>9</w:t>
      </w:r>
      <w:r w:rsidRPr="00AF49A7">
        <w:rPr>
          <w:lang w:val="nl-BE"/>
        </w:rPr>
        <w:t>0.000) kan toegekend  worden voor de projecten van internationale solidariteit.</w:t>
      </w:r>
    </w:p>
    <w:p w14:paraId="0BB44211" w14:textId="77777777" w:rsidR="006B4078" w:rsidRPr="006029CD" w:rsidRDefault="006B4078" w:rsidP="006B4078">
      <w:pPr>
        <w:spacing w:before="0" w:after="200"/>
        <w:rPr>
          <w:lang w:val="nl-BE"/>
        </w:rPr>
      </w:pPr>
      <w:r w:rsidRPr="006029CD">
        <w:rPr>
          <w:lang w:val="nl-BE"/>
        </w:rPr>
        <w:t>De leden van de Landsbond genieten geen enkel bijzonder voordeel van welke aard dan ook, in het kader van deze dienst.</w:t>
      </w:r>
    </w:p>
    <w:p w14:paraId="1D574053" w14:textId="77777777" w:rsidR="006B4078" w:rsidRPr="002967D1" w:rsidRDefault="006B4078" w:rsidP="006B4078">
      <w:pPr>
        <w:pStyle w:val="Titre2"/>
      </w:pPr>
      <w:bookmarkStart w:id="195" w:name="_Toc84331407"/>
      <w:bookmarkStart w:id="196" w:name="_Toc97110606"/>
      <w:bookmarkStart w:id="197" w:name="_Toc168558275"/>
      <w:r w:rsidRPr="002967D1">
        <w:t>Afdeling 8 – Administratieve dienst</w:t>
      </w:r>
      <w:bookmarkEnd w:id="195"/>
      <w:bookmarkEnd w:id="196"/>
      <w:bookmarkEnd w:id="197"/>
    </w:p>
    <w:p w14:paraId="374B61D5" w14:textId="77777777" w:rsidR="006B4078" w:rsidRPr="002967D1" w:rsidRDefault="006B4078" w:rsidP="006B4078">
      <w:pPr>
        <w:pStyle w:val="Titre2"/>
      </w:pPr>
      <w:bookmarkStart w:id="198" w:name="_Toc84331408"/>
      <w:bookmarkStart w:id="199" w:name="_Toc97110607"/>
      <w:bookmarkStart w:id="200" w:name="_Toc168558276"/>
      <w:r w:rsidRPr="002967D1">
        <w:t>Onderafdeling 1: Administratieve dienst (code 98/2)</w:t>
      </w:r>
      <w:bookmarkEnd w:id="198"/>
      <w:bookmarkEnd w:id="199"/>
      <w:bookmarkEnd w:id="200"/>
    </w:p>
    <w:p w14:paraId="61F4EC43" w14:textId="77777777" w:rsidR="006B4078" w:rsidRPr="000A4B53" w:rsidRDefault="006B4078" w:rsidP="006B4078">
      <w:pPr>
        <w:pStyle w:val="Titre3"/>
      </w:pPr>
      <w:bookmarkStart w:id="201" w:name="_Toc84331409"/>
      <w:bookmarkStart w:id="202" w:name="_Toc97110608"/>
      <w:bookmarkStart w:id="203" w:name="_Toc168558277"/>
      <w:r w:rsidRPr="000A4B53">
        <w:t>Artikel 49</w:t>
      </w:r>
      <w:bookmarkEnd w:id="201"/>
      <w:bookmarkEnd w:id="202"/>
      <w:bookmarkEnd w:id="203"/>
    </w:p>
    <w:p w14:paraId="0C18B5E9" w14:textId="77777777" w:rsidR="006B4078" w:rsidRPr="006029CD" w:rsidRDefault="006B4078" w:rsidP="006B4078">
      <w:pPr>
        <w:spacing w:before="0" w:after="200"/>
        <w:rPr>
          <w:lang w:val="nl-BE"/>
        </w:rPr>
      </w:pPr>
      <w:r w:rsidRPr="006029CD">
        <w:rPr>
          <w:lang w:val="nl-BE"/>
        </w:rPr>
        <w:t>De dienst heeft tot doel, zowel ten gunste van de Landsbond als van de ziekenfondsen die erbij zijn aangesloten, tussenbeide te komen teneinde het eventuele tekort te dekken op het vlak van de beheerskosten verplichte verzekering.</w:t>
      </w:r>
    </w:p>
    <w:p w14:paraId="2B0770E1" w14:textId="77777777" w:rsidR="006B4078" w:rsidRPr="006029CD" w:rsidRDefault="006B4078" w:rsidP="006B4078">
      <w:pPr>
        <w:spacing w:before="0" w:after="200"/>
        <w:rPr>
          <w:lang w:val="nl-BE"/>
        </w:rPr>
      </w:pPr>
      <w:r w:rsidRPr="006029CD">
        <w:rPr>
          <w:lang w:val="nl-BE"/>
        </w:rPr>
        <w:t>De dienst kan eveneens tussenbeide komen met het oog op de dekking van de tekorten van de verplichte verzekering overeenkomstig artikel 195 § 5 van de wet betreffende de verplichte verzekering voor geneeskundige verzorging en uitkeringen, gecoördineerd op 14 juli 1994.</w:t>
      </w:r>
    </w:p>
    <w:p w14:paraId="57823B48" w14:textId="77777777" w:rsidR="006B4078" w:rsidRPr="006029CD" w:rsidRDefault="006B4078" w:rsidP="006B4078">
      <w:pPr>
        <w:spacing w:before="0" w:after="200"/>
        <w:rPr>
          <w:lang w:val="nl-BE"/>
        </w:rPr>
      </w:pPr>
      <w:r w:rsidRPr="006029CD">
        <w:rPr>
          <w:lang w:val="nl-BE"/>
        </w:rPr>
        <w:t>De kosten en opbrengsten, bepaald door de Controledienst, worden eveneens toegerekend aan de dienst.</w:t>
      </w:r>
    </w:p>
    <w:p w14:paraId="3A29274D" w14:textId="77777777" w:rsidR="006B4078" w:rsidRPr="006029CD" w:rsidRDefault="006B4078" w:rsidP="006B4078">
      <w:pPr>
        <w:spacing w:before="0" w:after="200"/>
        <w:rPr>
          <w:lang w:val="nl-BE"/>
        </w:rPr>
      </w:pPr>
      <w:r w:rsidRPr="006029CD">
        <w:t>In het kader van deze dienst kan aan de leden gevraagd worden om een bijdrage te betalen</w:t>
      </w:r>
      <w:r w:rsidRPr="006029CD">
        <w:rPr>
          <w:lang w:val="nl-BE"/>
        </w:rPr>
        <w:t>.</w:t>
      </w:r>
    </w:p>
    <w:p w14:paraId="57D58F43" w14:textId="77777777" w:rsidR="006B4078" w:rsidRPr="002967D1" w:rsidRDefault="006B4078" w:rsidP="006B4078">
      <w:pPr>
        <w:pStyle w:val="Titre2"/>
      </w:pPr>
      <w:bookmarkStart w:id="204" w:name="_Toc84331410"/>
      <w:bookmarkStart w:id="205" w:name="_Toc97110609"/>
      <w:bookmarkStart w:id="206" w:name="_Toc168558278"/>
      <w:r w:rsidRPr="002967D1">
        <w:t>Onderafdeling 2: Administratief centrum voor de verdeling (code 98/1)</w:t>
      </w:r>
      <w:bookmarkEnd w:id="204"/>
      <w:bookmarkEnd w:id="205"/>
      <w:bookmarkEnd w:id="206"/>
    </w:p>
    <w:p w14:paraId="36E5D276" w14:textId="77777777" w:rsidR="006B4078" w:rsidRPr="000A4B53" w:rsidRDefault="006B4078" w:rsidP="006B4078">
      <w:pPr>
        <w:pStyle w:val="Titre3"/>
      </w:pPr>
      <w:bookmarkStart w:id="207" w:name="_Toc84331411"/>
      <w:bookmarkStart w:id="208" w:name="_Toc97110610"/>
      <w:bookmarkStart w:id="209" w:name="_Toc168558279"/>
      <w:r w:rsidRPr="000A4B53">
        <w:t>Artikel 49bis</w:t>
      </w:r>
      <w:bookmarkEnd w:id="207"/>
      <w:bookmarkEnd w:id="208"/>
      <w:bookmarkEnd w:id="209"/>
      <w:r w:rsidRPr="000A4B53">
        <w:t xml:space="preserve"> </w:t>
      </w:r>
    </w:p>
    <w:p w14:paraId="29C7B988" w14:textId="77777777" w:rsidR="006B4078" w:rsidRPr="006029CD" w:rsidRDefault="006B4078" w:rsidP="006B4078">
      <w:pPr>
        <w:spacing w:before="0" w:after="200"/>
        <w:rPr>
          <w:lang w:val="nl-BE"/>
        </w:rPr>
      </w:pPr>
      <w:r w:rsidRPr="006029CD">
        <w:rPr>
          <w:lang w:val="nl-BE"/>
        </w:rPr>
        <w:t xml:space="preserve">Het administratief centrum, bedoeld onder code (98/1), verschillend van de administratieve dienst (98/2), heeft als doel een centrum te zijn ter verdeling van de gemeenschappelijke werkingskosten die niet rechtstreeks toegerekend kunnen worden aan de verplichte ziekteverzekering of aan een welbepaalde dienst of verrichting. De kosten en opbrengsten die niet rechtstreeks toegerekend kunnen worden aan een welbepaalde dienst of groep van diensten, zullen er, voorafgaand aan hun volledige verdeling onder de verschillende diensten, toegerekend worden op basis van objectieve verdeelsleutels. </w:t>
      </w:r>
      <w:r w:rsidRPr="006029CD">
        <w:rPr>
          <w:lang w:val="nl-BE"/>
        </w:rPr>
        <w:lastRenderedPageBreak/>
        <w:t>Op het einde van het boekjaar moet het administratief centrum (98/1) een resultaat gelijk aan 0 voorleggen.</w:t>
      </w:r>
    </w:p>
    <w:p w14:paraId="6E2566E0" w14:textId="77777777" w:rsidR="006B4078" w:rsidRPr="006029CD" w:rsidRDefault="006B4078" w:rsidP="006B4078">
      <w:pPr>
        <w:spacing w:before="0" w:after="200"/>
        <w:rPr>
          <w:lang w:val="nl-BE"/>
        </w:rPr>
      </w:pPr>
      <w:r w:rsidRPr="006029CD">
        <w:rPr>
          <w:lang w:val="nl-BE"/>
        </w:rPr>
        <w:t>Het is niet mogelijk om een bijdrage aan te rekenen aan de leden in het kader van dit centrum.</w:t>
      </w:r>
    </w:p>
    <w:p w14:paraId="2BE8A2BA" w14:textId="77777777" w:rsidR="006B4078" w:rsidRPr="002967D1" w:rsidRDefault="006B4078" w:rsidP="006B4078">
      <w:pPr>
        <w:pStyle w:val="Titre2"/>
      </w:pPr>
      <w:bookmarkStart w:id="210" w:name="_Toc84331412"/>
      <w:bookmarkStart w:id="211" w:name="_Toc97110611"/>
      <w:bookmarkStart w:id="212" w:name="_Toc168558280"/>
      <w:r w:rsidRPr="002967D1">
        <w:t>Afdeling 9 - Bijkomend reservefonds</w:t>
      </w:r>
      <w:bookmarkEnd w:id="210"/>
      <w:bookmarkEnd w:id="211"/>
      <w:bookmarkEnd w:id="212"/>
    </w:p>
    <w:p w14:paraId="16B77D15" w14:textId="77777777" w:rsidR="006B4078" w:rsidRPr="000A4B53" w:rsidRDefault="006B4078" w:rsidP="006B4078">
      <w:pPr>
        <w:pStyle w:val="Titre3"/>
      </w:pPr>
      <w:bookmarkStart w:id="213" w:name="_Toc84331413"/>
      <w:bookmarkStart w:id="214" w:name="_Toc97110612"/>
      <w:bookmarkStart w:id="215" w:name="_Toc168558281"/>
      <w:r w:rsidRPr="000A4B53">
        <w:t>Artikel 49ter</w:t>
      </w:r>
      <w:bookmarkEnd w:id="213"/>
      <w:bookmarkEnd w:id="214"/>
      <w:bookmarkEnd w:id="215"/>
    </w:p>
    <w:p w14:paraId="18465B5C" w14:textId="77777777" w:rsidR="006B4078" w:rsidRPr="006029CD" w:rsidRDefault="006B4078" w:rsidP="006B4078">
      <w:pPr>
        <w:spacing w:before="0" w:after="200"/>
        <w:rPr>
          <w:lang w:val="nl-BE"/>
        </w:rPr>
      </w:pPr>
      <w:r w:rsidRPr="006029CD">
        <w:rPr>
          <w:lang w:val="nl-BE"/>
        </w:rPr>
        <w:t>Er wordt een bijkomend reservefonds opgericht, dat in het verlengde ligt van het wettelijk reservefonds beoogd in artikel 41 ter van deze statuten.</w:t>
      </w:r>
    </w:p>
    <w:p w14:paraId="5E2B8BE5" w14:textId="77777777" w:rsidR="006B4078" w:rsidRPr="006029CD" w:rsidRDefault="006B4078" w:rsidP="006B4078">
      <w:pPr>
        <w:spacing w:before="0" w:after="200"/>
        <w:rPr>
          <w:lang w:val="nl-BE"/>
        </w:rPr>
      </w:pPr>
      <w:r w:rsidRPr="006029CD">
        <w:rPr>
          <w:lang w:val="nl-BE"/>
        </w:rPr>
        <w:t xml:space="preserve">Dit reservefonds zal gestijfd worden door een verplichte bijdrage die ingehouden wordt ten laste van de </w:t>
      </w:r>
      <w:proofErr w:type="spellStart"/>
      <w:r w:rsidRPr="006029CD">
        <w:rPr>
          <w:lang w:val="nl-BE"/>
        </w:rPr>
        <w:t>mutualistische</w:t>
      </w:r>
      <w:proofErr w:type="spellEnd"/>
      <w:r w:rsidRPr="006029CD">
        <w:rPr>
          <w:lang w:val="nl-BE"/>
        </w:rPr>
        <w:t xml:space="preserve"> gezinnen, zoals bepaald in uitvoering van artikel 67 van de wet van 26 april 2010. Deze bijdragen blijven verschuldigd, zelfs in geval van een uitsluiting uit de aanvullende diensten, in toepassing van artikel 42 van de statuten. </w:t>
      </w:r>
    </w:p>
    <w:p w14:paraId="47A2C83A" w14:textId="77777777" w:rsidR="006B4078" w:rsidRPr="006029CD" w:rsidRDefault="006B4078" w:rsidP="006B4078">
      <w:pPr>
        <w:spacing w:before="0" w:after="200"/>
        <w:rPr>
          <w:lang w:val="nl-BE"/>
        </w:rPr>
      </w:pPr>
      <w:r w:rsidRPr="006029CD">
        <w:rPr>
          <w:lang w:val="nl-BE"/>
        </w:rPr>
        <w:t>Het is de bedoeling van dit fonds om het wettelijke Reservefonds, beoogd door artikel 199 van de gecoördineerde wet van 14 juli 1994 en door artikel 41ter van de statuten opnieuw te stijven, telkens wanneer het minimale bedrag, opgelegd door artikel 199, § 3, lid 1 van de betrokken wet niet langer bereikt is.</w:t>
      </w:r>
    </w:p>
    <w:p w14:paraId="4AE83276" w14:textId="77777777" w:rsidR="006B4078" w:rsidRPr="002967D1" w:rsidRDefault="006B4078" w:rsidP="006B4078">
      <w:pPr>
        <w:pStyle w:val="Titre2"/>
      </w:pPr>
      <w:bookmarkStart w:id="216" w:name="_Toc84331414"/>
      <w:bookmarkStart w:id="217" w:name="_Toc97110613"/>
      <w:bookmarkStart w:id="218" w:name="_Toc168558282"/>
      <w:r w:rsidRPr="002967D1">
        <w:t>Afdeling 10 - Dienst voorhuwelijkssparen</w:t>
      </w:r>
      <w:bookmarkEnd w:id="216"/>
      <w:bookmarkEnd w:id="217"/>
      <w:bookmarkEnd w:id="218"/>
    </w:p>
    <w:p w14:paraId="48E4A718" w14:textId="77777777" w:rsidR="006B4078" w:rsidRPr="002967D1" w:rsidRDefault="006B4078" w:rsidP="006B4078">
      <w:pPr>
        <w:pStyle w:val="Titre2"/>
      </w:pPr>
      <w:bookmarkStart w:id="219" w:name="_Toc84331415"/>
      <w:bookmarkStart w:id="220" w:name="_Toc97110614"/>
      <w:bookmarkStart w:id="221" w:name="_Toc168558283"/>
      <w:r w:rsidRPr="002967D1">
        <w:t>Onderafdeling 1: Voorhuwelijkssparen</w:t>
      </w:r>
      <w:bookmarkEnd w:id="219"/>
      <w:bookmarkEnd w:id="220"/>
      <w:bookmarkEnd w:id="221"/>
    </w:p>
    <w:p w14:paraId="06EB0F7A" w14:textId="77777777" w:rsidR="006B4078" w:rsidRPr="000A4B53" w:rsidRDefault="006B4078" w:rsidP="006B4078">
      <w:pPr>
        <w:pStyle w:val="Titre3"/>
      </w:pPr>
      <w:bookmarkStart w:id="222" w:name="_Toc84331416"/>
      <w:bookmarkStart w:id="223" w:name="_Toc97110615"/>
      <w:bookmarkStart w:id="224" w:name="_Toc168558284"/>
      <w:r w:rsidRPr="000A4B53">
        <w:t>Artikel 50</w:t>
      </w:r>
      <w:bookmarkEnd w:id="222"/>
      <w:bookmarkEnd w:id="223"/>
      <w:bookmarkEnd w:id="224"/>
    </w:p>
    <w:p w14:paraId="02BD60F0"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leden</w:t>
      </w:r>
      <w:proofErr w:type="spellEnd"/>
    </w:p>
    <w:p w14:paraId="363C91B5" w14:textId="77777777" w:rsidR="006B4078" w:rsidRPr="006029CD" w:rsidRDefault="006B4078" w:rsidP="006B4078">
      <w:pPr>
        <w:spacing w:before="0" w:after="200"/>
        <w:ind w:left="284"/>
        <w:rPr>
          <w:lang w:val="nl-BE"/>
        </w:rPr>
      </w:pPr>
      <w:r w:rsidRPr="006029CD">
        <w:rPr>
          <w:lang w:val="nl-BE"/>
        </w:rPr>
        <w:t>De dienst is toegankelijk voor de belangstellende personen, ten vroegste in het jaar van hun 14de verjaardag en ten laatste in het jaar van hun 26ste verjaardag.</w:t>
      </w:r>
    </w:p>
    <w:p w14:paraId="4CAEA146" w14:textId="77777777" w:rsidR="006B4078" w:rsidRPr="006029CD" w:rsidRDefault="006B4078" w:rsidP="006B4078">
      <w:pPr>
        <w:spacing w:before="0" w:after="200"/>
        <w:ind w:left="284"/>
        <w:rPr>
          <w:lang w:val="nl-BE"/>
        </w:rPr>
      </w:pPr>
      <w:r w:rsidRPr="006029CD">
        <w:rPr>
          <w:lang w:val="nl-BE"/>
        </w:rPr>
        <w:t>De aansluitingsdatum is gelijk aan deze van de eerste storting, voor zover bovenvermelde leeftijdsvoorwaarden dan vervuld zijn.</w:t>
      </w:r>
    </w:p>
    <w:p w14:paraId="626DE713" w14:textId="77777777" w:rsidR="006B4078" w:rsidRPr="006029CD" w:rsidRDefault="006B4078" w:rsidP="006B4078">
      <w:pPr>
        <w:spacing w:before="0" w:after="200"/>
        <w:ind w:left="284"/>
        <w:rPr>
          <w:lang w:val="nl-BE"/>
        </w:rPr>
      </w:pPr>
      <w:r w:rsidRPr="006029CD">
        <w:rPr>
          <w:lang w:val="nl-BE"/>
        </w:rPr>
        <w:t>Er is geen enkele nieuwe aansluiting meer mogelijk bij deze dienst vanaf 1 februari 2011.</w:t>
      </w:r>
    </w:p>
    <w:p w14:paraId="2D46AC47" w14:textId="77777777" w:rsidR="006B4078" w:rsidRPr="006029CD" w:rsidRDefault="006B4078" w:rsidP="006B4078">
      <w:pPr>
        <w:spacing w:before="0" w:after="200"/>
        <w:ind w:left="284"/>
        <w:rPr>
          <w:lang w:val="nl-BE"/>
        </w:rPr>
      </w:pPr>
      <w:r w:rsidRPr="006029CD">
        <w:rPr>
          <w:lang w:val="nl-BE"/>
        </w:rPr>
        <w:t>De aansluiting, zelfs na 1 februari 2011, na een mutatie, van een spaarder die al aangesloten was vóór 1 februari 2011 bij de dienst Voorhuwelijkssparen van zijn oorspronkelijke Landsbond uiterlijk in het jaar waarin hij de leeftijd van zevenentwintig jaar bereikt heeft, kan niet geweigerd worden louter en alleen op basis van dat feit.</w:t>
      </w:r>
    </w:p>
    <w:p w14:paraId="0B4BFA9C" w14:textId="77777777" w:rsidR="006B4078" w:rsidRPr="006029CD" w:rsidRDefault="006B4078" w:rsidP="006B4078">
      <w:pPr>
        <w:spacing w:before="0" w:after="200"/>
        <w:ind w:left="284"/>
        <w:rPr>
          <w:lang w:val="nl-BE"/>
        </w:rPr>
      </w:pPr>
      <w:r w:rsidRPr="006029CD">
        <w:rPr>
          <w:lang w:val="nl-BE"/>
        </w:rPr>
        <w:t>Elk lid van de dienst zal verplicht aangesloten moeten zijn bij een ziekenfonds dat lid is van de Landsbond, en zal dus deel moeten uitmaken van de ledencategorie, vermeld in artikel 5 A van deze statuten.</w:t>
      </w:r>
    </w:p>
    <w:p w14:paraId="7CD9EBD7"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jaarlijkse</w:t>
      </w:r>
      <w:proofErr w:type="spellEnd"/>
      <w:r w:rsidRPr="006029CD">
        <w:rPr>
          <w:u w:val="single"/>
          <w:lang w:val="fr-BE"/>
        </w:rPr>
        <w:t xml:space="preserve"> </w:t>
      </w:r>
      <w:proofErr w:type="spellStart"/>
      <w:r w:rsidRPr="006029CD">
        <w:rPr>
          <w:u w:val="single"/>
          <w:lang w:val="fr-BE"/>
        </w:rPr>
        <w:t>stortingen</w:t>
      </w:r>
      <w:proofErr w:type="spellEnd"/>
    </w:p>
    <w:p w14:paraId="4F3987A6" w14:textId="1D6AB494" w:rsidR="006B4078" w:rsidRPr="006029CD" w:rsidRDefault="006B4078" w:rsidP="006B4078">
      <w:pPr>
        <w:numPr>
          <w:ilvl w:val="0"/>
          <w:numId w:val="23"/>
        </w:numPr>
        <w:spacing w:before="0" w:after="200"/>
        <w:ind w:left="567" w:hanging="283"/>
        <w:rPr>
          <w:lang w:val="nl-BE"/>
        </w:rPr>
      </w:pPr>
      <w:r w:rsidRPr="006029CD">
        <w:rPr>
          <w:lang w:val="nl-BE"/>
        </w:rPr>
        <w:t xml:space="preserve">De leden zijn verplicht om minimum 18 </w:t>
      </w:r>
      <w:r w:rsidR="00D343BB">
        <w:rPr>
          <w:lang w:val="nl-BE"/>
        </w:rPr>
        <w:t>euro</w:t>
      </w:r>
      <w:r w:rsidRPr="006029CD">
        <w:rPr>
          <w:lang w:val="nl-BE"/>
        </w:rPr>
        <w:t xml:space="preserve"> per jaar en ten hoogste 48 </w:t>
      </w:r>
      <w:r w:rsidR="00D343BB">
        <w:rPr>
          <w:lang w:val="nl-BE"/>
        </w:rPr>
        <w:t>euro</w:t>
      </w:r>
      <w:r w:rsidRPr="006029CD">
        <w:rPr>
          <w:lang w:val="nl-BE"/>
        </w:rPr>
        <w:t xml:space="preserve"> per jaar bij te dragen.</w:t>
      </w:r>
    </w:p>
    <w:p w14:paraId="6D15BE8C" w14:textId="77777777" w:rsidR="006B4078" w:rsidRPr="006029CD" w:rsidRDefault="006B4078" w:rsidP="006B4078">
      <w:pPr>
        <w:numPr>
          <w:ilvl w:val="0"/>
          <w:numId w:val="23"/>
        </w:numPr>
        <w:spacing w:before="0" w:after="200"/>
        <w:ind w:left="567" w:hanging="283"/>
        <w:rPr>
          <w:lang w:val="nl-BE"/>
        </w:rPr>
      </w:pPr>
      <w:r w:rsidRPr="006029CD">
        <w:rPr>
          <w:lang w:val="nl-BE"/>
        </w:rPr>
        <w:lastRenderedPageBreak/>
        <w:t>Leden die niet het minimum gestort hebben in de loop van het jaar kunnen, na de verzending van een rappel die hen toegestuurd werd in de loop van dat jaar, hun toestand rechtzetten door een inhaalstorting te doen vóór 28 februari van het jaar dat volgt.</w:t>
      </w:r>
    </w:p>
    <w:p w14:paraId="763BF97E" w14:textId="77777777" w:rsidR="006B4078" w:rsidRPr="006029CD" w:rsidRDefault="006B4078" w:rsidP="006B4078">
      <w:pPr>
        <w:spacing w:before="0" w:after="200"/>
        <w:ind w:left="567"/>
        <w:rPr>
          <w:lang w:val="nl-BE"/>
        </w:rPr>
      </w:pPr>
      <w:r w:rsidRPr="006029CD">
        <w:rPr>
          <w:lang w:val="nl-BE"/>
        </w:rPr>
        <w:t>Van de regularisatietermijnen kan afgeweken worden ten gunste van leden die het slachtoffer zijn van een geval van overmacht (uitzonderlijke en gemotiveerde redenen die door het lid meegedeeld moeten worden).</w:t>
      </w:r>
    </w:p>
    <w:p w14:paraId="75DF41B1" w14:textId="77777777" w:rsidR="006B4078" w:rsidRPr="006029CD" w:rsidRDefault="006B4078" w:rsidP="006B4078">
      <w:pPr>
        <w:spacing w:before="0" w:after="200"/>
        <w:ind w:left="567"/>
        <w:rPr>
          <w:lang w:val="nl-BE"/>
        </w:rPr>
      </w:pPr>
      <w:r w:rsidRPr="006029CD">
        <w:rPr>
          <w:lang w:val="nl-BE"/>
        </w:rPr>
        <w:t>Op het door de leden te storten inhaalbedrag zal geen verwijlintrest toegepast worden. Het inhaalbedrag moet op zijn minst van die aard zijn dat het jaarlijks te sparen minimumbedrag voor het betrokken boekjaar bereikt wordt. Dit inhaalbedrag mag niet leiden tot een overschrijding van het maximaal te sparen jaarbedrag voor het betrokken boekjaar.</w:t>
      </w:r>
    </w:p>
    <w:p w14:paraId="10E82B4D"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ontslagen</w:t>
      </w:r>
      <w:proofErr w:type="spellEnd"/>
    </w:p>
    <w:p w14:paraId="35D1D029" w14:textId="77777777" w:rsidR="006B4078" w:rsidRPr="006029CD" w:rsidRDefault="006B4078" w:rsidP="006B4078">
      <w:pPr>
        <w:spacing w:before="0" w:after="200"/>
        <w:ind w:left="284"/>
        <w:rPr>
          <w:lang w:val="nl-BE"/>
        </w:rPr>
      </w:pPr>
      <w:r w:rsidRPr="006029CD">
        <w:rPr>
          <w:lang w:val="nl-BE"/>
        </w:rPr>
        <w:t>De vrijwillige ontslagen worden onderscheiden van de verplichte ontslagen. De verplichte ontslagen beogen de leden die de in supra B vastgestelde minimumstorting per jaar niet gedaan hebben.</w:t>
      </w:r>
    </w:p>
    <w:p w14:paraId="4D2B8EA8" w14:textId="77777777" w:rsidR="006B4078" w:rsidRPr="006029CD" w:rsidRDefault="006B4078" w:rsidP="006B4078">
      <w:pPr>
        <w:spacing w:before="0" w:after="200"/>
        <w:ind w:left="284"/>
        <w:rPr>
          <w:lang w:val="nl-BE"/>
        </w:rPr>
      </w:pPr>
      <w:r w:rsidRPr="006029CD">
        <w:rPr>
          <w:lang w:val="nl-BE"/>
        </w:rPr>
        <w:t>De vrijwillige ontslagen beogen de leden die zich wensen terug te trekken uit de dienst, maar die wel in orde zijn met de storting van hun bijdrage. Het vrijwillige ontslag begint te lopen op de dag van de ontvangst van de aanvraag door het ziekenfonds.</w:t>
      </w:r>
    </w:p>
    <w:p w14:paraId="1B0CB41A" w14:textId="77777777" w:rsidR="006B4078" w:rsidRPr="006029CD" w:rsidRDefault="006B4078" w:rsidP="006B4078">
      <w:pPr>
        <w:spacing w:before="0" w:after="200"/>
        <w:ind w:left="284"/>
        <w:rPr>
          <w:lang w:val="nl-BE"/>
        </w:rPr>
      </w:pPr>
      <w:r w:rsidRPr="006029CD">
        <w:rPr>
          <w:lang w:val="nl-BE"/>
        </w:rPr>
        <w:t>Het verplichte ontslag begint te lopen op 28 februari van het jaar dat volgt op het jaar waarin het jaarlijkse minimumbedrag niet meer bereikt werd.</w:t>
      </w:r>
    </w:p>
    <w:p w14:paraId="51660098" w14:textId="77777777" w:rsidR="006B4078" w:rsidRPr="006029CD" w:rsidRDefault="006B4078" w:rsidP="006B4078">
      <w:pPr>
        <w:numPr>
          <w:ilvl w:val="0"/>
          <w:numId w:val="22"/>
        </w:numPr>
        <w:spacing w:before="0" w:after="200"/>
        <w:ind w:left="284" w:hanging="284"/>
        <w:rPr>
          <w:u w:val="single"/>
          <w:lang w:val="fr-BE"/>
        </w:rPr>
      </w:pPr>
      <w:proofErr w:type="spellStart"/>
      <w:r w:rsidRPr="006029CD">
        <w:rPr>
          <w:u w:val="single"/>
          <w:lang w:val="fr-BE"/>
        </w:rPr>
        <w:t>Redenen</w:t>
      </w:r>
      <w:proofErr w:type="spellEnd"/>
      <w:r w:rsidRPr="006029CD">
        <w:rPr>
          <w:u w:val="single"/>
          <w:lang w:val="fr-BE"/>
        </w:rPr>
        <w:t xml:space="preserve"> van </w:t>
      </w:r>
      <w:proofErr w:type="spellStart"/>
      <w:r w:rsidRPr="006029CD">
        <w:rPr>
          <w:u w:val="single"/>
          <w:lang w:val="fr-BE"/>
        </w:rPr>
        <w:t>vertrek</w:t>
      </w:r>
      <w:proofErr w:type="spellEnd"/>
    </w:p>
    <w:p w14:paraId="51319512" w14:textId="77777777" w:rsidR="006B4078" w:rsidRPr="006029CD" w:rsidRDefault="006B4078" w:rsidP="006B4078">
      <w:pPr>
        <w:spacing w:before="0" w:after="200"/>
        <w:ind w:left="284"/>
        <w:rPr>
          <w:lang w:val="nl-BE"/>
        </w:rPr>
      </w:pPr>
      <w:r w:rsidRPr="006029CD">
        <w:rPr>
          <w:lang w:val="nl-BE"/>
        </w:rPr>
        <w:t>Men onderscheidt de volgende redenen:</w:t>
      </w:r>
    </w:p>
    <w:p w14:paraId="7630A2CF" w14:textId="2706D9FB" w:rsidR="006B4078" w:rsidRPr="006029CD" w:rsidRDefault="006B4078" w:rsidP="006B4078">
      <w:pPr>
        <w:numPr>
          <w:ilvl w:val="0"/>
          <w:numId w:val="24"/>
        </w:numPr>
        <w:spacing w:before="0" w:after="200"/>
        <w:ind w:left="567" w:hanging="283"/>
        <w:rPr>
          <w:lang w:val="fr-BE"/>
        </w:rPr>
      </w:pPr>
      <w:proofErr w:type="spellStart"/>
      <w:r w:rsidRPr="0074029F">
        <w:rPr>
          <w:lang w:val="fr-BE"/>
        </w:rPr>
        <w:t>Huwelijk</w:t>
      </w:r>
      <w:proofErr w:type="spellEnd"/>
    </w:p>
    <w:p w14:paraId="42E2E625" w14:textId="77777777" w:rsidR="006B4078" w:rsidRPr="006029CD" w:rsidRDefault="006B4078" w:rsidP="006B4078">
      <w:pPr>
        <w:spacing w:before="0" w:after="200"/>
        <w:ind w:left="567"/>
        <w:rPr>
          <w:lang w:val="nl-BE"/>
        </w:rPr>
      </w:pPr>
      <w:r w:rsidRPr="006029CD">
        <w:rPr>
          <w:lang w:val="nl-BE"/>
        </w:rPr>
        <w:t>Onder huwelijk, moet men het huwelijk verstaan, zoals dit omschreven staat in het burgerlijk wetboek.</w:t>
      </w:r>
    </w:p>
    <w:p w14:paraId="15A3F887" w14:textId="4CE52E0D" w:rsidR="006B4078" w:rsidRPr="006029CD" w:rsidRDefault="006B4078" w:rsidP="006B4078">
      <w:pPr>
        <w:numPr>
          <w:ilvl w:val="0"/>
          <w:numId w:val="24"/>
        </w:numPr>
        <w:spacing w:before="0" w:after="200"/>
        <w:ind w:left="567" w:hanging="283"/>
        <w:rPr>
          <w:lang w:val="fr-BE"/>
        </w:rPr>
      </w:pPr>
      <w:proofErr w:type="spellStart"/>
      <w:r w:rsidRPr="006029CD">
        <w:rPr>
          <w:lang w:val="fr-BE"/>
        </w:rPr>
        <w:t>Samenwoning</w:t>
      </w:r>
      <w:proofErr w:type="spellEnd"/>
    </w:p>
    <w:p w14:paraId="4E8219C6" w14:textId="77777777" w:rsidR="006B4078" w:rsidRPr="006029CD" w:rsidRDefault="006B4078" w:rsidP="006B4078">
      <w:pPr>
        <w:spacing w:before="0" w:after="200"/>
        <w:ind w:left="567"/>
        <w:rPr>
          <w:lang w:val="nl-BE"/>
        </w:rPr>
      </w:pPr>
      <w:r w:rsidRPr="006029CD">
        <w:rPr>
          <w:lang w:val="nl-BE"/>
        </w:rPr>
        <w:t>Onder samenwoning, moet men verstaan:</w:t>
      </w:r>
    </w:p>
    <w:p w14:paraId="7023ACC0" w14:textId="219E4338" w:rsidR="006B4078" w:rsidRPr="006029CD" w:rsidRDefault="006B4078" w:rsidP="005B14B0">
      <w:pPr>
        <w:numPr>
          <w:ilvl w:val="0"/>
          <w:numId w:val="43"/>
        </w:numPr>
        <w:spacing w:before="0" w:after="200"/>
        <w:ind w:left="851" w:hanging="284"/>
        <w:rPr>
          <w:lang w:val="nl-BE"/>
        </w:rPr>
      </w:pPr>
      <w:r w:rsidRPr="006029CD">
        <w:rPr>
          <w:lang w:val="nl-BE"/>
        </w:rPr>
        <w:t xml:space="preserve">de wettelijke samenwoning zoals deze omschreven staat in titel </w:t>
      </w:r>
      <w:proofErr w:type="spellStart"/>
      <w:r w:rsidRPr="006029CD">
        <w:rPr>
          <w:lang w:val="nl-BE"/>
        </w:rPr>
        <w:t>V</w:t>
      </w:r>
      <w:r>
        <w:rPr>
          <w:lang w:val="nl-BE"/>
        </w:rPr>
        <w:t>bis</w:t>
      </w:r>
      <w:proofErr w:type="spellEnd"/>
      <w:r w:rsidRPr="006029CD">
        <w:rPr>
          <w:lang w:val="nl-BE"/>
        </w:rPr>
        <w:t xml:space="preserve"> van boek III van het burgerlijk wetboek</w:t>
      </w:r>
    </w:p>
    <w:p w14:paraId="23A72A34" w14:textId="4F8590B0" w:rsidR="006B4078" w:rsidRPr="006029CD" w:rsidRDefault="006B4078" w:rsidP="005B14B0">
      <w:pPr>
        <w:numPr>
          <w:ilvl w:val="0"/>
          <w:numId w:val="43"/>
        </w:numPr>
        <w:spacing w:before="0" w:after="200"/>
        <w:ind w:left="851" w:hanging="284"/>
        <w:rPr>
          <w:lang w:val="nl-BE"/>
        </w:rPr>
      </w:pPr>
      <w:r w:rsidRPr="006029CD">
        <w:rPr>
          <w:lang w:val="nl-BE"/>
        </w:rPr>
        <w:t>de feitelijke samenwoning tussen twee personen die ten minste 18 jaar oud zijn. Deze samenwoning dient gestaafd te worden door een uittreksel uit het bevolkingsregister over de samenstelling van het gezin</w:t>
      </w:r>
    </w:p>
    <w:p w14:paraId="5F0AC875" w14:textId="77777777" w:rsidR="006B4078" w:rsidRPr="006029CD" w:rsidRDefault="006B4078" w:rsidP="006B4078">
      <w:pPr>
        <w:spacing w:before="0" w:after="200"/>
        <w:ind w:left="567"/>
        <w:rPr>
          <w:lang w:val="nl-BE"/>
        </w:rPr>
      </w:pPr>
      <w:r w:rsidRPr="006029CD">
        <w:rPr>
          <w:lang w:val="nl-BE"/>
        </w:rPr>
        <w:t>De beperkingen die gepaard gaan met de verwantschap van echtgenoten in geval van huwelijk gelden daarenboven eveneens voor samenwonenden, ongeacht of het gaat om wettelijke samenwoning dan wel om feitelijke samenwoning.</w:t>
      </w:r>
    </w:p>
    <w:p w14:paraId="3BB919DB" w14:textId="520C8581" w:rsidR="006B4078" w:rsidRPr="006029CD" w:rsidRDefault="006B4078" w:rsidP="006B4078">
      <w:pPr>
        <w:numPr>
          <w:ilvl w:val="0"/>
          <w:numId w:val="24"/>
        </w:numPr>
        <w:spacing w:before="0" w:after="200"/>
        <w:ind w:left="567" w:hanging="283"/>
        <w:rPr>
          <w:lang w:val="fr-BE"/>
        </w:rPr>
      </w:pPr>
      <w:proofErr w:type="spellStart"/>
      <w:r w:rsidRPr="006029CD">
        <w:rPr>
          <w:lang w:val="fr-BE"/>
        </w:rPr>
        <w:t>Leeftijdsgrens</w:t>
      </w:r>
      <w:proofErr w:type="spellEnd"/>
    </w:p>
    <w:p w14:paraId="4721A8DF" w14:textId="77777777" w:rsidR="006B4078" w:rsidRPr="006029CD" w:rsidRDefault="006B4078" w:rsidP="006B4078">
      <w:pPr>
        <w:spacing w:before="0" w:after="200"/>
        <w:ind w:left="567"/>
        <w:rPr>
          <w:lang w:val="nl-BE"/>
        </w:rPr>
      </w:pPr>
      <w:r w:rsidRPr="006029CD">
        <w:rPr>
          <w:lang w:val="nl-BE"/>
        </w:rPr>
        <w:t>De datum van de gebeurtenis is 31 december van het kalenderjaar waarin de rechthebbende van het spaargeld, de leeftijd van 30 jaar bereikt.</w:t>
      </w:r>
    </w:p>
    <w:p w14:paraId="71584355" w14:textId="77777777" w:rsidR="006B4078" w:rsidRPr="006029CD" w:rsidRDefault="006B4078" w:rsidP="006B4078">
      <w:pPr>
        <w:numPr>
          <w:ilvl w:val="0"/>
          <w:numId w:val="24"/>
        </w:numPr>
        <w:spacing w:before="0" w:after="200"/>
        <w:ind w:left="567" w:hanging="283"/>
        <w:rPr>
          <w:lang w:val="fr-BE"/>
        </w:rPr>
      </w:pPr>
      <w:proofErr w:type="spellStart"/>
      <w:r w:rsidRPr="006029CD">
        <w:rPr>
          <w:lang w:val="fr-BE"/>
        </w:rPr>
        <w:t>Overlijden</w:t>
      </w:r>
      <w:proofErr w:type="spellEnd"/>
    </w:p>
    <w:p w14:paraId="621C094A" w14:textId="77777777" w:rsidR="006B4078" w:rsidRPr="006029CD" w:rsidRDefault="006B4078" w:rsidP="006B4078">
      <w:pPr>
        <w:numPr>
          <w:ilvl w:val="0"/>
          <w:numId w:val="24"/>
        </w:numPr>
        <w:spacing w:before="0" w:after="200"/>
        <w:ind w:left="567" w:hanging="283"/>
        <w:rPr>
          <w:lang w:val="nl-BE"/>
        </w:rPr>
      </w:pPr>
      <w:r w:rsidRPr="006029CD">
        <w:rPr>
          <w:lang w:val="nl-BE"/>
        </w:rPr>
        <w:lastRenderedPageBreak/>
        <w:t xml:space="preserve">De </w:t>
      </w:r>
      <w:r w:rsidRPr="005B4899">
        <w:t>mutatie</w:t>
      </w:r>
      <w:r w:rsidRPr="006029CD">
        <w:rPr>
          <w:lang w:val="nl-BE"/>
        </w:rPr>
        <w:t xml:space="preserve"> naar een andere verzekeringsinstelling (VI 100, 200, 300 of 400):</w:t>
      </w:r>
    </w:p>
    <w:p w14:paraId="689D4DFF" w14:textId="77777777" w:rsidR="006B4078" w:rsidRPr="006029CD" w:rsidRDefault="006B4078" w:rsidP="006B4078">
      <w:pPr>
        <w:spacing w:before="0" w:after="200"/>
        <w:ind w:left="567"/>
        <w:rPr>
          <w:lang w:val="nl-BE"/>
        </w:rPr>
      </w:pPr>
      <w:r w:rsidRPr="006029CD">
        <w:rPr>
          <w:lang w:val="nl-BE"/>
        </w:rPr>
        <w:t>De aansluiting neemt automatisch een einde op de datum waarop een aansluiting bij de dienst Voorhuwelijkssparen van de nieuwe verzekeringsinstelling effectief zou kunnen worden.</w:t>
      </w:r>
    </w:p>
    <w:p w14:paraId="75C621F9" w14:textId="77777777" w:rsidR="006B4078" w:rsidRPr="006029CD" w:rsidRDefault="006B4078" w:rsidP="006B4078">
      <w:pPr>
        <w:numPr>
          <w:ilvl w:val="0"/>
          <w:numId w:val="22"/>
        </w:numPr>
        <w:spacing w:before="0" w:after="200"/>
        <w:ind w:left="284" w:hanging="284"/>
        <w:rPr>
          <w:u w:val="single"/>
          <w:lang w:val="nl-BE"/>
        </w:rPr>
      </w:pPr>
      <w:r w:rsidRPr="006029CD">
        <w:rPr>
          <w:u w:val="single"/>
          <w:lang w:val="nl-BE"/>
        </w:rPr>
        <w:t xml:space="preserve">De </w:t>
      </w:r>
      <w:proofErr w:type="spellStart"/>
      <w:r w:rsidRPr="0074029F">
        <w:rPr>
          <w:u w:val="single"/>
          <w:lang w:val="fr-BE"/>
        </w:rPr>
        <w:t>berekening</w:t>
      </w:r>
      <w:proofErr w:type="spellEnd"/>
      <w:r w:rsidRPr="006029CD">
        <w:rPr>
          <w:u w:val="single"/>
          <w:lang w:val="nl-BE"/>
        </w:rPr>
        <w:t xml:space="preserve"> van de vereffeningen</w:t>
      </w:r>
    </w:p>
    <w:p w14:paraId="4D1254B4" w14:textId="77777777" w:rsidR="006B4078" w:rsidRPr="006029CD" w:rsidRDefault="006B4078" w:rsidP="006B4078">
      <w:pPr>
        <w:spacing w:before="0" w:after="200"/>
        <w:ind w:left="284"/>
        <w:rPr>
          <w:lang w:val="nl-BE"/>
        </w:rPr>
      </w:pPr>
      <w:r w:rsidRPr="006029CD">
        <w:rPr>
          <w:lang w:val="nl-BE"/>
        </w:rPr>
        <w:t>Een onderscheid wordt gemaakt naargelang het lid vóór of na 1 januari 2002 bij de dienst is aangesloten.</w:t>
      </w:r>
    </w:p>
    <w:p w14:paraId="534851FC" w14:textId="77777777" w:rsidR="006B4078" w:rsidRPr="006029CD" w:rsidRDefault="006B4078" w:rsidP="006B4078">
      <w:pPr>
        <w:spacing w:before="0" w:after="200"/>
        <w:ind w:left="567" w:hanging="283"/>
        <w:rPr>
          <w:u w:val="single"/>
          <w:lang w:val="nl-BE"/>
        </w:rPr>
      </w:pPr>
      <w:r w:rsidRPr="006029CD">
        <w:rPr>
          <w:lang w:val="nl-BE"/>
        </w:rPr>
        <w:t>E.1.</w:t>
      </w:r>
      <w:r w:rsidRPr="006029CD">
        <w:rPr>
          <w:lang w:val="nl-BE"/>
        </w:rPr>
        <w:tab/>
      </w:r>
      <w:r w:rsidRPr="006029CD">
        <w:rPr>
          <w:u w:val="single"/>
          <w:lang w:val="nl-BE"/>
        </w:rPr>
        <w:t>Voor de leden die vóór 1 januari 2002 zijn aangesloten</w:t>
      </w:r>
    </w:p>
    <w:p w14:paraId="187E0D29" w14:textId="77777777" w:rsidR="006B4078" w:rsidRPr="006029CD" w:rsidRDefault="006B4078" w:rsidP="006B4078">
      <w:pPr>
        <w:numPr>
          <w:ilvl w:val="0"/>
          <w:numId w:val="25"/>
        </w:numPr>
        <w:spacing w:before="0" w:after="200"/>
        <w:ind w:left="851" w:hanging="284"/>
        <w:rPr>
          <w:lang w:val="nl-BE"/>
        </w:rPr>
      </w:pPr>
      <w:r w:rsidRPr="006029CD">
        <w:rPr>
          <w:lang w:val="nl-BE"/>
        </w:rPr>
        <w:t xml:space="preserve">De berekeningen worden op jaarbasis gemaakt. </w:t>
      </w:r>
    </w:p>
    <w:p w14:paraId="36CBA4DA" w14:textId="77777777" w:rsidR="006B4078" w:rsidRPr="006029CD" w:rsidRDefault="006B4078" w:rsidP="006B4078">
      <w:pPr>
        <w:spacing w:before="0" w:after="200"/>
        <w:ind w:left="851"/>
        <w:rPr>
          <w:lang w:val="nl-BE"/>
        </w:rPr>
      </w:pPr>
      <w:r w:rsidRPr="006029CD">
        <w:rPr>
          <w:lang w:val="nl-BE"/>
        </w:rPr>
        <w:t>De anciënniteit, in functie waarvan het statutair voordeel berekend wordt, wordt uitgedrukt in volledige jaren en is gelijk aan het verschil tussen het jaar van de gebeurtenis die aanleiding geeft tot de uitbetaling van het voordeel en het jaar van de aansluiting.</w:t>
      </w:r>
    </w:p>
    <w:p w14:paraId="3D80198F" w14:textId="77777777" w:rsidR="006B4078" w:rsidRPr="006029CD" w:rsidRDefault="006B4078" w:rsidP="006B4078">
      <w:pPr>
        <w:numPr>
          <w:ilvl w:val="0"/>
          <w:numId w:val="25"/>
        </w:numPr>
        <w:spacing w:before="0" w:after="200"/>
        <w:ind w:left="851" w:hanging="284"/>
        <w:rPr>
          <w:lang w:val="nl-BE"/>
        </w:rPr>
      </w:pPr>
      <w:r w:rsidRPr="006029CD">
        <w:rPr>
          <w:lang w:val="nl-BE"/>
        </w:rPr>
        <w:t>Voor de berekening van premies komen enkel de sommen in aanmerking, die uiterlijk gestort werden tijdens het jaar van de gebeurtenis.</w:t>
      </w:r>
    </w:p>
    <w:p w14:paraId="76615F08" w14:textId="77777777" w:rsidR="006B4078" w:rsidRPr="006029CD" w:rsidRDefault="006B4078" w:rsidP="006B4078">
      <w:pPr>
        <w:spacing w:before="0" w:after="200"/>
        <w:ind w:left="851"/>
        <w:rPr>
          <w:lang w:val="nl-BE"/>
        </w:rPr>
      </w:pPr>
      <w:r w:rsidRPr="006029CD">
        <w:rPr>
          <w:lang w:val="nl-BE"/>
        </w:rPr>
        <w:t>Op het ogenblik van de terugbetalingsaanvraag omwille van huwelijk of samenwoning, zal men evenwel rekening houden met de datum van de laatste gebeurtenis, voor de bepaling van het bedrag van het toegekende voordeel.</w:t>
      </w:r>
    </w:p>
    <w:p w14:paraId="1087BF2E" w14:textId="77777777" w:rsidR="006B4078" w:rsidRPr="006029CD" w:rsidRDefault="006B4078" w:rsidP="006B4078">
      <w:pPr>
        <w:spacing w:before="0" w:after="200"/>
        <w:ind w:left="851"/>
        <w:rPr>
          <w:lang w:val="nl-BE"/>
        </w:rPr>
      </w:pPr>
      <w:r w:rsidRPr="006029CD">
        <w:rPr>
          <w:lang w:val="nl-BE"/>
        </w:rPr>
        <w:t>Deze regel heeft voorrang op alle hierna vermelde regels.</w:t>
      </w:r>
    </w:p>
    <w:p w14:paraId="42BDF232" w14:textId="77777777" w:rsidR="006B4078" w:rsidRPr="006029CD" w:rsidRDefault="006B4078" w:rsidP="006B4078">
      <w:pPr>
        <w:numPr>
          <w:ilvl w:val="0"/>
          <w:numId w:val="25"/>
        </w:numPr>
        <w:spacing w:before="0" w:after="200"/>
        <w:ind w:left="851" w:hanging="284"/>
        <w:rPr>
          <w:lang w:val="nl-BE"/>
        </w:rPr>
      </w:pPr>
      <w:r w:rsidRPr="006029CD">
        <w:rPr>
          <w:lang w:val="nl-BE"/>
        </w:rPr>
        <w:t>In geval van mutatie van het lid naar een andere Landsbond, wordt aan de nieuwe Landsbond het gestorte kapitaal overgemaakt, verhoogd met de Rijkssubsidies en met een samengestelde intrest, berekend aan de hand van de technische intrestvoet, opgelegd door de CDZ.</w:t>
      </w:r>
    </w:p>
    <w:p w14:paraId="0C0141A2" w14:textId="456A9056" w:rsidR="006B4078" w:rsidRPr="006029CD" w:rsidRDefault="006B4078" w:rsidP="006B4078">
      <w:pPr>
        <w:spacing w:before="0" w:after="200"/>
        <w:ind w:left="851"/>
        <w:rPr>
          <w:lang w:val="nl-BE"/>
        </w:rPr>
      </w:pPr>
      <w:r w:rsidRPr="006029CD">
        <w:rPr>
          <w:lang w:val="nl-BE"/>
        </w:rPr>
        <w:t>Bij vrijwillig of gedwongen ontslag, wordt aan het lid het gestorte kapitaal terugbetaald, verhoogd met een samengestelde intrest van 2,75</w:t>
      </w:r>
      <w:r w:rsidR="00D343BB">
        <w:rPr>
          <w:lang w:val="nl-BE"/>
        </w:rPr>
        <w:t xml:space="preserve"> </w:t>
      </w:r>
      <w:r w:rsidRPr="006029CD">
        <w:rPr>
          <w:lang w:val="nl-BE"/>
        </w:rPr>
        <w:t>% per jaar.</w:t>
      </w:r>
    </w:p>
    <w:p w14:paraId="273F92AF" w14:textId="77777777" w:rsidR="006B4078" w:rsidRPr="006029CD" w:rsidRDefault="006B4078" w:rsidP="006B4078">
      <w:pPr>
        <w:numPr>
          <w:ilvl w:val="0"/>
          <w:numId w:val="25"/>
        </w:numPr>
        <w:spacing w:before="0" w:after="200"/>
        <w:ind w:left="851" w:hanging="284"/>
        <w:rPr>
          <w:lang w:val="nl-BE"/>
        </w:rPr>
      </w:pPr>
      <w:r w:rsidRPr="006029CD">
        <w:rPr>
          <w:lang w:val="nl-BE"/>
        </w:rPr>
        <w:t>In geval van huwelijk of samenwoning, wordt aan het lid het gestorte kapitaal terugbetaald, met de gewone premies, die als volgt werden vastgelegd:</w:t>
      </w:r>
    </w:p>
    <w:tbl>
      <w:tblPr>
        <w:tblW w:w="0" w:type="auto"/>
        <w:jc w:val="center"/>
        <w:tblBorders>
          <w:top w:val="single" w:sz="6" w:space="0" w:color="EFA70F" w:themeColor="accent4"/>
          <w:left w:val="single" w:sz="6" w:space="0" w:color="EFA70F" w:themeColor="accent4"/>
          <w:bottom w:val="single" w:sz="6" w:space="0" w:color="EFA70F" w:themeColor="accent4"/>
          <w:right w:val="single" w:sz="6" w:space="0" w:color="EFA70F" w:themeColor="accent4"/>
          <w:insideH w:val="single" w:sz="6" w:space="0" w:color="EFA70F" w:themeColor="accent4"/>
          <w:insideV w:val="single" w:sz="6" w:space="0" w:color="EFA70F" w:themeColor="accent4"/>
        </w:tblBorders>
        <w:tblLook w:val="04A0" w:firstRow="1" w:lastRow="0" w:firstColumn="1" w:lastColumn="0" w:noHBand="0" w:noVBand="1"/>
      </w:tblPr>
      <w:tblGrid>
        <w:gridCol w:w="1410"/>
        <w:gridCol w:w="2268"/>
      </w:tblGrid>
      <w:tr w:rsidR="006B4078" w:rsidRPr="00963C1D" w14:paraId="1AAD7D8D" w14:textId="77777777" w:rsidTr="00570CA3">
        <w:trPr>
          <w:jc w:val="center"/>
        </w:trPr>
        <w:tc>
          <w:tcPr>
            <w:tcW w:w="1410" w:type="dxa"/>
            <w:shd w:val="clear" w:color="auto" w:fill="326AAA" w:themeFill="accent1"/>
            <w:vAlign w:val="center"/>
            <w:hideMark/>
          </w:tcPr>
          <w:p w14:paraId="4CEB0B35" w14:textId="77777777" w:rsidR="006B4078" w:rsidRPr="0074029F" w:rsidRDefault="006B4078" w:rsidP="00570CA3">
            <w:pPr>
              <w:spacing w:before="0" w:line="240" w:lineRule="auto"/>
              <w:ind w:right="177"/>
              <w:rPr>
                <w:b/>
                <w:color w:val="FFFFFF" w:themeColor="background1"/>
                <w:lang w:val="fr-BE"/>
              </w:rPr>
            </w:pPr>
            <w:bookmarkStart w:id="225" w:name="_Hlk97023106"/>
            <w:proofErr w:type="spellStart"/>
            <w:r w:rsidRPr="0074029F">
              <w:rPr>
                <w:b/>
                <w:color w:val="FFFFFF" w:themeColor="background1"/>
                <w:lang w:val="fr-BE"/>
              </w:rPr>
              <w:t>A</w:t>
            </w:r>
            <w:r>
              <w:rPr>
                <w:b/>
                <w:color w:val="FFFFFF" w:themeColor="background1"/>
                <w:lang w:val="fr-BE"/>
              </w:rPr>
              <w:t>antal</w:t>
            </w:r>
            <w:proofErr w:type="spellEnd"/>
            <w:r>
              <w:rPr>
                <w:b/>
                <w:color w:val="FFFFFF" w:themeColor="background1"/>
                <w:lang w:val="fr-BE"/>
              </w:rPr>
              <w:t xml:space="preserve"> </w:t>
            </w:r>
            <w:proofErr w:type="spellStart"/>
            <w:r>
              <w:rPr>
                <w:b/>
                <w:color w:val="FFFFFF" w:themeColor="background1"/>
                <w:lang w:val="fr-BE"/>
              </w:rPr>
              <w:t>jaren</w:t>
            </w:r>
            <w:proofErr w:type="spellEnd"/>
          </w:p>
        </w:tc>
        <w:tc>
          <w:tcPr>
            <w:tcW w:w="2268" w:type="dxa"/>
            <w:shd w:val="clear" w:color="auto" w:fill="326AAA" w:themeFill="accent1"/>
            <w:vAlign w:val="center"/>
            <w:hideMark/>
          </w:tcPr>
          <w:p w14:paraId="7019BC9A" w14:textId="77777777" w:rsidR="006B4078" w:rsidRPr="0074029F" w:rsidRDefault="006B4078" w:rsidP="00570CA3">
            <w:pPr>
              <w:spacing w:before="0" w:line="240" w:lineRule="auto"/>
              <w:ind w:right="177"/>
              <w:rPr>
                <w:b/>
                <w:color w:val="FFFFFF" w:themeColor="background1"/>
                <w:lang w:val="nl-BE"/>
              </w:rPr>
            </w:pPr>
            <w:r w:rsidRPr="0074029F">
              <w:rPr>
                <w:b/>
                <w:color w:val="FFFFFF" w:themeColor="background1"/>
                <w:lang w:val="nl-BE"/>
              </w:rPr>
              <w:t>V</w:t>
            </w:r>
            <w:r>
              <w:rPr>
                <w:b/>
                <w:color w:val="FFFFFF" w:themeColor="background1"/>
                <w:lang w:val="nl-BE"/>
              </w:rPr>
              <w:t>ergoeding</w:t>
            </w:r>
          </w:p>
          <w:p w14:paraId="266563AC" w14:textId="77777777" w:rsidR="006B4078" w:rsidRPr="0074029F" w:rsidRDefault="006B4078" w:rsidP="00570CA3">
            <w:pPr>
              <w:spacing w:before="0" w:line="240" w:lineRule="auto"/>
              <w:ind w:right="177"/>
              <w:rPr>
                <w:b/>
                <w:color w:val="FFFFFF" w:themeColor="background1"/>
                <w:lang w:val="nl-BE"/>
              </w:rPr>
            </w:pPr>
            <w:r w:rsidRPr="0074029F">
              <w:rPr>
                <w:b/>
                <w:color w:val="FFFFFF" w:themeColor="background1"/>
                <w:lang w:val="nl-BE"/>
              </w:rPr>
              <w:t>(I</w:t>
            </w:r>
            <w:r>
              <w:rPr>
                <w:b/>
                <w:color w:val="FFFFFF" w:themeColor="background1"/>
                <w:lang w:val="nl-BE"/>
              </w:rPr>
              <w:t>n</w:t>
            </w:r>
            <w:r w:rsidRPr="0074029F">
              <w:rPr>
                <w:b/>
                <w:color w:val="FFFFFF" w:themeColor="background1"/>
                <w:lang w:val="nl-BE"/>
              </w:rPr>
              <w:t xml:space="preserve"> % </w:t>
            </w:r>
            <w:r>
              <w:rPr>
                <w:b/>
                <w:color w:val="FFFFFF" w:themeColor="background1"/>
                <w:lang w:val="nl-BE"/>
              </w:rPr>
              <w:t>van het kapitaal)</w:t>
            </w:r>
          </w:p>
        </w:tc>
      </w:tr>
      <w:tr w:rsidR="006B4078" w:rsidRPr="006029CD" w14:paraId="28A74279" w14:textId="77777777" w:rsidTr="00570CA3">
        <w:trPr>
          <w:jc w:val="center"/>
        </w:trPr>
        <w:tc>
          <w:tcPr>
            <w:tcW w:w="1410" w:type="dxa"/>
            <w:hideMark/>
          </w:tcPr>
          <w:p w14:paraId="0CB64951" w14:textId="77777777" w:rsidR="006B4078" w:rsidRPr="006029CD" w:rsidRDefault="006B4078" w:rsidP="00570CA3">
            <w:pPr>
              <w:spacing w:before="0" w:line="240" w:lineRule="auto"/>
              <w:ind w:right="177"/>
              <w:rPr>
                <w:lang w:val="fr-BE"/>
              </w:rPr>
            </w:pPr>
            <w:r w:rsidRPr="006029CD">
              <w:rPr>
                <w:lang w:val="fr-BE"/>
              </w:rPr>
              <w:t>0</w:t>
            </w:r>
          </w:p>
        </w:tc>
        <w:tc>
          <w:tcPr>
            <w:tcW w:w="2268" w:type="dxa"/>
            <w:hideMark/>
          </w:tcPr>
          <w:p w14:paraId="482759A7" w14:textId="77777777" w:rsidR="006B4078" w:rsidRPr="006029CD" w:rsidRDefault="006B4078" w:rsidP="00570CA3">
            <w:pPr>
              <w:spacing w:before="0" w:line="240" w:lineRule="auto"/>
              <w:ind w:right="177"/>
              <w:rPr>
                <w:lang w:val="fr-BE"/>
              </w:rPr>
            </w:pPr>
            <w:r w:rsidRPr="006029CD">
              <w:rPr>
                <w:lang w:val="fr-BE"/>
              </w:rPr>
              <w:t>4,75</w:t>
            </w:r>
          </w:p>
        </w:tc>
      </w:tr>
      <w:tr w:rsidR="006B4078" w:rsidRPr="006029CD" w14:paraId="2FF70A38" w14:textId="77777777" w:rsidTr="00570CA3">
        <w:trPr>
          <w:jc w:val="center"/>
        </w:trPr>
        <w:tc>
          <w:tcPr>
            <w:tcW w:w="1410" w:type="dxa"/>
            <w:hideMark/>
          </w:tcPr>
          <w:p w14:paraId="33ADD787" w14:textId="77777777" w:rsidR="006B4078" w:rsidRPr="006029CD" w:rsidRDefault="006B4078" w:rsidP="00570CA3">
            <w:pPr>
              <w:spacing w:before="0" w:line="240" w:lineRule="auto"/>
              <w:ind w:right="177"/>
              <w:rPr>
                <w:lang w:val="fr-BE"/>
              </w:rPr>
            </w:pPr>
            <w:r w:rsidRPr="006029CD">
              <w:rPr>
                <w:lang w:val="fr-BE"/>
              </w:rPr>
              <w:t>1</w:t>
            </w:r>
          </w:p>
        </w:tc>
        <w:tc>
          <w:tcPr>
            <w:tcW w:w="2268" w:type="dxa"/>
            <w:hideMark/>
          </w:tcPr>
          <w:p w14:paraId="2F321908" w14:textId="77777777" w:rsidR="006B4078" w:rsidRPr="006029CD" w:rsidRDefault="006B4078" w:rsidP="00570CA3">
            <w:pPr>
              <w:spacing w:before="0" w:line="240" w:lineRule="auto"/>
              <w:ind w:right="177"/>
              <w:rPr>
                <w:lang w:val="fr-BE"/>
              </w:rPr>
            </w:pPr>
            <w:r w:rsidRPr="006029CD">
              <w:rPr>
                <w:lang w:val="fr-BE"/>
              </w:rPr>
              <w:t>10</w:t>
            </w:r>
          </w:p>
        </w:tc>
      </w:tr>
      <w:tr w:rsidR="006B4078" w:rsidRPr="006029CD" w14:paraId="1130BCAA" w14:textId="77777777" w:rsidTr="00570CA3">
        <w:trPr>
          <w:jc w:val="center"/>
        </w:trPr>
        <w:tc>
          <w:tcPr>
            <w:tcW w:w="1410" w:type="dxa"/>
            <w:hideMark/>
          </w:tcPr>
          <w:p w14:paraId="334FD6AB" w14:textId="77777777" w:rsidR="006B4078" w:rsidRPr="006029CD" w:rsidRDefault="006B4078" w:rsidP="00570CA3">
            <w:pPr>
              <w:spacing w:before="0" w:line="240" w:lineRule="auto"/>
              <w:ind w:right="177"/>
              <w:rPr>
                <w:lang w:val="fr-BE"/>
              </w:rPr>
            </w:pPr>
            <w:r w:rsidRPr="006029CD">
              <w:rPr>
                <w:lang w:val="fr-BE"/>
              </w:rPr>
              <w:t>2</w:t>
            </w:r>
          </w:p>
        </w:tc>
        <w:tc>
          <w:tcPr>
            <w:tcW w:w="2268" w:type="dxa"/>
            <w:hideMark/>
          </w:tcPr>
          <w:p w14:paraId="18EB2D2C" w14:textId="77777777" w:rsidR="006B4078" w:rsidRPr="006029CD" w:rsidRDefault="006B4078" w:rsidP="00570CA3">
            <w:pPr>
              <w:spacing w:before="0" w:line="240" w:lineRule="auto"/>
              <w:ind w:right="177"/>
              <w:rPr>
                <w:lang w:val="fr-BE"/>
              </w:rPr>
            </w:pPr>
            <w:r w:rsidRPr="006029CD">
              <w:rPr>
                <w:lang w:val="fr-BE"/>
              </w:rPr>
              <w:t>15</w:t>
            </w:r>
          </w:p>
        </w:tc>
      </w:tr>
      <w:tr w:rsidR="006B4078" w:rsidRPr="006029CD" w14:paraId="6B27D365" w14:textId="77777777" w:rsidTr="00570CA3">
        <w:trPr>
          <w:jc w:val="center"/>
        </w:trPr>
        <w:tc>
          <w:tcPr>
            <w:tcW w:w="1410" w:type="dxa"/>
          </w:tcPr>
          <w:p w14:paraId="15C28AC5" w14:textId="77777777" w:rsidR="006B4078" w:rsidRPr="006029CD" w:rsidRDefault="006B4078" w:rsidP="00570CA3">
            <w:pPr>
              <w:spacing w:before="0" w:line="240" w:lineRule="auto"/>
              <w:ind w:right="177"/>
              <w:rPr>
                <w:lang w:val="fr-BE"/>
              </w:rPr>
            </w:pPr>
            <w:r w:rsidRPr="006029CD">
              <w:rPr>
                <w:lang w:val="fr-BE"/>
              </w:rPr>
              <w:t>3</w:t>
            </w:r>
          </w:p>
        </w:tc>
        <w:tc>
          <w:tcPr>
            <w:tcW w:w="2268" w:type="dxa"/>
          </w:tcPr>
          <w:p w14:paraId="63526634" w14:textId="77777777" w:rsidR="006B4078" w:rsidRPr="006029CD" w:rsidRDefault="006B4078" w:rsidP="00570CA3">
            <w:pPr>
              <w:spacing w:before="0" w:line="240" w:lineRule="auto"/>
              <w:ind w:right="177"/>
              <w:rPr>
                <w:lang w:val="fr-BE"/>
              </w:rPr>
            </w:pPr>
            <w:r w:rsidRPr="006029CD">
              <w:rPr>
                <w:lang w:val="fr-BE"/>
              </w:rPr>
              <w:t>20</w:t>
            </w:r>
          </w:p>
        </w:tc>
      </w:tr>
      <w:tr w:rsidR="006B4078" w:rsidRPr="006029CD" w14:paraId="23B5297A" w14:textId="77777777" w:rsidTr="00570CA3">
        <w:trPr>
          <w:jc w:val="center"/>
        </w:trPr>
        <w:tc>
          <w:tcPr>
            <w:tcW w:w="1410" w:type="dxa"/>
          </w:tcPr>
          <w:p w14:paraId="71E5C937" w14:textId="77777777" w:rsidR="006B4078" w:rsidRPr="006029CD" w:rsidRDefault="006B4078" w:rsidP="00570CA3">
            <w:pPr>
              <w:spacing w:before="0" w:line="240" w:lineRule="auto"/>
              <w:ind w:right="177"/>
              <w:rPr>
                <w:lang w:val="fr-BE"/>
              </w:rPr>
            </w:pPr>
            <w:r w:rsidRPr="006029CD">
              <w:rPr>
                <w:lang w:val="fr-BE"/>
              </w:rPr>
              <w:t>4</w:t>
            </w:r>
          </w:p>
        </w:tc>
        <w:tc>
          <w:tcPr>
            <w:tcW w:w="2268" w:type="dxa"/>
          </w:tcPr>
          <w:p w14:paraId="1765492E" w14:textId="77777777" w:rsidR="006B4078" w:rsidRPr="006029CD" w:rsidRDefault="006B4078" w:rsidP="00570CA3">
            <w:pPr>
              <w:spacing w:before="0" w:line="240" w:lineRule="auto"/>
              <w:ind w:right="177"/>
              <w:rPr>
                <w:lang w:val="fr-BE"/>
              </w:rPr>
            </w:pPr>
            <w:r w:rsidRPr="006029CD">
              <w:rPr>
                <w:lang w:val="fr-BE"/>
              </w:rPr>
              <w:t>50</w:t>
            </w:r>
          </w:p>
        </w:tc>
      </w:tr>
      <w:tr w:rsidR="006B4078" w:rsidRPr="006029CD" w14:paraId="72F7AEDD" w14:textId="77777777" w:rsidTr="00570CA3">
        <w:trPr>
          <w:jc w:val="center"/>
        </w:trPr>
        <w:tc>
          <w:tcPr>
            <w:tcW w:w="1410" w:type="dxa"/>
          </w:tcPr>
          <w:p w14:paraId="7804F6E6" w14:textId="77777777" w:rsidR="006B4078" w:rsidRPr="006029CD" w:rsidRDefault="006B4078" w:rsidP="00570CA3">
            <w:pPr>
              <w:spacing w:before="0" w:line="240" w:lineRule="auto"/>
              <w:ind w:right="177"/>
              <w:rPr>
                <w:lang w:val="fr-BE"/>
              </w:rPr>
            </w:pPr>
            <w:r w:rsidRPr="006029CD">
              <w:rPr>
                <w:lang w:val="fr-BE"/>
              </w:rPr>
              <w:t>5</w:t>
            </w:r>
          </w:p>
        </w:tc>
        <w:tc>
          <w:tcPr>
            <w:tcW w:w="2268" w:type="dxa"/>
          </w:tcPr>
          <w:p w14:paraId="7180BDA1" w14:textId="77777777" w:rsidR="006B4078" w:rsidRPr="006029CD" w:rsidRDefault="006B4078" w:rsidP="00570CA3">
            <w:pPr>
              <w:spacing w:before="0" w:line="240" w:lineRule="auto"/>
              <w:ind w:right="177"/>
              <w:rPr>
                <w:lang w:val="fr-BE"/>
              </w:rPr>
            </w:pPr>
            <w:r w:rsidRPr="006029CD">
              <w:rPr>
                <w:lang w:val="fr-BE"/>
              </w:rPr>
              <w:t>55</w:t>
            </w:r>
          </w:p>
        </w:tc>
      </w:tr>
      <w:tr w:rsidR="006B4078" w:rsidRPr="006029CD" w14:paraId="050A953B" w14:textId="77777777" w:rsidTr="00570CA3">
        <w:trPr>
          <w:jc w:val="center"/>
        </w:trPr>
        <w:tc>
          <w:tcPr>
            <w:tcW w:w="1410" w:type="dxa"/>
          </w:tcPr>
          <w:p w14:paraId="22FC4B59" w14:textId="77777777" w:rsidR="006B4078" w:rsidRPr="006029CD" w:rsidRDefault="006B4078" w:rsidP="00570CA3">
            <w:pPr>
              <w:spacing w:before="0" w:line="240" w:lineRule="auto"/>
              <w:ind w:right="177"/>
              <w:rPr>
                <w:lang w:val="fr-BE"/>
              </w:rPr>
            </w:pPr>
            <w:r w:rsidRPr="006029CD">
              <w:rPr>
                <w:lang w:val="fr-BE"/>
              </w:rPr>
              <w:t>6</w:t>
            </w:r>
          </w:p>
        </w:tc>
        <w:tc>
          <w:tcPr>
            <w:tcW w:w="2268" w:type="dxa"/>
          </w:tcPr>
          <w:p w14:paraId="43E360EF" w14:textId="77777777" w:rsidR="006B4078" w:rsidRPr="006029CD" w:rsidRDefault="006B4078" w:rsidP="00570CA3">
            <w:pPr>
              <w:spacing w:before="0" w:line="240" w:lineRule="auto"/>
              <w:ind w:right="177"/>
              <w:rPr>
                <w:lang w:val="fr-BE"/>
              </w:rPr>
            </w:pPr>
            <w:r w:rsidRPr="006029CD">
              <w:rPr>
                <w:lang w:val="fr-BE"/>
              </w:rPr>
              <w:t>60</w:t>
            </w:r>
          </w:p>
        </w:tc>
      </w:tr>
      <w:tr w:rsidR="006B4078" w:rsidRPr="006029CD" w14:paraId="3EDCED83" w14:textId="77777777" w:rsidTr="00570CA3">
        <w:trPr>
          <w:jc w:val="center"/>
        </w:trPr>
        <w:tc>
          <w:tcPr>
            <w:tcW w:w="1410" w:type="dxa"/>
          </w:tcPr>
          <w:p w14:paraId="020BBB33" w14:textId="77777777" w:rsidR="006B4078" w:rsidRPr="006029CD" w:rsidRDefault="006B4078" w:rsidP="00570CA3">
            <w:pPr>
              <w:spacing w:before="0" w:line="240" w:lineRule="auto"/>
              <w:ind w:right="177"/>
              <w:rPr>
                <w:lang w:val="fr-BE"/>
              </w:rPr>
            </w:pPr>
            <w:r w:rsidRPr="006029CD">
              <w:rPr>
                <w:lang w:val="fr-BE"/>
              </w:rPr>
              <w:t>7</w:t>
            </w:r>
          </w:p>
        </w:tc>
        <w:tc>
          <w:tcPr>
            <w:tcW w:w="2268" w:type="dxa"/>
          </w:tcPr>
          <w:p w14:paraId="171940F0" w14:textId="77777777" w:rsidR="006B4078" w:rsidRPr="006029CD" w:rsidRDefault="006B4078" w:rsidP="00570CA3">
            <w:pPr>
              <w:spacing w:before="0" w:line="240" w:lineRule="auto"/>
              <w:ind w:right="177"/>
              <w:rPr>
                <w:lang w:val="fr-BE"/>
              </w:rPr>
            </w:pPr>
            <w:r w:rsidRPr="006029CD">
              <w:rPr>
                <w:lang w:val="fr-BE"/>
              </w:rPr>
              <w:t>65</w:t>
            </w:r>
          </w:p>
        </w:tc>
      </w:tr>
      <w:tr w:rsidR="006B4078" w:rsidRPr="006029CD" w14:paraId="45B5850F" w14:textId="77777777" w:rsidTr="00570CA3">
        <w:trPr>
          <w:jc w:val="center"/>
        </w:trPr>
        <w:tc>
          <w:tcPr>
            <w:tcW w:w="1410" w:type="dxa"/>
          </w:tcPr>
          <w:p w14:paraId="3C909F85" w14:textId="77777777" w:rsidR="006B4078" w:rsidRPr="006029CD" w:rsidRDefault="006B4078" w:rsidP="00570CA3">
            <w:pPr>
              <w:spacing w:before="0" w:line="240" w:lineRule="auto"/>
              <w:ind w:right="177"/>
              <w:rPr>
                <w:lang w:val="fr-BE"/>
              </w:rPr>
            </w:pPr>
            <w:r w:rsidRPr="006029CD">
              <w:rPr>
                <w:lang w:val="fr-BE"/>
              </w:rPr>
              <w:t>8</w:t>
            </w:r>
          </w:p>
        </w:tc>
        <w:tc>
          <w:tcPr>
            <w:tcW w:w="2268" w:type="dxa"/>
          </w:tcPr>
          <w:p w14:paraId="13447E7F" w14:textId="77777777" w:rsidR="006B4078" w:rsidRPr="006029CD" w:rsidRDefault="006B4078" w:rsidP="00570CA3">
            <w:pPr>
              <w:spacing w:before="0" w:line="240" w:lineRule="auto"/>
              <w:ind w:right="177"/>
              <w:rPr>
                <w:lang w:val="fr-BE"/>
              </w:rPr>
            </w:pPr>
            <w:r w:rsidRPr="006029CD">
              <w:rPr>
                <w:lang w:val="fr-BE"/>
              </w:rPr>
              <w:t>70</w:t>
            </w:r>
          </w:p>
        </w:tc>
      </w:tr>
      <w:tr w:rsidR="006B4078" w:rsidRPr="006029CD" w14:paraId="4818D4FE" w14:textId="77777777" w:rsidTr="00570CA3">
        <w:trPr>
          <w:jc w:val="center"/>
        </w:trPr>
        <w:tc>
          <w:tcPr>
            <w:tcW w:w="1410" w:type="dxa"/>
          </w:tcPr>
          <w:p w14:paraId="5FBE6FC2" w14:textId="77777777" w:rsidR="006B4078" w:rsidRPr="006029CD" w:rsidRDefault="006B4078" w:rsidP="00570CA3">
            <w:pPr>
              <w:spacing w:before="0" w:line="240" w:lineRule="auto"/>
              <w:ind w:right="177"/>
              <w:rPr>
                <w:lang w:val="fr-BE"/>
              </w:rPr>
            </w:pPr>
            <w:r w:rsidRPr="006029CD">
              <w:rPr>
                <w:lang w:val="fr-BE"/>
              </w:rPr>
              <w:t>9</w:t>
            </w:r>
          </w:p>
        </w:tc>
        <w:tc>
          <w:tcPr>
            <w:tcW w:w="2268" w:type="dxa"/>
          </w:tcPr>
          <w:p w14:paraId="27D2411E" w14:textId="77777777" w:rsidR="006B4078" w:rsidRPr="006029CD" w:rsidRDefault="006B4078" w:rsidP="00570CA3">
            <w:pPr>
              <w:spacing w:before="0" w:line="240" w:lineRule="auto"/>
              <w:ind w:right="177"/>
              <w:rPr>
                <w:lang w:val="fr-BE"/>
              </w:rPr>
            </w:pPr>
            <w:r w:rsidRPr="006029CD">
              <w:rPr>
                <w:lang w:val="fr-BE"/>
              </w:rPr>
              <w:t>80</w:t>
            </w:r>
          </w:p>
        </w:tc>
      </w:tr>
      <w:tr w:rsidR="006B4078" w:rsidRPr="006029CD" w14:paraId="0427C7B0" w14:textId="77777777" w:rsidTr="00570CA3">
        <w:trPr>
          <w:jc w:val="center"/>
        </w:trPr>
        <w:tc>
          <w:tcPr>
            <w:tcW w:w="1410" w:type="dxa"/>
          </w:tcPr>
          <w:p w14:paraId="7BAFFDD8" w14:textId="77777777" w:rsidR="006B4078" w:rsidRPr="006029CD" w:rsidRDefault="006B4078" w:rsidP="00570CA3">
            <w:pPr>
              <w:spacing w:before="0" w:line="240" w:lineRule="auto"/>
              <w:ind w:right="177"/>
              <w:rPr>
                <w:lang w:val="fr-BE"/>
              </w:rPr>
            </w:pPr>
            <w:r w:rsidRPr="006029CD">
              <w:rPr>
                <w:lang w:val="fr-BE"/>
              </w:rPr>
              <w:t>10</w:t>
            </w:r>
          </w:p>
        </w:tc>
        <w:tc>
          <w:tcPr>
            <w:tcW w:w="2268" w:type="dxa"/>
          </w:tcPr>
          <w:p w14:paraId="29AA450D" w14:textId="77777777" w:rsidR="006B4078" w:rsidRPr="006029CD" w:rsidRDefault="006B4078" w:rsidP="00570CA3">
            <w:pPr>
              <w:spacing w:before="0" w:line="240" w:lineRule="auto"/>
              <w:ind w:right="177"/>
              <w:rPr>
                <w:lang w:val="fr-BE"/>
              </w:rPr>
            </w:pPr>
            <w:r w:rsidRPr="006029CD">
              <w:rPr>
                <w:lang w:val="fr-BE"/>
              </w:rPr>
              <w:t>90</w:t>
            </w:r>
          </w:p>
        </w:tc>
      </w:tr>
      <w:tr w:rsidR="006B4078" w:rsidRPr="006029CD" w14:paraId="2AB19435" w14:textId="77777777" w:rsidTr="00570CA3">
        <w:trPr>
          <w:jc w:val="center"/>
        </w:trPr>
        <w:tc>
          <w:tcPr>
            <w:tcW w:w="1410" w:type="dxa"/>
          </w:tcPr>
          <w:p w14:paraId="052454C0" w14:textId="77777777" w:rsidR="006B4078" w:rsidRPr="006029CD" w:rsidRDefault="006B4078" w:rsidP="00570CA3">
            <w:pPr>
              <w:spacing w:before="0" w:line="240" w:lineRule="auto"/>
              <w:ind w:right="177"/>
              <w:rPr>
                <w:lang w:val="fr-BE"/>
              </w:rPr>
            </w:pPr>
            <w:r w:rsidRPr="006029CD">
              <w:rPr>
                <w:lang w:val="fr-BE"/>
              </w:rPr>
              <w:t>11</w:t>
            </w:r>
          </w:p>
        </w:tc>
        <w:tc>
          <w:tcPr>
            <w:tcW w:w="2268" w:type="dxa"/>
          </w:tcPr>
          <w:p w14:paraId="5DD40ADC" w14:textId="77777777" w:rsidR="006B4078" w:rsidRPr="006029CD" w:rsidRDefault="006B4078" w:rsidP="00570CA3">
            <w:pPr>
              <w:spacing w:before="0" w:line="240" w:lineRule="auto"/>
              <w:ind w:right="177"/>
              <w:rPr>
                <w:lang w:val="fr-BE"/>
              </w:rPr>
            </w:pPr>
            <w:r w:rsidRPr="006029CD">
              <w:rPr>
                <w:lang w:val="fr-BE"/>
              </w:rPr>
              <w:t>100</w:t>
            </w:r>
          </w:p>
        </w:tc>
      </w:tr>
      <w:tr w:rsidR="006B4078" w:rsidRPr="006029CD" w14:paraId="6FE17E5B" w14:textId="77777777" w:rsidTr="00570CA3">
        <w:trPr>
          <w:jc w:val="center"/>
        </w:trPr>
        <w:tc>
          <w:tcPr>
            <w:tcW w:w="1410" w:type="dxa"/>
          </w:tcPr>
          <w:p w14:paraId="798F7983" w14:textId="77777777" w:rsidR="006B4078" w:rsidRPr="006029CD" w:rsidRDefault="006B4078" w:rsidP="00570CA3">
            <w:pPr>
              <w:spacing w:before="0" w:line="240" w:lineRule="auto"/>
              <w:ind w:right="177"/>
              <w:rPr>
                <w:lang w:val="fr-BE"/>
              </w:rPr>
            </w:pPr>
            <w:r w:rsidRPr="006029CD">
              <w:rPr>
                <w:lang w:val="fr-BE"/>
              </w:rPr>
              <w:t>12</w:t>
            </w:r>
          </w:p>
        </w:tc>
        <w:tc>
          <w:tcPr>
            <w:tcW w:w="2268" w:type="dxa"/>
          </w:tcPr>
          <w:p w14:paraId="103582A4" w14:textId="77777777" w:rsidR="006B4078" w:rsidRPr="006029CD" w:rsidRDefault="006B4078" w:rsidP="00570CA3">
            <w:pPr>
              <w:spacing w:before="0" w:line="240" w:lineRule="auto"/>
              <w:ind w:right="177"/>
              <w:rPr>
                <w:lang w:val="fr-BE"/>
              </w:rPr>
            </w:pPr>
            <w:r w:rsidRPr="006029CD">
              <w:rPr>
                <w:lang w:val="fr-BE"/>
              </w:rPr>
              <w:t>110</w:t>
            </w:r>
          </w:p>
        </w:tc>
      </w:tr>
      <w:tr w:rsidR="006B4078" w:rsidRPr="006029CD" w14:paraId="423C2951" w14:textId="77777777" w:rsidTr="00570CA3">
        <w:trPr>
          <w:jc w:val="center"/>
        </w:trPr>
        <w:tc>
          <w:tcPr>
            <w:tcW w:w="1410" w:type="dxa"/>
          </w:tcPr>
          <w:p w14:paraId="38B94C6A" w14:textId="77777777" w:rsidR="006B4078" w:rsidRPr="006029CD" w:rsidRDefault="006B4078" w:rsidP="00570CA3">
            <w:pPr>
              <w:spacing w:before="0" w:line="240" w:lineRule="auto"/>
              <w:ind w:right="177"/>
              <w:rPr>
                <w:lang w:val="fr-BE"/>
              </w:rPr>
            </w:pPr>
            <w:r w:rsidRPr="006029CD">
              <w:rPr>
                <w:lang w:val="fr-BE"/>
              </w:rPr>
              <w:t>13</w:t>
            </w:r>
          </w:p>
        </w:tc>
        <w:tc>
          <w:tcPr>
            <w:tcW w:w="2268" w:type="dxa"/>
          </w:tcPr>
          <w:p w14:paraId="37B552F4" w14:textId="77777777" w:rsidR="006B4078" w:rsidRPr="006029CD" w:rsidRDefault="006B4078" w:rsidP="00570CA3">
            <w:pPr>
              <w:spacing w:before="0" w:line="240" w:lineRule="auto"/>
              <w:ind w:right="177"/>
              <w:rPr>
                <w:lang w:val="fr-BE"/>
              </w:rPr>
            </w:pPr>
            <w:r w:rsidRPr="006029CD">
              <w:rPr>
                <w:lang w:val="fr-BE"/>
              </w:rPr>
              <w:t>120</w:t>
            </w:r>
          </w:p>
        </w:tc>
      </w:tr>
      <w:tr w:rsidR="006B4078" w:rsidRPr="006029CD" w14:paraId="4450ABCA" w14:textId="77777777" w:rsidTr="00570CA3">
        <w:trPr>
          <w:jc w:val="center"/>
        </w:trPr>
        <w:tc>
          <w:tcPr>
            <w:tcW w:w="1410" w:type="dxa"/>
          </w:tcPr>
          <w:p w14:paraId="1909D7A1" w14:textId="77777777" w:rsidR="006B4078" w:rsidRPr="006029CD" w:rsidRDefault="006B4078" w:rsidP="00570CA3">
            <w:pPr>
              <w:spacing w:before="0" w:line="240" w:lineRule="auto"/>
              <w:ind w:right="177"/>
              <w:rPr>
                <w:lang w:val="fr-BE"/>
              </w:rPr>
            </w:pPr>
            <w:r w:rsidRPr="006029CD">
              <w:rPr>
                <w:lang w:val="fr-BE"/>
              </w:rPr>
              <w:t>14</w:t>
            </w:r>
          </w:p>
        </w:tc>
        <w:tc>
          <w:tcPr>
            <w:tcW w:w="2268" w:type="dxa"/>
          </w:tcPr>
          <w:p w14:paraId="29A1EEBE" w14:textId="77777777" w:rsidR="006B4078" w:rsidRPr="006029CD" w:rsidRDefault="006B4078" w:rsidP="00570CA3">
            <w:pPr>
              <w:spacing w:before="0" w:line="240" w:lineRule="auto"/>
              <w:ind w:right="177"/>
              <w:rPr>
                <w:lang w:val="fr-BE"/>
              </w:rPr>
            </w:pPr>
            <w:r w:rsidRPr="006029CD">
              <w:rPr>
                <w:lang w:val="fr-BE"/>
              </w:rPr>
              <w:t>130</w:t>
            </w:r>
          </w:p>
        </w:tc>
      </w:tr>
      <w:tr w:rsidR="006B4078" w:rsidRPr="006029CD" w14:paraId="332B413F" w14:textId="77777777" w:rsidTr="00570CA3">
        <w:trPr>
          <w:jc w:val="center"/>
        </w:trPr>
        <w:tc>
          <w:tcPr>
            <w:tcW w:w="1410" w:type="dxa"/>
          </w:tcPr>
          <w:p w14:paraId="65DB4A22" w14:textId="77777777" w:rsidR="006B4078" w:rsidRPr="006029CD" w:rsidRDefault="006B4078" w:rsidP="00570CA3">
            <w:pPr>
              <w:spacing w:before="0" w:line="240" w:lineRule="auto"/>
              <w:ind w:right="177"/>
              <w:rPr>
                <w:lang w:val="fr-BE"/>
              </w:rPr>
            </w:pPr>
            <w:r w:rsidRPr="006029CD">
              <w:rPr>
                <w:lang w:val="fr-BE"/>
              </w:rPr>
              <w:t>15</w:t>
            </w:r>
          </w:p>
        </w:tc>
        <w:tc>
          <w:tcPr>
            <w:tcW w:w="2268" w:type="dxa"/>
          </w:tcPr>
          <w:p w14:paraId="28B7EDD1" w14:textId="77777777" w:rsidR="006B4078" w:rsidRPr="006029CD" w:rsidRDefault="006B4078" w:rsidP="00570CA3">
            <w:pPr>
              <w:spacing w:before="0" w:line="240" w:lineRule="auto"/>
              <w:ind w:right="177"/>
              <w:rPr>
                <w:lang w:val="fr-BE"/>
              </w:rPr>
            </w:pPr>
            <w:r w:rsidRPr="006029CD">
              <w:rPr>
                <w:lang w:val="fr-BE"/>
              </w:rPr>
              <w:t>140</w:t>
            </w:r>
          </w:p>
        </w:tc>
      </w:tr>
      <w:tr w:rsidR="006B4078" w:rsidRPr="006029CD" w14:paraId="6647F9E5" w14:textId="77777777" w:rsidTr="00570CA3">
        <w:trPr>
          <w:jc w:val="center"/>
        </w:trPr>
        <w:tc>
          <w:tcPr>
            <w:tcW w:w="1410" w:type="dxa"/>
          </w:tcPr>
          <w:p w14:paraId="1D72CAF5" w14:textId="77777777" w:rsidR="006B4078" w:rsidRPr="006029CD" w:rsidRDefault="006B4078" w:rsidP="00570CA3">
            <w:pPr>
              <w:spacing w:before="0" w:line="240" w:lineRule="auto"/>
              <w:ind w:right="177"/>
              <w:rPr>
                <w:lang w:val="fr-BE"/>
              </w:rPr>
            </w:pPr>
            <w:r w:rsidRPr="006029CD">
              <w:rPr>
                <w:lang w:val="fr-BE"/>
              </w:rPr>
              <w:t>16</w:t>
            </w:r>
          </w:p>
        </w:tc>
        <w:tc>
          <w:tcPr>
            <w:tcW w:w="2268" w:type="dxa"/>
          </w:tcPr>
          <w:p w14:paraId="57E0CDE7" w14:textId="77777777" w:rsidR="006B4078" w:rsidRPr="006029CD" w:rsidRDefault="006B4078" w:rsidP="00570CA3">
            <w:pPr>
              <w:spacing w:before="0" w:line="240" w:lineRule="auto"/>
              <w:ind w:right="177"/>
              <w:rPr>
                <w:lang w:val="fr-BE"/>
              </w:rPr>
            </w:pPr>
            <w:r w:rsidRPr="006029CD">
              <w:rPr>
                <w:lang w:val="fr-BE"/>
              </w:rPr>
              <w:t>150</w:t>
            </w:r>
          </w:p>
        </w:tc>
      </w:tr>
    </w:tbl>
    <w:bookmarkEnd w:id="225"/>
    <w:p w14:paraId="724AC45E" w14:textId="77777777" w:rsidR="006B4078" w:rsidRPr="006029CD" w:rsidRDefault="006B4078" w:rsidP="006B4078">
      <w:pPr>
        <w:numPr>
          <w:ilvl w:val="0"/>
          <w:numId w:val="25"/>
        </w:numPr>
        <w:ind w:left="851" w:hanging="284"/>
        <w:rPr>
          <w:lang w:val="nl-BE"/>
        </w:rPr>
      </w:pPr>
      <w:r w:rsidRPr="006029CD">
        <w:rPr>
          <w:lang w:val="nl-BE"/>
        </w:rPr>
        <w:lastRenderedPageBreak/>
        <w:t>De andere vereffeningen worden berekend op basis van de huwelijksgegevens: 80% van de huwelijkspremies in geval van overlijden of het bereiken van de leeftijdsgrens.</w:t>
      </w:r>
    </w:p>
    <w:p w14:paraId="395C45DB" w14:textId="2430115B" w:rsidR="006B4078" w:rsidRPr="006029CD" w:rsidRDefault="006B4078" w:rsidP="006B4078">
      <w:pPr>
        <w:numPr>
          <w:ilvl w:val="0"/>
          <w:numId w:val="25"/>
        </w:numPr>
        <w:spacing w:after="120"/>
        <w:ind w:left="851" w:hanging="284"/>
        <w:rPr>
          <w:lang w:val="nl-BE"/>
        </w:rPr>
      </w:pPr>
      <w:r w:rsidRPr="006029CD">
        <w:rPr>
          <w:lang w:val="nl-BE"/>
        </w:rPr>
        <w:t>In geval van storting na de datum van het huwelijk of de samenwoning (dit tot het jaar van de 30ste verjaardag), zal het teveel gestorte bedrag terugbetaald worden, verhoogd met een samengestelde intrest van 2,75</w:t>
      </w:r>
      <w:r w:rsidR="00D343BB">
        <w:rPr>
          <w:lang w:val="nl-BE"/>
        </w:rPr>
        <w:t xml:space="preserve"> </w:t>
      </w:r>
      <w:r w:rsidRPr="006029CD">
        <w:rPr>
          <w:lang w:val="nl-BE"/>
        </w:rPr>
        <w:t>% per jaar.</w:t>
      </w:r>
    </w:p>
    <w:p w14:paraId="23F0B834" w14:textId="77777777" w:rsidR="006B4078" w:rsidRPr="006029CD" w:rsidRDefault="006B4078" w:rsidP="006B4078">
      <w:pPr>
        <w:spacing w:before="0" w:after="200"/>
        <w:ind w:left="567"/>
        <w:rPr>
          <w:b/>
          <w:u w:val="single"/>
          <w:lang w:val="nl-BE"/>
        </w:rPr>
      </w:pPr>
      <w:r w:rsidRPr="006029CD">
        <w:rPr>
          <w:b/>
          <w:u w:val="single"/>
          <w:lang w:val="nl-BE"/>
        </w:rPr>
        <w:t>Overgangsbepaling</w:t>
      </w:r>
    </w:p>
    <w:p w14:paraId="64D76DF8" w14:textId="7F8142FB" w:rsidR="006B4078" w:rsidRPr="006029CD" w:rsidRDefault="006B4078" w:rsidP="006B4078">
      <w:pPr>
        <w:spacing w:before="0" w:after="200"/>
        <w:ind w:left="567"/>
        <w:rPr>
          <w:lang w:val="nl-BE"/>
        </w:rPr>
      </w:pPr>
      <w:r w:rsidRPr="006029CD">
        <w:rPr>
          <w:lang w:val="nl-BE"/>
        </w:rPr>
        <w:t xml:space="preserve">De dienst zal, tot hun uitputting, de terugbetaling verzekeren van de bons van 1.500 F (37 </w:t>
      </w:r>
      <w:r w:rsidR="00D343BB">
        <w:rPr>
          <w:lang w:val="nl-BE"/>
        </w:rPr>
        <w:t>euro</w:t>
      </w:r>
      <w:r w:rsidRPr="006029CD">
        <w:rPr>
          <w:lang w:val="nl-BE"/>
        </w:rPr>
        <w:t>) die tussen 1986 en 1993 afgeleverd werden voor iedere inschrijving vóór de leeftijd van 16 jaar en die terugbetaald dienen te worden bij de vereffening van het spaargeld in geval van huwelijk, overlijden of bij het bereiken van de leeftijd van 30 jaar.</w:t>
      </w:r>
    </w:p>
    <w:p w14:paraId="37A29D15" w14:textId="77777777" w:rsidR="006B4078" w:rsidRPr="006029CD" w:rsidRDefault="006B4078" w:rsidP="006B4078">
      <w:pPr>
        <w:spacing w:before="0" w:after="200"/>
        <w:ind w:left="567" w:hanging="283"/>
        <w:rPr>
          <w:lang w:val="nl-BE"/>
        </w:rPr>
      </w:pPr>
      <w:r w:rsidRPr="006029CD">
        <w:rPr>
          <w:lang w:val="nl-BE"/>
        </w:rPr>
        <w:t>E.2.</w:t>
      </w:r>
      <w:r w:rsidRPr="006029CD">
        <w:rPr>
          <w:lang w:val="nl-BE"/>
        </w:rPr>
        <w:tab/>
      </w:r>
      <w:r w:rsidRPr="006029CD">
        <w:rPr>
          <w:u w:val="single"/>
          <w:lang w:val="nl-BE"/>
        </w:rPr>
        <w:t>Voor de leden die na 1 januari 2002 zijn aangesloten</w:t>
      </w:r>
    </w:p>
    <w:p w14:paraId="74710E3C" w14:textId="77777777" w:rsidR="006B4078" w:rsidRPr="006029CD" w:rsidRDefault="006B4078" w:rsidP="005B14B0">
      <w:pPr>
        <w:numPr>
          <w:ilvl w:val="0"/>
          <w:numId w:val="44"/>
        </w:numPr>
        <w:spacing w:before="0" w:after="200"/>
        <w:ind w:left="851" w:hanging="284"/>
        <w:rPr>
          <w:lang w:val="nl-BE"/>
        </w:rPr>
      </w:pPr>
      <w:r w:rsidRPr="006029CD">
        <w:rPr>
          <w:lang w:val="nl-BE"/>
        </w:rPr>
        <w:t>De berekeningen worden op jaarbasis gemaakt.</w:t>
      </w:r>
    </w:p>
    <w:p w14:paraId="303C0B4F" w14:textId="77777777" w:rsidR="006B4078" w:rsidRPr="006029CD" w:rsidRDefault="006B4078" w:rsidP="006B4078">
      <w:pPr>
        <w:spacing w:before="0" w:after="200"/>
        <w:ind w:left="851"/>
        <w:rPr>
          <w:lang w:val="nl-BE"/>
        </w:rPr>
      </w:pPr>
      <w:r w:rsidRPr="006029CD">
        <w:rPr>
          <w:lang w:val="nl-BE"/>
        </w:rPr>
        <w:t>De anciënniteit, in functie waarvan het statutair voordeel berekend wordt, wordt uitgedrukt in volledige jaren en is gelijk aan het verschil tussen het jaar van de aansluiting en het jaar van de gebeurtenis die aanleiding geeft tot de betaling van het voordeel.</w:t>
      </w:r>
    </w:p>
    <w:p w14:paraId="0A8AA4C1" w14:textId="77777777" w:rsidR="006B4078" w:rsidRPr="006029CD" w:rsidRDefault="006B4078" w:rsidP="006B4078">
      <w:pPr>
        <w:spacing w:before="0" w:after="200"/>
        <w:ind w:left="851"/>
        <w:rPr>
          <w:lang w:val="nl-BE"/>
        </w:rPr>
      </w:pPr>
      <w:r w:rsidRPr="006029CD">
        <w:rPr>
          <w:lang w:val="nl-BE"/>
        </w:rPr>
        <w:t>De samengestelde intrest moet berekend worden op jaarbasis, zonder rekening te houden met de effectieve stortingsdatum van de gespaarde bedragen. De periode waarvoor intrest toegekend moet worden op de gespaarde bedragen is gelijk aan het verschil tussen het jaar waarin zich de gebeurtenis voordoet, die aanleiding geeft tot de betaling van de voordelen én het jaar waarin de gespaarde bedragen gestort werden door de spaarder.</w:t>
      </w:r>
    </w:p>
    <w:p w14:paraId="03DF256E" w14:textId="77777777" w:rsidR="006B4078" w:rsidRPr="006029CD" w:rsidRDefault="006B4078" w:rsidP="005B14B0">
      <w:pPr>
        <w:numPr>
          <w:ilvl w:val="0"/>
          <w:numId w:val="44"/>
        </w:numPr>
        <w:spacing w:before="0" w:after="200"/>
        <w:ind w:left="851" w:hanging="284"/>
        <w:rPr>
          <w:lang w:val="nl-BE"/>
        </w:rPr>
      </w:pPr>
      <w:r w:rsidRPr="006029CD">
        <w:rPr>
          <w:lang w:val="nl-BE"/>
        </w:rPr>
        <w:t>Voor de berekening van premies komen enkel de sommen in aanmerking, die uiterlijk gestort werden tijdens het jaar van de gebeurtenis.</w:t>
      </w:r>
    </w:p>
    <w:p w14:paraId="22ABB1F9" w14:textId="77777777" w:rsidR="006B4078" w:rsidRPr="006029CD" w:rsidRDefault="006B4078" w:rsidP="006B4078">
      <w:pPr>
        <w:spacing w:before="0" w:after="200"/>
        <w:ind w:left="851"/>
        <w:rPr>
          <w:lang w:val="nl-BE"/>
        </w:rPr>
      </w:pPr>
      <w:r w:rsidRPr="006029CD">
        <w:rPr>
          <w:lang w:val="nl-BE"/>
        </w:rPr>
        <w:t>Op het ogenblik van de indiening van de aanvraag voor een terugbetaling omwille van huwelijk of samenwoning, zal men evenwel rekening houden met de datum van de laatste gebeurtenis, voor de bepaling van het bedrag van het toegekende voordeel.</w:t>
      </w:r>
    </w:p>
    <w:p w14:paraId="2FD75C19" w14:textId="77777777" w:rsidR="006B4078" w:rsidRPr="006029CD" w:rsidRDefault="006B4078" w:rsidP="006B4078">
      <w:pPr>
        <w:spacing w:before="0" w:after="200"/>
        <w:ind w:left="851"/>
        <w:rPr>
          <w:lang w:val="nl-BE"/>
        </w:rPr>
      </w:pPr>
      <w:r w:rsidRPr="006029CD">
        <w:rPr>
          <w:lang w:val="nl-BE"/>
        </w:rPr>
        <w:t>Deze regel heeft voorrang op alle hierna vermelde regels.</w:t>
      </w:r>
    </w:p>
    <w:p w14:paraId="73F4FF39" w14:textId="77777777" w:rsidR="006B4078" w:rsidRPr="006029CD" w:rsidRDefault="006B4078" w:rsidP="005B14B0">
      <w:pPr>
        <w:numPr>
          <w:ilvl w:val="0"/>
          <w:numId w:val="44"/>
        </w:numPr>
        <w:spacing w:before="0" w:after="200"/>
        <w:ind w:left="851" w:hanging="284"/>
        <w:rPr>
          <w:lang w:val="nl-BE"/>
        </w:rPr>
      </w:pPr>
      <w:r w:rsidRPr="006029CD">
        <w:rPr>
          <w:lang w:val="nl-BE"/>
        </w:rPr>
        <w:t>In geval van mutatie naar een andere Landsbond, wordt aan de nieuwe Landsbond het gestorte kapitaal overgemaakt, verhoogd met de Rijkssubsidies en met een samengestelde intrest, berekend aan de hand van de technische intrestvoet opgelegd door de CDZ.</w:t>
      </w:r>
    </w:p>
    <w:p w14:paraId="18F02D3D" w14:textId="77777777" w:rsidR="006B4078" w:rsidRPr="006029CD" w:rsidRDefault="006B4078" w:rsidP="006B4078">
      <w:pPr>
        <w:spacing w:before="0" w:after="200"/>
        <w:ind w:left="851"/>
        <w:rPr>
          <w:lang w:val="nl-BE"/>
        </w:rPr>
      </w:pPr>
      <w:r w:rsidRPr="006029CD">
        <w:rPr>
          <w:lang w:val="nl-BE"/>
        </w:rPr>
        <w:t>Bij vrijwillig of gedwongen ontslag, wordt aan het lid het gestorte kapitaal terugbetaald, verhoogd met een samengestelde intrest van 2,75% per jaar.</w:t>
      </w:r>
    </w:p>
    <w:p w14:paraId="510436A1" w14:textId="77777777" w:rsidR="006B4078" w:rsidRPr="006029CD" w:rsidRDefault="006B4078" w:rsidP="005B14B0">
      <w:pPr>
        <w:numPr>
          <w:ilvl w:val="0"/>
          <w:numId w:val="44"/>
        </w:numPr>
        <w:spacing w:before="0" w:after="200"/>
        <w:ind w:left="851" w:hanging="284"/>
        <w:rPr>
          <w:lang w:val="nl-BE"/>
        </w:rPr>
      </w:pPr>
      <w:r w:rsidRPr="006029CD">
        <w:rPr>
          <w:lang w:val="nl-BE"/>
        </w:rPr>
        <w:t>In geval van huwelijk of samenwoning, wordt aan het lid het gestorte kapitaal terugbetaald, verhoogd met een samengestelde intrest van 6%, per jaar.</w:t>
      </w:r>
    </w:p>
    <w:p w14:paraId="29B0A48B" w14:textId="77777777" w:rsidR="006B4078" w:rsidRPr="006029CD" w:rsidRDefault="006B4078" w:rsidP="005B14B0">
      <w:pPr>
        <w:numPr>
          <w:ilvl w:val="0"/>
          <w:numId w:val="44"/>
        </w:numPr>
        <w:spacing w:before="0" w:after="200"/>
        <w:ind w:left="851" w:hanging="284"/>
        <w:rPr>
          <w:lang w:val="nl-BE"/>
        </w:rPr>
      </w:pPr>
      <w:r w:rsidRPr="006029CD">
        <w:rPr>
          <w:lang w:val="nl-BE"/>
        </w:rPr>
        <w:t>Bij overlijden, het bereiken van de leeftijdsgrens, wordt aan het lid het gestorte kapitaal terugbetaald, verhoogd met een samengestelde intrest van 4,8% per jaar.</w:t>
      </w:r>
    </w:p>
    <w:p w14:paraId="78A52B1B" w14:textId="77777777" w:rsidR="006B4078" w:rsidRPr="006029CD" w:rsidRDefault="006B4078" w:rsidP="005B14B0">
      <w:pPr>
        <w:numPr>
          <w:ilvl w:val="0"/>
          <w:numId w:val="44"/>
        </w:numPr>
        <w:spacing w:before="0" w:after="200"/>
        <w:ind w:left="851" w:hanging="284"/>
        <w:rPr>
          <w:lang w:val="nl-BE"/>
        </w:rPr>
      </w:pPr>
      <w:r w:rsidRPr="006029CD">
        <w:rPr>
          <w:lang w:val="nl-BE"/>
        </w:rPr>
        <w:t>In geval van storting na de datum van het huwelijk of de samenwoning (dit tot het jaar van de 30ste verjaardag), zal het teveel gestorte bedrag terugbetaald worden, verhoogd met een samengestelde intrest van 2,75% per jaar.</w:t>
      </w:r>
    </w:p>
    <w:p w14:paraId="73739701" w14:textId="77777777" w:rsidR="006B4078" w:rsidRPr="006029CD" w:rsidRDefault="006B4078" w:rsidP="006B4078">
      <w:pPr>
        <w:numPr>
          <w:ilvl w:val="0"/>
          <w:numId w:val="22"/>
        </w:numPr>
        <w:spacing w:before="0" w:after="200"/>
        <w:ind w:left="284" w:hanging="284"/>
        <w:rPr>
          <w:u w:val="single"/>
          <w:lang w:val="fr-BE"/>
        </w:rPr>
      </w:pPr>
      <w:proofErr w:type="spellStart"/>
      <w:r w:rsidRPr="006029CD">
        <w:rPr>
          <w:u w:val="single"/>
          <w:lang w:val="fr-BE"/>
        </w:rPr>
        <w:t>Andere</w:t>
      </w:r>
      <w:proofErr w:type="spellEnd"/>
      <w:r w:rsidRPr="006029CD">
        <w:rPr>
          <w:u w:val="single"/>
          <w:lang w:val="fr-BE"/>
        </w:rPr>
        <w:t xml:space="preserve"> </w:t>
      </w:r>
      <w:proofErr w:type="spellStart"/>
      <w:r w:rsidRPr="006029CD">
        <w:rPr>
          <w:u w:val="single"/>
          <w:lang w:val="fr-BE"/>
        </w:rPr>
        <w:t>bepalingen</w:t>
      </w:r>
      <w:proofErr w:type="spellEnd"/>
    </w:p>
    <w:p w14:paraId="3474E64B" w14:textId="77777777" w:rsidR="006B4078" w:rsidRPr="006029CD" w:rsidRDefault="006B4078" w:rsidP="006B4078">
      <w:pPr>
        <w:spacing w:before="0" w:after="200"/>
        <w:ind w:left="284"/>
        <w:rPr>
          <w:lang w:val="nl-BE"/>
        </w:rPr>
      </w:pPr>
      <w:r w:rsidRPr="006029CD">
        <w:rPr>
          <w:lang w:val="nl-BE"/>
        </w:rPr>
        <w:lastRenderedPageBreak/>
        <w:t>De dienst wordt beheerd overeenkomstig de door de bevoegde overheid opgelegde richtlijnen.</w:t>
      </w:r>
    </w:p>
    <w:p w14:paraId="03B39880" w14:textId="77777777" w:rsidR="006B4078" w:rsidRPr="002967D1" w:rsidRDefault="006B4078" w:rsidP="006B4078">
      <w:pPr>
        <w:pStyle w:val="Titre2"/>
      </w:pPr>
      <w:bookmarkStart w:id="226" w:name="_Toc84331417"/>
      <w:bookmarkStart w:id="227" w:name="_Toc97110616"/>
      <w:bookmarkStart w:id="228" w:name="_Toc168558285"/>
      <w:r w:rsidRPr="002967D1">
        <w:t>Onderafdeling 2: Aanvullend voorhuwelijkssparen</w:t>
      </w:r>
      <w:bookmarkEnd w:id="226"/>
      <w:bookmarkEnd w:id="227"/>
      <w:bookmarkEnd w:id="228"/>
    </w:p>
    <w:p w14:paraId="1BEE2465" w14:textId="77777777" w:rsidR="006B4078" w:rsidRPr="006029CD" w:rsidRDefault="006B4078" w:rsidP="006B4078">
      <w:pPr>
        <w:pStyle w:val="Titre3"/>
        <w:rPr>
          <w:lang w:val="fr-BE"/>
        </w:rPr>
      </w:pPr>
      <w:bookmarkStart w:id="229" w:name="_Toc84331418"/>
      <w:bookmarkStart w:id="230" w:name="_Toc97110617"/>
      <w:bookmarkStart w:id="231" w:name="_Toc168558286"/>
      <w:proofErr w:type="spellStart"/>
      <w:r w:rsidRPr="006029CD">
        <w:rPr>
          <w:lang w:val="fr-BE"/>
        </w:rPr>
        <w:t>Artikel</w:t>
      </w:r>
      <w:proofErr w:type="spellEnd"/>
      <w:r w:rsidRPr="006029CD">
        <w:rPr>
          <w:lang w:val="fr-BE"/>
        </w:rPr>
        <w:t xml:space="preserve"> 51</w:t>
      </w:r>
      <w:bookmarkEnd w:id="229"/>
      <w:bookmarkEnd w:id="230"/>
      <w:bookmarkEnd w:id="231"/>
    </w:p>
    <w:p w14:paraId="19F6EB85" w14:textId="77777777" w:rsidR="006B4078" w:rsidRPr="006029CD" w:rsidRDefault="006B4078" w:rsidP="005B14B0">
      <w:pPr>
        <w:numPr>
          <w:ilvl w:val="0"/>
          <w:numId w:val="26"/>
        </w:numPr>
        <w:spacing w:before="0" w:after="200"/>
        <w:ind w:left="284" w:hanging="284"/>
        <w:rPr>
          <w:u w:val="single"/>
          <w:lang w:val="fr-BE"/>
        </w:rPr>
      </w:pPr>
      <w:proofErr w:type="spellStart"/>
      <w:r w:rsidRPr="006029CD">
        <w:rPr>
          <w:u w:val="single"/>
          <w:lang w:val="fr-BE"/>
        </w:rPr>
        <w:t>Aansluitingsvoorwaarden</w:t>
      </w:r>
      <w:proofErr w:type="spellEnd"/>
    </w:p>
    <w:p w14:paraId="30B602F7" w14:textId="77777777" w:rsidR="006B4078" w:rsidRPr="006029CD" w:rsidRDefault="006B4078" w:rsidP="006B4078">
      <w:pPr>
        <w:spacing w:before="0" w:after="200"/>
        <w:ind w:left="284"/>
        <w:rPr>
          <w:lang w:val="nl-BE"/>
        </w:rPr>
      </w:pPr>
      <w:r w:rsidRPr="006029CD">
        <w:rPr>
          <w:lang w:val="nl-BE"/>
        </w:rPr>
        <w:t>Om aanvaard te worden, moeten de leden aangesloten zijn bij de in artikel 50 van deze statuten omschreven dienst Voorhuwelijkssparen.</w:t>
      </w:r>
    </w:p>
    <w:p w14:paraId="519C99AB" w14:textId="77777777" w:rsidR="006B4078" w:rsidRPr="006029CD" w:rsidRDefault="006B4078" w:rsidP="006B4078">
      <w:pPr>
        <w:spacing w:before="0" w:after="200"/>
        <w:ind w:left="284"/>
        <w:rPr>
          <w:lang w:val="nl-BE"/>
        </w:rPr>
      </w:pPr>
      <w:r w:rsidRPr="006029CD">
        <w:rPr>
          <w:lang w:val="nl-BE"/>
        </w:rPr>
        <w:t>Er zijn sedert 1 januari 1994 geen nieuwe aansluitingen meer toegestaan voor deze dienst.</w:t>
      </w:r>
    </w:p>
    <w:p w14:paraId="7FC00A16" w14:textId="77777777" w:rsidR="006B4078" w:rsidRPr="006029CD" w:rsidRDefault="006B4078" w:rsidP="005B14B0">
      <w:pPr>
        <w:numPr>
          <w:ilvl w:val="0"/>
          <w:numId w:val="26"/>
        </w:numPr>
        <w:spacing w:before="0" w:after="200"/>
        <w:ind w:left="284" w:hanging="284"/>
        <w:rPr>
          <w:u w:val="single"/>
          <w:lang w:val="fr-BE"/>
        </w:rPr>
      </w:pPr>
      <w:proofErr w:type="spellStart"/>
      <w:r w:rsidRPr="006029CD">
        <w:rPr>
          <w:u w:val="single"/>
          <w:lang w:val="fr-BE"/>
        </w:rPr>
        <w:t>Stortingen</w:t>
      </w:r>
      <w:proofErr w:type="spellEnd"/>
    </w:p>
    <w:p w14:paraId="054FED73" w14:textId="77777777" w:rsidR="006B4078" w:rsidRPr="006029CD" w:rsidRDefault="006B4078" w:rsidP="006B4078">
      <w:pPr>
        <w:spacing w:before="0" w:after="200"/>
        <w:ind w:left="284"/>
        <w:rPr>
          <w:lang w:val="nl-BE"/>
        </w:rPr>
      </w:pPr>
      <w:r w:rsidRPr="006029CD">
        <w:rPr>
          <w:lang w:val="nl-BE"/>
        </w:rPr>
        <w:t>Het is sedert 1 januari 1994 niet langer mogelijk om bijkomende stortingen te doen.</w:t>
      </w:r>
    </w:p>
    <w:p w14:paraId="66550734" w14:textId="77777777" w:rsidR="006B4078" w:rsidRPr="006029CD" w:rsidRDefault="006B4078" w:rsidP="005B14B0">
      <w:pPr>
        <w:numPr>
          <w:ilvl w:val="0"/>
          <w:numId w:val="26"/>
        </w:numPr>
        <w:spacing w:before="0" w:after="200"/>
        <w:ind w:left="284" w:hanging="284"/>
        <w:rPr>
          <w:u w:val="single"/>
          <w:lang w:val="fr-BE"/>
        </w:rPr>
      </w:pPr>
      <w:proofErr w:type="spellStart"/>
      <w:r w:rsidRPr="006029CD">
        <w:rPr>
          <w:u w:val="single"/>
          <w:lang w:val="fr-BE"/>
        </w:rPr>
        <w:t>Voordelen</w:t>
      </w:r>
      <w:proofErr w:type="spellEnd"/>
    </w:p>
    <w:p w14:paraId="67023918" w14:textId="77777777" w:rsidR="006B4078" w:rsidRPr="006029CD" w:rsidRDefault="006B4078" w:rsidP="005B14B0">
      <w:pPr>
        <w:numPr>
          <w:ilvl w:val="0"/>
          <w:numId w:val="27"/>
        </w:numPr>
        <w:spacing w:before="0" w:after="200"/>
        <w:ind w:left="567" w:hanging="283"/>
        <w:rPr>
          <w:lang w:val="nl-BE"/>
        </w:rPr>
      </w:pPr>
      <w:r w:rsidRPr="006029CD">
        <w:rPr>
          <w:lang w:val="nl-BE"/>
        </w:rPr>
        <w:t xml:space="preserve">De aanvullende </w:t>
      </w:r>
      <w:proofErr w:type="spellStart"/>
      <w:r w:rsidRPr="006029CD">
        <w:rPr>
          <w:lang w:val="nl-BE"/>
        </w:rPr>
        <w:t>voorhuwelijksspaardienst</w:t>
      </w:r>
      <w:proofErr w:type="spellEnd"/>
      <w:r w:rsidRPr="006029CD">
        <w:rPr>
          <w:lang w:val="nl-BE"/>
        </w:rPr>
        <w:t xml:space="preserve"> kent aan zijn leden een bruidsschat toe voor een percentage van het gespaarde bedrag.</w:t>
      </w:r>
    </w:p>
    <w:p w14:paraId="5B553A70" w14:textId="77777777" w:rsidR="006B4078" w:rsidRPr="006029CD" w:rsidRDefault="006B4078" w:rsidP="006B4078">
      <w:pPr>
        <w:spacing w:before="0" w:after="200"/>
        <w:ind w:left="567"/>
        <w:rPr>
          <w:lang w:val="nl-BE"/>
        </w:rPr>
      </w:pPr>
      <w:r w:rsidRPr="006029CD">
        <w:rPr>
          <w:lang w:val="nl-BE"/>
        </w:rPr>
        <w:t>Dit percentage wordt bepaald op:</w:t>
      </w:r>
    </w:p>
    <w:p w14:paraId="6FAFCA07"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107,5% ;</w:t>
      </w:r>
    </w:p>
    <w:p w14:paraId="45E66B99"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2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110% ;</w:t>
      </w:r>
    </w:p>
    <w:p w14:paraId="33BAAC91"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3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115% ;</w:t>
      </w:r>
    </w:p>
    <w:p w14:paraId="1B7B044E"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4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120% ;</w:t>
      </w:r>
    </w:p>
    <w:p w14:paraId="5960DEB4"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5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125% ;</w:t>
      </w:r>
    </w:p>
    <w:p w14:paraId="744C8C55"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6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130% ;</w:t>
      </w:r>
    </w:p>
    <w:p w14:paraId="37B09D21"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7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135% ;</w:t>
      </w:r>
    </w:p>
    <w:p w14:paraId="0D88C565"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8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140% ;</w:t>
      </w:r>
    </w:p>
    <w:p w14:paraId="53097554"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9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145% ;</w:t>
      </w:r>
    </w:p>
    <w:p w14:paraId="2CE6F5DA"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10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w:t>
      </w:r>
      <w:r w:rsidRPr="006029CD">
        <w:rPr>
          <w:lang w:val="fr-BE"/>
        </w:rPr>
        <w:tab/>
        <w:t>150% ;</w:t>
      </w:r>
    </w:p>
    <w:p w14:paraId="337279F9"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11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155% ;</w:t>
      </w:r>
    </w:p>
    <w:p w14:paraId="49BE0DC3"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12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160% ;</w:t>
      </w:r>
    </w:p>
    <w:p w14:paraId="1B22D68C"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13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170% ;</w:t>
      </w:r>
    </w:p>
    <w:p w14:paraId="228D7122"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14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180% ;</w:t>
      </w:r>
    </w:p>
    <w:p w14:paraId="2739E8A4"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15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190% ;</w:t>
      </w:r>
    </w:p>
    <w:p w14:paraId="739E9366"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16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200% ;</w:t>
      </w:r>
    </w:p>
    <w:p w14:paraId="25899642" w14:textId="77777777" w:rsidR="006B4078" w:rsidRPr="006029CD" w:rsidRDefault="006B4078" w:rsidP="005B14B0">
      <w:pPr>
        <w:numPr>
          <w:ilvl w:val="0"/>
          <w:numId w:val="45"/>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17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210%.</w:t>
      </w:r>
    </w:p>
    <w:p w14:paraId="2A563287" w14:textId="77777777" w:rsidR="006B4078" w:rsidRPr="006029CD" w:rsidRDefault="006B4078" w:rsidP="006B4078">
      <w:pPr>
        <w:spacing w:before="0" w:after="200"/>
        <w:ind w:left="567"/>
        <w:rPr>
          <w:lang w:val="nl-BE"/>
        </w:rPr>
      </w:pPr>
      <w:r w:rsidRPr="006029CD">
        <w:rPr>
          <w:lang w:val="nl-BE"/>
        </w:rPr>
        <w:t>Voor de berekening van de intresten komen slechts de bedragen in aanmerking die gestort werden tot uiterlijk de laatste werkdag van het kwartaal dat voorafging aan dit waarin het huwelijk wordt voltrokken.</w:t>
      </w:r>
    </w:p>
    <w:p w14:paraId="47DD22A2" w14:textId="1CF391FE" w:rsidR="006B4078" w:rsidRPr="006029CD" w:rsidRDefault="006B4078" w:rsidP="005B14B0">
      <w:pPr>
        <w:numPr>
          <w:ilvl w:val="0"/>
          <w:numId w:val="27"/>
        </w:numPr>
        <w:spacing w:before="0" w:after="200"/>
        <w:ind w:left="567" w:hanging="283"/>
        <w:rPr>
          <w:lang w:val="nl-BE"/>
        </w:rPr>
      </w:pPr>
      <w:r w:rsidRPr="006029CD">
        <w:rPr>
          <w:lang w:val="nl-BE"/>
        </w:rPr>
        <w:t>Het voordeel vermeld onder a) wordt toegekend bij huwelijk of overlijden. Aan de leden die niet vóór de 30-jarige leeftijd in het huwelijk getreden zijn, wordt 75</w:t>
      </w:r>
      <w:r w:rsidR="00D343BB">
        <w:rPr>
          <w:lang w:val="nl-BE"/>
        </w:rPr>
        <w:t xml:space="preserve"> </w:t>
      </w:r>
      <w:r w:rsidRPr="006029CD">
        <w:rPr>
          <w:lang w:val="nl-BE"/>
        </w:rPr>
        <w:t>% toegekend van het voordeel onder a).</w:t>
      </w:r>
    </w:p>
    <w:p w14:paraId="09868688" w14:textId="77777777" w:rsidR="006B4078" w:rsidRPr="006029CD" w:rsidRDefault="006B4078" w:rsidP="005B14B0">
      <w:pPr>
        <w:numPr>
          <w:ilvl w:val="0"/>
          <w:numId w:val="27"/>
        </w:numPr>
        <w:spacing w:before="0" w:after="200"/>
        <w:ind w:left="567" w:hanging="283"/>
        <w:rPr>
          <w:lang w:val="nl-BE"/>
        </w:rPr>
      </w:pPr>
      <w:r w:rsidRPr="006029CD">
        <w:rPr>
          <w:lang w:val="nl-BE"/>
        </w:rPr>
        <w:t>Aan de leden die ontslag nemen of die twee jaar geen stortingen meer uitvoeren, wordt een vergoeding toegekend, bepaald op:</w:t>
      </w:r>
    </w:p>
    <w:p w14:paraId="08E3D58B" w14:textId="47348C06" w:rsidR="006B4078" w:rsidRPr="006029CD" w:rsidRDefault="006B4078" w:rsidP="005B14B0">
      <w:pPr>
        <w:numPr>
          <w:ilvl w:val="0"/>
          <w:numId w:val="46"/>
        </w:numPr>
        <w:spacing w:before="0" w:after="200"/>
        <w:ind w:left="851" w:hanging="284"/>
        <w:rPr>
          <w:lang w:val="nl-BE"/>
        </w:rPr>
      </w:pPr>
      <w:r w:rsidRPr="006029CD">
        <w:rPr>
          <w:lang w:val="nl-BE"/>
        </w:rPr>
        <w:lastRenderedPageBreak/>
        <w:t>105</w:t>
      </w:r>
      <w:r w:rsidR="00D343BB">
        <w:rPr>
          <w:lang w:val="nl-BE"/>
        </w:rPr>
        <w:t xml:space="preserve"> </w:t>
      </w:r>
      <w:r w:rsidRPr="006029CD">
        <w:rPr>
          <w:lang w:val="nl-BE"/>
        </w:rPr>
        <w:t>% van het totaalbedrag van de gedane stortingen, indien zij minder dan 5 jaar aangesloten waren;</w:t>
      </w:r>
    </w:p>
    <w:p w14:paraId="2783E993" w14:textId="45EC9859" w:rsidR="006B4078" w:rsidRPr="006029CD" w:rsidRDefault="006B4078" w:rsidP="005B14B0">
      <w:pPr>
        <w:numPr>
          <w:ilvl w:val="0"/>
          <w:numId w:val="46"/>
        </w:numPr>
        <w:spacing w:before="0" w:after="200"/>
        <w:ind w:left="851" w:hanging="284"/>
        <w:rPr>
          <w:lang w:val="nl-BE"/>
        </w:rPr>
      </w:pPr>
      <w:r w:rsidRPr="006029CD">
        <w:rPr>
          <w:lang w:val="nl-BE"/>
        </w:rPr>
        <w:t>110</w:t>
      </w:r>
      <w:r w:rsidR="00D343BB">
        <w:rPr>
          <w:lang w:val="nl-BE"/>
        </w:rPr>
        <w:t xml:space="preserve"> </w:t>
      </w:r>
      <w:r w:rsidRPr="006029CD">
        <w:rPr>
          <w:lang w:val="nl-BE"/>
        </w:rPr>
        <w:t>% van het totaalbedrag van de gedane stortingen, indien zij ten minste 5 jaar aangesloten waren.</w:t>
      </w:r>
    </w:p>
    <w:p w14:paraId="0AA46919" w14:textId="77777777" w:rsidR="006B4078" w:rsidRPr="002967D1" w:rsidRDefault="006B4078" w:rsidP="006B4078">
      <w:pPr>
        <w:pStyle w:val="Titre1"/>
      </w:pPr>
      <w:bookmarkStart w:id="232" w:name="_Toc84331419"/>
      <w:bookmarkStart w:id="233" w:name="_Toc97110618"/>
      <w:bookmarkStart w:id="234" w:name="_Toc168558287"/>
      <w:r w:rsidRPr="002967D1">
        <w:lastRenderedPageBreak/>
        <w:t>Hoofdstuk VI - Verjaring</w:t>
      </w:r>
      <w:bookmarkEnd w:id="232"/>
      <w:bookmarkEnd w:id="233"/>
      <w:bookmarkEnd w:id="234"/>
    </w:p>
    <w:p w14:paraId="60609C80" w14:textId="77777777" w:rsidR="006B4078" w:rsidRPr="000A4B53" w:rsidRDefault="006B4078" w:rsidP="006B4078">
      <w:pPr>
        <w:pStyle w:val="Titre3"/>
      </w:pPr>
      <w:bookmarkStart w:id="235" w:name="_Toc84331420"/>
      <w:bookmarkStart w:id="236" w:name="_Toc97110619"/>
      <w:bookmarkStart w:id="237" w:name="_Toc168558288"/>
      <w:r w:rsidRPr="000A4B53">
        <w:t>Artikel 52</w:t>
      </w:r>
      <w:bookmarkEnd w:id="235"/>
      <w:bookmarkEnd w:id="236"/>
      <w:bookmarkEnd w:id="237"/>
    </w:p>
    <w:p w14:paraId="7560D215" w14:textId="77777777" w:rsidR="006B4078" w:rsidRPr="006029CD" w:rsidRDefault="006B4078" w:rsidP="006B4078">
      <w:pPr>
        <w:spacing w:before="0" w:after="200"/>
        <w:ind w:left="567" w:hanging="567"/>
        <w:rPr>
          <w:lang w:val="nl-BE"/>
        </w:rPr>
      </w:pPr>
      <w:r w:rsidRPr="006029CD">
        <w:rPr>
          <w:lang w:val="nl-BE"/>
        </w:rPr>
        <w:t>§ 1.</w:t>
      </w:r>
      <w:r w:rsidRPr="006029CD">
        <w:rPr>
          <w:lang w:val="nl-BE"/>
        </w:rPr>
        <w:tab/>
        <w:t>De vordering tot betaling van de tegemoetkomingen in het kader van de in deze statuten opgenomen diensten, verjaart twee jaar nadat zich de gebeurtenis heeft voorgedaan die krachtens de statuten aanleiding kan geven tot de toekenning van een voordeel.</w:t>
      </w:r>
    </w:p>
    <w:p w14:paraId="1E686BF0" w14:textId="77777777" w:rsidR="006B4078" w:rsidRPr="006029CD" w:rsidRDefault="006B4078" w:rsidP="006B4078">
      <w:pPr>
        <w:spacing w:before="0" w:after="200"/>
        <w:ind w:left="567"/>
        <w:rPr>
          <w:lang w:val="nl-BE"/>
        </w:rPr>
      </w:pPr>
      <w:r w:rsidRPr="006029CD">
        <w:rPr>
          <w:lang w:val="nl-BE"/>
        </w:rPr>
        <w:t>De vordering tot de betaling van sommen die tot een verhoging zouden leiden van de te betalen financiële tegemoetkomingen en uitkeringen, toegekend in het kader van de diensten die vermeld staan in deze statuten, verjaart per twee jaar, te rekenen vanaf het einde van de maand in de loop waarvan die betaling uitgevoerd werd.</w:t>
      </w:r>
    </w:p>
    <w:p w14:paraId="270196DA" w14:textId="77777777" w:rsidR="006B4078" w:rsidRPr="006029CD" w:rsidRDefault="006B4078" w:rsidP="006B4078">
      <w:pPr>
        <w:spacing w:before="0" w:after="200"/>
        <w:ind w:left="567" w:hanging="567"/>
        <w:rPr>
          <w:lang w:val="nl-BE"/>
        </w:rPr>
      </w:pPr>
      <w:r w:rsidRPr="006029CD">
        <w:rPr>
          <w:lang w:val="nl-BE"/>
        </w:rPr>
        <w:t>§ 2.</w:t>
      </w:r>
      <w:r w:rsidRPr="006029CD">
        <w:rPr>
          <w:lang w:val="nl-BE"/>
        </w:rPr>
        <w:tab/>
        <w:t>De vordering tot terugbetaling van de waarde van de ten onrechte verleende financiële tegemoetkomingen en uitkeringen in het kader van de diensten van de aanvullende verzekering in de zin van artikel 2, b), verjaart twee jaar na het einde van de maand waarin de uitbetaling is geschied.</w:t>
      </w:r>
    </w:p>
    <w:p w14:paraId="0304F9AC" w14:textId="77777777" w:rsidR="006B4078" w:rsidRPr="006029CD" w:rsidRDefault="006B4078" w:rsidP="006B4078">
      <w:pPr>
        <w:spacing w:before="0" w:after="200"/>
        <w:ind w:left="567"/>
        <w:rPr>
          <w:lang w:val="nl-BE"/>
        </w:rPr>
      </w:pPr>
      <w:r w:rsidRPr="006029CD">
        <w:rPr>
          <w:lang w:val="nl-BE"/>
        </w:rPr>
        <w:t>Deze verjaring geldt niet ingeval het ten onrechte verlenen van financiële tegemoetkomingen en uitkeringen het gevolg is van bedrieglijke handelingen waarvoor hij wie ze tot baat strekten, verantwoordelijk is. In dat geval bedraagt de verjaringstermijn vijf jaar welke ingaat na het einde van de maand waarin de uitbetaling is geschied.</w:t>
      </w:r>
    </w:p>
    <w:p w14:paraId="70EAF21B" w14:textId="77777777" w:rsidR="006B4078" w:rsidRPr="006029CD" w:rsidRDefault="006B4078" w:rsidP="006B4078">
      <w:pPr>
        <w:spacing w:before="0" w:after="200"/>
        <w:ind w:left="567" w:hanging="567"/>
        <w:rPr>
          <w:lang w:val="nl-BE"/>
        </w:rPr>
      </w:pPr>
      <w:r w:rsidRPr="006029CD">
        <w:rPr>
          <w:lang w:val="nl-BE"/>
        </w:rPr>
        <w:t>§ 3.</w:t>
      </w:r>
      <w:r w:rsidRPr="006029CD">
        <w:rPr>
          <w:lang w:val="nl-BE"/>
        </w:rPr>
        <w:tab/>
        <w:t>De vordering tot betaling van de bijdragen voor de diensten die vermeld staan in de statuten, verjaart na vijf jaar te rekenen vanaf het einde van de maand waarop de onbetaalde bijdragen betrekking hebben.</w:t>
      </w:r>
    </w:p>
    <w:p w14:paraId="0056DF9D" w14:textId="77777777" w:rsidR="006B4078" w:rsidRPr="006029CD" w:rsidRDefault="006B4078" w:rsidP="006B4078">
      <w:pPr>
        <w:spacing w:before="0" w:after="200"/>
        <w:ind w:left="567" w:hanging="567"/>
        <w:rPr>
          <w:lang w:val="nl-BE"/>
        </w:rPr>
      </w:pPr>
      <w:r w:rsidRPr="006029CD">
        <w:rPr>
          <w:lang w:val="nl-BE"/>
        </w:rPr>
        <w:t>§ 4.</w:t>
      </w:r>
      <w:r w:rsidRPr="006029CD">
        <w:rPr>
          <w:lang w:val="nl-BE"/>
        </w:rPr>
        <w:tab/>
        <w:t>De vordering tot de terugbetaling van ten onrechte betaalde bijdragen voor de diensten die opgenomen zijn in deze statuten, verjaart na vijf jaren, te rekenen vanaf de dag waarop de betaling van de onverschuldigde bijdragen gebeurd is.</w:t>
      </w:r>
    </w:p>
    <w:p w14:paraId="1FCD4083" w14:textId="77777777" w:rsidR="006B4078" w:rsidRPr="006029CD" w:rsidRDefault="006B4078" w:rsidP="006B4078">
      <w:pPr>
        <w:spacing w:before="0" w:after="200"/>
        <w:ind w:left="567" w:hanging="567"/>
        <w:rPr>
          <w:lang w:val="nl-BE"/>
        </w:rPr>
      </w:pPr>
      <w:r w:rsidRPr="006029CD">
        <w:rPr>
          <w:lang w:val="nl-BE"/>
        </w:rPr>
        <w:t>§ 5.</w:t>
      </w:r>
      <w:r w:rsidRPr="006029CD">
        <w:rPr>
          <w:lang w:val="nl-BE"/>
        </w:rPr>
        <w:tab/>
        <w:t>Een ter post aangetekend schrijven volstaat om de verjaring te stuiten. De stuiting kan vernieuwd worden.</w:t>
      </w:r>
    </w:p>
    <w:p w14:paraId="20309718" w14:textId="77777777" w:rsidR="006B4078" w:rsidRPr="006029CD" w:rsidRDefault="006B4078" w:rsidP="006B4078">
      <w:pPr>
        <w:spacing w:before="0" w:after="200"/>
        <w:ind w:left="567" w:hanging="567"/>
        <w:rPr>
          <w:lang w:val="nl-BE"/>
        </w:rPr>
      </w:pPr>
      <w:r w:rsidRPr="006029CD">
        <w:rPr>
          <w:lang w:val="nl-BE"/>
        </w:rPr>
        <w:t>§ 6.</w:t>
      </w:r>
      <w:r w:rsidRPr="006029CD">
        <w:rPr>
          <w:lang w:val="nl-BE"/>
        </w:rPr>
        <w:tab/>
        <w:t>De verjaring wordt geschorst om redenen van overmacht.</w:t>
      </w:r>
    </w:p>
    <w:p w14:paraId="032129BF" w14:textId="77777777" w:rsidR="006B4078" w:rsidRPr="002967D1" w:rsidRDefault="006B4078" w:rsidP="006B4078">
      <w:pPr>
        <w:pStyle w:val="Titre1"/>
      </w:pPr>
      <w:bookmarkStart w:id="238" w:name="_Toc84331421"/>
      <w:bookmarkStart w:id="239" w:name="_Toc97110620"/>
      <w:bookmarkStart w:id="240" w:name="_Toc168558289"/>
      <w:r w:rsidRPr="002967D1">
        <w:lastRenderedPageBreak/>
        <w:t>Hoofdstuk VII - Bijdragen – Wachttijden - Ledentallen</w:t>
      </w:r>
      <w:bookmarkEnd w:id="238"/>
      <w:bookmarkEnd w:id="239"/>
      <w:bookmarkEnd w:id="240"/>
    </w:p>
    <w:p w14:paraId="2A4B3671" w14:textId="77777777" w:rsidR="006B4078" w:rsidRPr="000A4B53" w:rsidRDefault="006B4078" w:rsidP="006B4078">
      <w:pPr>
        <w:pStyle w:val="Titre3"/>
      </w:pPr>
      <w:bookmarkStart w:id="241" w:name="_Toc84331422"/>
      <w:bookmarkStart w:id="242" w:name="_Toc97110621"/>
      <w:bookmarkStart w:id="243" w:name="_Toc168558290"/>
      <w:r w:rsidRPr="000A4B53">
        <w:t>Artikel 53</w:t>
      </w:r>
      <w:bookmarkEnd w:id="241"/>
      <w:bookmarkEnd w:id="242"/>
      <w:bookmarkEnd w:id="243"/>
    </w:p>
    <w:p w14:paraId="22744D6B" w14:textId="77777777" w:rsidR="006B4078" w:rsidRPr="006029CD" w:rsidRDefault="006B4078" w:rsidP="006B4078">
      <w:pPr>
        <w:spacing w:before="0" w:after="200"/>
        <w:rPr>
          <w:lang w:val="nl-BE"/>
        </w:rPr>
      </w:pPr>
      <w:r w:rsidRPr="006029CD">
        <w:rPr>
          <w:lang w:val="nl-BE"/>
        </w:rPr>
        <w:t>De bijdragen voor de diensten van de aanvullende diensten, vermeld in deze statuten, zijn maandelijks verschuldigd, overeenkomstig artikel 3</w:t>
      </w:r>
      <w:r>
        <w:rPr>
          <w:lang w:val="nl-BE"/>
        </w:rPr>
        <w:t>bis</w:t>
      </w:r>
      <w:r w:rsidRPr="006029CD">
        <w:rPr>
          <w:lang w:val="nl-BE"/>
        </w:rPr>
        <w:t xml:space="preserve"> van de wet van 6 augustus 1990.</w:t>
      </w:r>
    </w:p>
    <w:p w14:paraId="62CACD79" w14:textId="77777777" w:rsidR="006B4078" w:rsidRPr="006029CD" w:rsidRDefault="006B4078" w:rsidP="006B4078">
      <w:pPr>
        <w:spacing w:before="0" w:after="200"/>
        <w:rPr>
          <w:lang w:val="nl-BE"/>
        </w:rPr>
      </w:pPr>
      <w:r w:rsidRPr="006029CD">
        <w:rPr>
          <w:lang w:val="nl-BE"/>
        </w:rPr>
        <w:t>De bijdragen die geïnd worden door toedoen van de ziekenfondsen, worden driemaandelijks en na afloop van de periode gestort aan de Landsbond.</w:t>
      </w:r>
    </w:p>
    <w:p w14:paraId="19397F5D" w14:textId="77777777" w:rsidR="006B4078" w:rsidRPr="006029CD" w:rsidRDefault="006B4078" w:rsidP="006B4078">
      <w:pPr>
        <w:spacing w:before="0" w:after="200"/>
        <w:rPr>
          <w:lang w:val="nl-BE"/>
        </w:rPr>
      </w:pPr>
      <w:r w:rsidRPr="006029CD">
        <w:rPr>
          <w:lang w:val="nl-BE"/>
        </w:rPr>
        <w:t>De leden van een ziekenfonds aangesloten bij de landsbond, die kunnen genieten van de voordelen van de aanvullende verzekering van dit ziekenfonds omwille van de betaling van hun bijdragen, kunnen eveneens genieten van de voordelen van de aanvullende verzekering van de landsbond indien ze zich niet in een minder gunstige toestand bevinden wat betreft de betaling van de bijdragen voor deze laatste voordelen.</w:t>
      </w:r>
    </w:p>
    <w:p w14:paraId="4DD7D58C" w14:textId="77777777" w:rsidR="006B4078" w:rsidRPr="006029CD" w:rsidRDefault="006B4078" w:rsidP="006B4078">
      <w:pPr>
        <w:spacing w:before="0" w:after="200"/>
        <w:rPr>
          <w:lang w:val="nl-BE"/>
        </w:rPr>
      </w:pPr>
      <w:r w:rsidRPr="006029CD">
        <w:rPr>
          <w:lang w:val="nl-BE"/>
        </w:rPr>
        <w:t>Voor de leden van een ziekenfonds aangesloten bij de landsbond, waarvan de mogelijkheid om te genieten van de voordelen van de aanvullende verzekering van dit ziekenfonds is geschorst, is de mogelijkheid om te genieten van de voordelen van de aanvullende verzekering van de landsbond eveneens opgeschort indien ze zich niet in een gunstigere toestand bevinden wat betreft de betaling van de bijdragen voor deze laatste diensten. Zij kunnen slechts opnieuw van een voordeel van de aanvullende verzekering van de landsbond genieten indien ze binnen het aangesloten ziekenfonds, na regularisatie van de bijdragen voor de betrokken periode, opnieuw leden worden die kunnen genieten van de voordelen van de aanvullende verzekering van dit ziekenfonds en indien ze zich voor deze periode niet in een minder gunstige toestand bevinden wat betreft de voordelen van de aanvullende verzekering van de landsbond.</w:t>
      </w:r>
    </w:p>
    <w:p w14:paraId="6C282FA0" w14:textId="77777777" w:rsidR="006B4078" w:rsidRPr="006029CD" w:rsidRDefault="006B4078" w:rsidP="006B4078">
      <w:pPr>
        <w:spacing w:before="0" w:after="200"/>
        <w:rPr>
          <w:lang w:val="nl-BE"/>
        </w:rPr>
      </w:pPr>
      <w:r w:rsidRPr="006029CD">
        <w:rPr>
          <w:lang w:val="nl-BE"/>
        </w:rPr>
        <w:t>Voor de leden van een ziekenfonds aangesloten bij de landsbond, waarvan de mogelijkheid om te genieten van de voordelen van de aanvullende verzekering van dit ziekenfonds is opgeheven, is de mogelijkheid om te genieten van de voordelen van de aanvullende verzekering van de landsbond eveneens opgeheven indien ze zich niet in een gunstigere toestand bevinden wat betreft de betaling van de bijdragen voor deze laatste diensten. Zij kunnen slechts opnieuw van een voordeel van de aanvullende verzekering van de landsbond genieten indien ze binnen het aangesloten ziekenfonds, na een opeenvolgende periode van 24 maanden waarin de bijdragen moeten betaald geweest zijn zonder van enig voordeel te kunnen genieten, opnieuw leden worden die kunnen genieten van de voordelen van de aanvullende verzekering van dit ziekenfonds en indien ze zich niet in een minder gunstige toestand bevinden wat betreft de voordelen van de aanvullende verzekering van de landsbond.</w:t>
      </w:r>
    </w:p>
    <w:p w14:paraId="5CB8102C" w14:textId="77777777" w:rsidR="006B4078" w:rsidRPr="006029CD" w:rsidRDefault="006B4078" w:rsidP="006B4078">
      <w:pPr>
        <w:spacing w:before="0" w:after="200"/>
        <w:rPr>
          <w:lang w:val="nl-BE"/>
        </w:rPr>
      </w:pPr>
      <w:r w:rsidRPr="006029CD">
        <w:rPr>
          <w:lang w:val="nl-BE"/>
        </w:rPr>
        <w:t>De bijdragen die betaald worden voor een periode waarin het lid niet langer aangesloten is bij de dienst(en) waarvoor de bijdragen verschuldigd zijn, zullen aan het lid terugbetaald worden binnen de drie maanden na het einde van de aansluiting.</w:t>
      </w:r>
    </w:p>
    <w:p w14:paraId="1C515C5A" w14:textId="77777777" w:rsidR="006B4078" w:rsidRPr="006029CD" w:rsidRDefault="006B4078" w:rsidP="006B4078">
      <w:pPr>
        <w:spacing w:before="0" w:after="200"/>
        <w:rPr>
          <w:lang w:val="nl-BE"/>
        </w:rPr>
      </w:pPr>
      <w:r w:rsidRPr="006029CD">
        <w:rPr>
          <w:lang w:val="nl-BE"/>
        </w:rPr>
        <w:t>De ziekenfondsen zijn verplicht om alle door de Landsbond geëiste inlichtingen aan deze laatste te verstrekken.</w:t>
      </w:r>
    </w:p>
    <w:p w14:paraId="78509F8A" w14:textId="77777777" w:rsidR="006B4078" w:rsidRPr="006029CD" w:rsidRDefault="006B4078" w:rsidP="006B4078">
      <w:pPr>
        <w:spacing w:before="0" w:after="200"/>
        <w:rPr>
          <w:lang w:val="nl-BE"/>
        </w:rPr>
      </w:pPr>
      <w:r w:rsidRPr="006029CD">
        <w:rPr>
          <w:lang w:val="nl-BE"/>
        </w:rPr>
        <w:t>De bijdragen mogen nooit een bedrag bereiken dat indruist tegen artikel 67 van de wet van 26 april 2010, waarin een minimale en een maximale bijdrage bepaald worden.</w:t>
      </w:r>
    </w:p>
    <w:p w14:paraId="48056FD6" w14:textId="77777777" w:rsidR="006B4078" w:rsidRPr="006029CD" w:rsidRDefault="006B4078" w:rsidP="006B4078">
      <w:pPr>
        <w:spacing w:before="0" w:after="200"/>
        <w:rPr>
          <w:lang w:val="nl-BE"/>
        </w:rPr>
      </w:pPr>
      <w:r w:rsidRPr="006029CD">
        <w:rPr>
          <w:lang w:val="nl-BE"/>
        </w:rPr>
        <w:t>De bijdragen worden opgenomen in de tabel als bijlage van de statuten.</w:t>
      </w:r>
    </w:p>
    <w:p w14:paraId="13A04494" w14:textId="77777777" w:rsidR="006B4078" w:rsidRPr="000A4B53" w:rsidRDefault="006B4078" w:rsidP="006B4078">
      <w:pPr>
        <w:pStyle w:val="Titre3"/>
      </w:pPr>
      <w:bookmarkStart w:id="244" w:name="_Toc84331423"/>
      <w:bookmarkStart w:id="245" w:name="_Toc97110622"/>
      <w:bookmarkStart w:id="246" w:name="_Toc168558291"/>
      <w:r w:rsidRPr="000A4B53">
        <w:t>Artikel 54</w:t>
      </w:r>
      <w:bookmarkEnd w:id="244"/>
      <w:bookmarkEnd w:id="245"/>
      <w:bookmarkEnd w:id="246"/>
    </w:p>
    <w:p w14:paraId="1D05C81E" w14:textId="1118E110" w:rsidR="006B4078" w:rsidRPr="006B4078" w:rsidRDefault="006B4078" w:rsidP="006B4078">
      <w:pPr>
        <w:spacing w:before="0" w:after="200"/>
        <w:rPr>
          <w:u w:val="single"/>
          <w:lang w:val="nl-BE"/>
        </w:rPr>
      </w:pPr>
      <w:r w:rsidRPr="006029CD">
        <w:rPr>
          <w:u w:val="single"/>
          <w:lang w:val="nl-BE"/>
        </w:rPr>
        <w:t>Wachttijden (</w:t>
      </w:r>
      <w:r w:rsidRPr="006029CD">
        <w:rPr>
          <w:b/>
          <w:bCs/>
          <w:u w:val="single"/>
          <w:lang w:val="nl-BE"/>
        </w:rPr>
        <w:t>afgeschaft</w:t>
      </w:r>
      <w:r w:rsidRPr="006029CD">
        <w:rPr>
          <w:u w:val="single"/>
          <w:lang w:val="nl-BE"/>
        </w:rPr>
        <w:t>)</w:t>
      </w:r>
      <w:r w:rsidRPr="006029CD">
        <w:rPr>
          <w:lang w:val="nl-BE"/>
        </w:rPr>
        <w:br w:type="page"/>
      </w:r>
    </w:p>
    <w:p w14:paraId="01DAECBC" w14:textId="77777777" w:rsidR="006B4078" w:rsidRPr="002967D1" w:rsidRDefault="006B4078" w:rsidP="006B4078">
      <w:pPr>
        <w:pStyle w:val="Titre1"/>
      </w:pPr>
      <w:bookmarkStart w:id="247" w:name="_Toc84331424"/>
      <w:bookmarkStart w:id="248" w:name="_Toc97110623"/>
      <w:bookmarkStart w:id="249" w:name="_Toc168558292"/>
      <w:r w:rsidRPr="002967D1">
        <w:lastRenderedPageBreak/>
        <w:t>Hoofdstuk VIII – Personen ten laste</w:t>
      </w:r>
      <w:bookmarkEnd w:id="247"/>
      <w:bookmarkEnd w:id="248"/>
      <w:bookmarkEnd w:id="249"/>
    </w:p>
    <w:p w14:paraId="46B8A6DD" w14:textId="77777777" w:rsidR="006B4078" w:rsidRPr="000A4B53" w:rsidRDefault="006B4078" w:rsidP="006B4078">
      <w:pPr>
        <w:pStyle w:val="Titre3"/>
      </w:pPr>
      <w:bookmarkStart w:id="250" w:name="_Toc84331425"/>
      <w:bookmarkStart w:id="251" w:name="_Toc97110624"/>
      <w:bookmarkStart w:id="252" w:name="_Toc168558293"/>
      <w:r w:rsidRPr="000A4B53">
        <w:t>Artikel 55</w:t>
      </w:r>
      <w:bookmarkEnd w:id="250"/>
      <w:bookmarkEnd w:id="251"/>
      <w:bookmarkEnd w:id="252"/>
    </w:p>
    <w:p w14:paraId="34E63977" w14:textId="77777777" w:rsidR="006B4078" w:rsidRPr="006029CD" w:rsidRDefault="006B4078" w:rsidP="006B4078">
      <w:pPr>
        <w:spacing w:before="0" w:after="200"/>
        <w:rPr>
          <w:lang w:val="nl-BE"/>
        </w:rPr>
      </w:pPr>
      <w:r w:rsidRPr="006029CD">
        <w:rPr>
          <w:lang w:val="nl-BE"/>
        </w:rPr>
        <w:t>Onder personen ten laste, moet men de personen ten laste verstaan, zoals deze bepaald worden in het kader van de wet betreffende de verplichte verzekering geneeskundige verzorging en uitkeringen, gecoördineerd op 14 juli 1994.</w:t>
      </w:r>
    </w:p>
    <w:p w14:paraId="7F375827" w14:textId="77777777" w:rsidR="006B4078" w:rsidRPr="006029CD" w:rsidRDefault="006B4078" w:rsidP="006B4078">
      <w:pPr>
        <w:spacing w:before="0" w:after="200"/>
        <w:rPr>
          <w:lang w:val="nl-BE"/>
        </w:rPr>
      </w:pPr>
      <w:r w:rsidRPr="006029CD">
        <w:rPr>
          <w:lang w:val="nl-BE"/>
        </w:rPr>
        <w:t xml:space="preserve">De gerechtigde en zijn personen ten laste vormen het </w:t>
      </w:r>
      <w:proofErr w:type="spellStart"/>
      <w:r w:rsidRPr="006029CD">
        <w:rPr>
          <w:lang w:val="nl-BE"/>
        </w:rPr>
        <w:t>mutualistische</w:t>
      </w:r>
      <w:proofErr w:type="spellEnd"/>
      <w:r w:rsidRPr="006029CD">
        <w:rPr>
          <w:lang w:val="nl-BE"/>
        </w:rPr>
        <w:t xml:space="preserve"> gezin, zoals bepaald in uitvoering van artikel 67 van de wet van 26 april 2010.</w:t>
      </w:r>
    </w:p>
    <w:p w14:paraId="093DCCC7" w14:textId="77777777" w:rsidR="006B4078" w:rsidRPr="002967D1" w:rsidRDefault="006B4078" w:rsidP="006B4078">
      <w:pPr>
        <w:pStyle w:val="Titre1"/>
      </w:pPr>
      <w:bookmarkStart w:id="253" w:name="_Toc84331426"/>
      <w:bookmarkStart w:id="254" w:name="_Toc97110625"/>
      <w:bookmarkStart w:id="255" w:name="_Toc168558294"/>
      <w:r w:rsidRPr="002967D1">
        <w:lastRenderedPageBreak/>
        <w:t>Hoofdstuk IX – Vermogen van de Landsbond – Ontvangsten en uitgaven - Geldbeleggingen</w:t>
      </w:r>
      <w:bookmarkEnd w:id="253"/>
      <w:bookmarkEnd w:id="254"/>
      <w:bookmarkEnd w:id="255"/>
    </w:p>
    <w:p w14:paraId="22E5A478" w14:textId="77777777" w:rsidR="006B4078" w:rsidRPr="000A4B53" w:rsidRDefault="006B4078" w:rsidP="006B4078">
      <w:pPr>
        <w:pStyle w:val="Titre3"/>
      </w:pPr>
      <w:bookmarkStart w:id="256" w:name="_Toc84331427"/>
      <w:bookmarkStart w:id="257" w:name="_Toc97110626"/>
      <w:bookmarkStart w:id="258" w:name="_Toc168558295"/>
      <w:r w:rsidRPr="000A4B53">
        <w:t>Artikel 56</w:t>
      </w:r>
      <w:bookmarkEnd w:id="256"/>
      <w:bookmarkEnd w:id="257"/>
      <w:bookmarkEnd w:id="258"/>
    </w:p>
    <w:p w14:paraId="5EE34F95" w14:textId="77777777" w:rsidR="006B4078" w:rsidRPr="006029CD" w:rsidRDefault="006B4078" w:rsidP="006B4078">
      <w:pPr>
        <w:spacing w:before="0" w:after="200"/>
        <w:rPr>
          <w:lang w:val="nl-BE"/>
        </w:rPr>
      </w:pPr>
      <w:r w:rsidRPr="006029CD">
        <w:rPr>
          <w:lang w:val="nl-BE"/>
        </w:rPr>
        <w:t>Het vermogen van de Landsbond bestaat uit de vermogensbestanddelen van de volgende nationale diensten:</w:t>
      </w:r>
    </w:p>
    <w:p w14:paraId="5170E59D" w14:textId="727BD362" w:rsidR="006B4078" w:rsidRPr="006029CD" w:rsidRDefault="00886C27" w:rsidP="005B14B0">
      <w:pPr>
        <w:numPr>
          <w:ilvl w:val="0"/>
          <w:numId w:val="28"/>
        </w:numPr>
        <w:spacing w:before="0" w:after="200"/>
        <w:ind w:left="567" w:hanging="284"/>
        <w:rPr>
          <w:lang w:val="fr-BE"/>
        </w:rPr>
      </w:pPr>
      <w:proofErr w:type="spellStart"/>
      <w:r>
        <w:rPr>
          <w:lang w:val="fr-BE"/>
        </w:rPr>
        <w:t>Informatie</w:t>
      </w:r>
      <w:proofErr w:type="spellEnd"/>
      <w:r w:rsidR="006B4078" w:rsidRPr="006029CD">
        <w:rPr>
          <w:lang w:val="fr-BE"/>
        </w:rPr>
        <w:t xml:space="preserve"> </w:t>
      </w:r>
      <w:proofErr w:type="spellStart"/>
      <w:r w:rsidR="006B4078" w:rsidRPr="006029CD">
        <w:rPr>
          <w:lang w:val="fr-BE"/>
        </w:rPr>
        <w:t>aan</w:t>
      </w:r>
      <w:proofErr w:type="spellEnd"/>
      <w:r w:rsidR="006B4078" w:rsidRPr="006029CD">
        <w:rPr>
          <w:lang w:val="fr-BE"/>
        </w:rPr>
        <w:t xml:space="preserve"> de </w:t>
      </w:r>
      <w:proofErr w:type="spellStart"/>
      <w:r w:rsidR="006B4078" w:rsidRPr="006029CD">
        <w:rPr>
          <w:lang w:val="fr-BE"/>
        </w:rPr>
        <w:t>leden</w:t>
      </w:r>
      <w:proofErr w:type="spellEnd"/>
    </w:p>
    <w:p w14:paraId="732593BF" w14:textId="77777777" w:rsidR="006B4078" w:rsidRPr="006029CD" w:rsidRDefault="006B4078" w:rsidP="005B14B0">
      <w:pPr>
        <w:numPr>
          <w:ilvl w:val="0"/>
          <w:numId w:val="28"/>
        </w:numPr>
        <w:spacing w:before="0" w:after="200"/>
        <w:ind w:left="567" w:hanging="284"/>
        <w:rPr>
          <w:lang w:val="fr-BE"/>
        </w:rPr>
      </w:pPr>
      <w:proofErr w:type="spellStart"/>
      <w:r w:rsidRPr="006029CD">
        <w:rPr>
          <w:lang w:val="fr-BE"/>
        </w:rPr>
        <w:t>Ledenverdediging</w:t>
      </w:r>
      <w:proofErr w:type="spellEnd"/>
    </w:p>
    <w:p w14:paraId="03A1ECD1" w14:textId="57EBFE96" w:rsidR="006B4078" w:rsidRPr="006029CD" w:rsidRDefault="006B4078" w:rsidP="005B14B0">
      <w:pPr>
        <w:numPr>
          <w:ilvl w:val="0"/>
          <w:numId w:val="28"/>
        </w:numPr>
        <w:spacing w:before="0" w:after="200"/>
        <w:ind w:left="567" w:hanging="284"/>
        <w:rPr>
          <w:lang w:val="nl-BE"/>
        </w:rPr>
      </w:pPr>
      <w:r w:rsidRPr="006029CD">
        <w:rPr>
          <w:lang w:val="nl-BE"/>
        </w:rPr>
        <w:t>Dringende zorg in het buitenland</w:t>
      </w:r>
    </w:p>
    <w:p w14:paraId="7606CD16" w14:textId="77777777" w:rsidR="006B4078" w:rsidRPr="006029CD" w:rsidRDefault="006B4078" w:rsidP="005B14B0">
      <w:pPr>
        <w:numPr>
          <w:ilvl w:val="0"/>
          <w:numId w:val="28"/>
        </w:numPr>
        <w:spacing w:before="0" w:after="200"/>
        <w:ind w:left="567" w:hanging="284"/>
        <w:rPr>
          <w:lang w:val="fr-BE"/>
        </w:rPr>
      </w:pPr>
      <w:proofErr w:type="spellStart"/>
      <w:r w:rsidRPr="006029CD">
        <w:rPr>
          <w:lang w:val="fr-BE"/>
        </w:rPr>
        <w:t>Dienst</w:t>
      </w:r>
      <w:proofErr w:type="spellEnd"/>
      <w:r w:rsidRPr="006029CD">
        <w:rPr>
          <w:lang w:val="fr-BE"/>
        </w:rPr>
        <w:t xml:space="preserve"> ‘</w:t>
      </w:r>
      <w:proofErr w:type="spellStart"/>
      <w:r w:rsidRPr="006029CD">
        <w:rPr>
          <w:lang w:val="fr-BE"/>
        </w:rPr>
        <w:t>Gezondheidspromotie</w:t>
      </w:r>
      <w:proofErr w:type="spellEnd"/>
      <w:r w:rsidRPr="006029CD">
        <w:rPr>
          <w:lang w:val="fr-BE"/>
        </w:rPr>
        <w:t>’</w:t>
      </w:r>
    </w:p>
    <w:p w14:paraId="7DF6C9E9" w14:textId="77777777" w:rsidR="006B4078" w:rsidRPr="006029CD" w:rsidRDefault="006B4078" w:rsidP="005B14B0">
      <w:pPr>
        <w:numPr>
          <w:ilvl w:val="0"/>
          <w:numId w:val="28"/>
        </w:numPr>
        <w:spacing w:before="0" w:after="200"/>
        <w:ind w:left="567" w:hanging="284"/>
        <w:rPr>
          <w:lang w:val="fr-BE"/>
        </w:rPr>
      </w:pPr>
      <w:proofErr w:type="spellStart"/>
      <w:r w:rsidRPr="006029CD">
        <w:rPr>
          <w:lang w:val="fr-BE"/>
        </w:rPr>
        <w:t>Dienst</w:t>
      </w:r>
      <w:proofErr w:type="spellEnd"/>
      <w:r w:rsidRPr="006029CD">
        <w:rPr>
          <w:lang w:val="fr-BE"/>
        </w:rPr>
        <w:t xml:space="preserve"> Internationale </w:t>
      </w:r>
      <w:proofErr w:type="spellStart"/>
      <w:r w:rsidRPr="006029CD">
        <w:rPr>
          <w:lang w:val="fr-BE"/>
        </w:rPr>
        <w:t>solidariteit</w:t>
      </w:r>
      <w:proofErr w:type="spellEnd"/>
    </w:p>
    <w:p w14:paraId="7FACF8D6" w14:textId="77777777" w:rsidR="006B4078" w:rsidRPr="006029CD" w:rsidRDefault="006B4078" w:rsidP="005B14B0">
      <w:pPr>
        <w:numPr>
          <w:ilvl w:val="0"/>
          <w:numId w:val="28"/>
        </w:numPr>
        <w:spacing w:before="0" w:after="200"/>
        <w:ind w:left="567" w:hanging="284"/>
        <w:rPr>
          <w:lang w:val="fr-BE"/>
        </w:rPr>
      </w:pPr>
      <w:proofErr w:type="spellStart"/>
      <w:r w:rsidRPr="006029CD">
        <w:rPr>
          <w:lang w:val="fr-BE"/>
        </w:rPr>
        <w:t>Administratieve</w:t>
      </w:r>
      <w:proofErr w:type="spellEnd"/>
      <w:r w:rsidRPr="006029CD">
        <w:rPr>
          <w:lang w:val="fr-BE"/>
        </w:rPr>
        <w:t xml:space="preserve"> </w:t>
      </w:r>
      <w:proofErr w:type="spellStart"/>
      <w:r w:rsidRPr="006029CD">
        <w:rPr>
          <w:lang w:val="fr-BE"/>
        </w:rPr>
        <w:t>dienst</w:t>
      </w:r>
      <w:proofErr w:type="spellEnd"/>
    </w:p>
    <w:p w14:paraId="29D31A10" w14:textId="77777777" w:rsidR="006B4078" w:rsidRPr="006029CD" w:rsidRDefault="006B4078" w:rsidP="005B14B0">
      <w:pPr>
        <w:numPr>
          <w:ilvl w:val="0"/>
          <w:numId w:val="28"/>
        </w:numPr>
        <w:spacing w:before="0" w:after="200"/>
        <w:ind w:left="567" w:hanging="284"/>
        <w:rPr>
          <w:lang w:val="fr-BE"/>
        </w:rPr>
      </w:pPr>
      <w:proofErr w:type="spellStart"/>
      <w:r w:rsidRPr="006029CD">
        <w:rPr>
          <w:lang w:val="fr-BE"/>
        </w:rPr>
        <w:t>Bijkomend</w:t>
      </w:r>
      <w:proofErr w:type="spellEnd"/>
      <w:r w:rsidRPr="006029CD">
        <w:rPr>
          <w:lang w:val="fr-BE"/>
        </w:rPr>
        <w:t xml:space="preserve"> </w:t>
      </w:r>
      <w:proofErr w:type="spellStart"/>
      <w:r w:rsidRPr="006029CD">
        <w:rPr>
          <w:lang w:val="fr-BE"/>
        </w:rPr>
        <w:t>reservefonds</w:t>
      </w:r>
      <w:proofErr w:type="spellEnd"/>
    </w:p>
    <w:p w14:paraId="229B9614" w14:textId="77777777" w:rsidR="006B4078" w:rsidRPr="006029CD" w:rsidRDefault="006B4078" w:rsidP="005B14B0">
      <w:pPr>
        <w:numPr>
          <w:ilvl w:val="0"/>
          <w:numId w:val="28"/>
        </w:numPr>
        <w:spacing w:before="0" w:after="200"/>
        <w:ind w:left="567" w:hanging="284"/>
        <w:rPr>
          <w:lang w:val="fr-BE"/>
        </w:rPr>
      </w:pPr>
      <w:proofErr w:type="spellStart"/>
      <w:r w:rsidRPr="006029CD">
        <w:rPr>
          <w:lang w:val="fr-BE"/>
        </w:rPr>
        <w:t>Voorhuwelijkssparen</w:t>
      </w:r>
      <w:proofErr w:type="spellEnd"/>
    </w:p>
    <w:p w14:paraId="45D954EF" w14:textId="77777777" w:rsidR="006B4078" w:rsidRPr="000A4B53" w:rsidRDefault="006B4078" w:rsidP="006B4078">
      <w:pPr>
        <w:pStyle w:val="Titre3"/>
      </w:pPr>
      <w:bookmarkStart w:id="259" w:name="_Toc84331428"/>
      <w:bookmarkStart w:id="260" w:name="_Toc97110627"/>
      <w:bookmarkStart w:id="261" w:name="_Toc168558296"/>
      <w:r w:rsidRPr="000A4B53">
        <w:t>Artikel 57</w:t>
      </w:r>
      <w:bookmarkEnd w:id="259"/>
      <w:bookmarkEnd w:id="260"/>
      <w:bookmarkEnd w:id="261"/>
    </w:p>
    <w:p w14:paraId="3D9C1C3B" w14:textId="77777777" w:rsidR="006B4078" w:rsidRPr="006029CD" w:rsidRDefault="006B4078" w:rsidP="006B4078">
      <w:pPr>
        <w:spacing w:before="0" w:after="200"/>
        <w:rPr>
          <w:lang w:val="nl-BE"/>
        </w:rPr>
      </w:pPr>
      <w:r w:rsidRPr="006029CD">
        <w:rPr>
          <w:lang w:val="nl-BE"/>
        </w:rPr>
        <w:t>Elke dienst wordt gestijfd door:</w:t>
      </w:r>
    </w:p>
    <w:p w14:paraId="28F3E13F" w14:textId="13929E88" w:rsidR="006B4078" w:rsidRPr="006029CD" w:rsidRDefault="006B4078" w:rsidP="005B14B0">
      <w:pPr>
        <w:numPr>
          <w:ilvl w:val="0"/>
          <w:numId w:val="29"/>
        </w:numPr>
        <w:spacing w:before="0" w:after="200"/>
        <w:ind w:left="567" w:hanging="284"/>
        <w:rPr>
          <w:lang w:val="nl-BE"/>
        </w:rPr>
      </w:pPr>
      <w:r w:rsidRPr="006029CD">
        <w:rPr>
          <w:lang w:val="nl-BE"/>
        </w:rPr>
        <w:t>de bijdragen, de Rijkstoelagen, de giften, legaten, ontvangsten en diverse opbrengsten die voor hem bestemd zijn</w:t>
      </w:r>
    </w:p>
    <w:p w14:paraId="2F14F140" w14:textId="7AD8794E" w:rsidR="006B4078" w:rsidRPr="006029CD" w:rsidRDefault="006B4078" w:rsidP="005B14B0">
      <w:pPr>
        <w:numPr>
          <w:ilvl w:val="0"/>
          <w:numId w:val="29"/>
        </w:numPr>
        <w:spacing w:before="0" w:after="200"/>
        <w:ind w:left="567" w:hanging="284"/>
        <w:rPr>
          <w:lang w:val="nl-BE"/>
        </w:rPr>
      </w:pPr>
      <w:r w:rsidRPr="006029CD">
        <w:rPr>
          <w:lang w:val="nl-BE"/>
        </w:rPr>
        <w:t>de intresten op de belegde geldmiddelen</w:t>
      </w:r>
    </w:p>
    <w:p w14:paraId="5177E30A" w14:textId="77777777" w:rsidR="006B4078" w:rsidRPr="006029CD" w:rsidRDefault="006B4078" w:rsidP="006B4078">
      <w:pPr>
        <w:spacing w:before="0" w:after="200"/>
        <w:rPr>
          <w:lang w:val="nl-BE"/>
        </w:rPr>
      </w:pPr>
      <w:r w:rsidRPr="006029CD">
        <w:rPr>
          <w:lang w:val="nl-BE"/>
        </w:rPr>
        <w:t>Elke dienst moet zijn administratiekosten dragen, alsook de uitgaven met betrekking tot de verzekerde dienst.</w:t>
      </w:r>
    </w:p>
    <w:p w14:paraId="7F4DD8B6" w14:textId="77777777" w:rsidR="006B4078" w:rsidRPr="000A4B53" w:rsidRDefault="006B4078" w:rsidP="006B4078">
      <w:pPr>
        <w:pStyle w:val="Titre3"/>
      </w:pPr>
      <w:bookmarkStart w:id="262" w:name="_Toc84331429"/>
      <w:bookmarkStart w:id="263" w:name="_Toc97110628"/>
      <w:bookmarkStart w:id="264" w:name="_Toc168558297"/>
      <w:r w:rsidRPr="000A4B53">
        <w:t>Artikel 58</w:t>
      </w:r>
      <w:bookmarkEnd w:id="262"/>
      <w:bookmarkEnd w:id="263"/>
      <w:bookmarkEnd w:id="264"/>
    </w:p>
    <w:p w14:paraId="687FB567" w14:textId="77777777" w:rsidR="006B4078" w:rsidRPr="006029CD" w:rsidRDefault="006B4078" w:rsidP="006B4078">
      <w:pPr>
        <w:spacing w:before="0" w:after="200"/>
        <w:rPr>
          <w:lang w:val="nl-BE"/>
        </w:rPr>
      </w:pPr>
      <w:r w:rsidRPr="006029CD">
        <w:rPr>
          <w:lang w:val="nl-BE"/>
        </w:rPr>
        <w:t>Indien een dienst, als gevolg van ontoereikende ontvangsten, niet langer in staat is het hoofd te bieden aan de door hem te dragen uitgaven, dan moet de Raad van Bestuur een Buitengewone Algemene Vergadering bijeenroepen om de maatregelen te nemen die deze situatie vereist.</w:t>
      </w:r>
    </w:p>
    <w:p w14:paraId="065F10DB" w14:textId="77777777" w:rsidR="006B4078" w:rsidRPr="006029CD" w:rsidRDefault="006B4078" w:rsidP="006B4078">
      <w:pPr>
        <w:spacing w:before="0" w:after="200"/>
        <w:rPr>
          <w:lang w:val="nl-BE"/>
        </w:rPr>
      </w:pPr>
      <w:r w:rsidRPr="006029CD">
        <w:rPr>
          <w:lang w:val="nl-BE"/>
        </w:rPr>
        <w:t>Eventueel zal artikel 66 van deze statuten in acht genomen worden.</w:t>
      </w:r>
    </w:p>
    <w:p w14:paraId="08164C45" w14:textId="77777777" w:rsidR="006B4078" w:rsidRPr="000A4B53" w:rsidRDefault="006B4078" w:rsidP="006B4078">
      <w:pPr>
        <w:pStyle w:val="Titre3"/>
      </w:pPr>
      <w:bookmarkStart w:id="265" w:name="_Toc84331430"/>
      <w:bookmarkStart w:id="266" w:name="_Toc97110629"/>
      <w:bookmarkStart w:id="267" w:name="_Toc168558298"/>
      <w:r w:rsidRPr="000A4B53">
        <w:t>Artikel 59</w:t>
      </w:r>
      <w:bookmarkEnd w:id="265"/>
      <w:bookmarkEnd w:id="266"/>
      <w:bookmarkEnd w:id="267"/>
    </w:p>
    <w:p w14:paraId="5A78BB12" w14:textId="77777777" w:rsidR="006B4078" w:rsidRPr="006029CD" w:rsidRDefault="006B4078" w:rsidP="006B4078">
      <w:pPr>
        <w:spacing w:before="0" w:after="200"/>
        <w:rPr>
          <w:lang w:val="nl-BE"/>
        </w:rPr>
      </w:pPr>
      <w:r w:rsidRPr="006029CD">
        <w:rPr>
          <w:lang w:val="nl-BE"/>
        </w:rPr>
        <w:t>De Raad van Bestuur sluit elk jaar, per 31 december, de rekeningen af. Hij legt ze aan de Algemene Vergadering voor.</w:t>
      </w:r>
    </w:p>
    <w:p w14:paraId="64AD90BB" w14:textId="77777777" w:rsidR="006B4078" w:rsidRPr="000A4B53" w:rsidRDefault="006B4078" w:rsidP="006B4078">
      <w:pPr>
        <w:pStyle w:val="Titre3"/>
      </w:pPr>
      <w:bookmarkStart w:id="268" w:name="_Toc84331431"/>
      <w:bookmarkStart w:id="269" w:name="_Toc97110630"/>
      <w:bookmarkStart w:id="270" w:name="_Toc168558299"/>
      <w:r w:rsidRPr="000A4B53">
        <w:t>Artikel 60</w:t>
      </w:r>
      <w:bookmarkEnd w:id="268"/>
      <w:bookmarkEnd w:id="269"/>
      <w:bookmarkEnd w:id="270"/>
    </w:p>
    <w:p w14:paraId="7196450D" w14:textId="77777777" w:rsidR="006B4078" w:rsidRPr="006029CD" w:rsidRDefault="006B4078" w:rsidP="006B4078">
      <w:pPr>
        <w:spacing w:before="0" w:after="200"/>
        <w:rPr>
          <w:lang w:val="nl-BE"/>
        </w:rPr>
      </w:pPr>
      <w:r w:rsidRPr="006029CD">
        <w:rPr>
          <w:lang w:val="nl-BE"/>
        </w:rPr>
        <w:t>De Landsbond beschikt daarenboven over geldmiddelen in zijn hoedanigheid van verzekeringsinstelling in de regeling van de verplichte verzekering geneeskundige verzorging en uitkeringen.</w:t>
      </w:r>
    </w:p>
    <w:p w14:paraId="2CE3EBE0" w14:textId="77777777" w:rsidR="006B4078" w:rsidRPr="000A4B53" w:rsidRDefault="006B4078" w:rsidP="006B4078">
      <w:pPr>
        <w:pStyle w:val="Titre3"/>
      </w:pPr>
      <w:bookmarkStart w:id="271" w:name="_Toc84331432"/>
      <w:bookmarkStart w:id="272" w:name="_Toc97110631"/>
      <w:bookmarkStart w:id="273" w:name="_Toc168558300"/>
      <w:r w:rsidRPr="000A4B53">
        <w:lastRenderedPageBreak/>
        <w:t>Artikel 61</w:t>
      </w:r>
      <w:bookmarkEnd w:id="271"/>
      <w:bookmarkEnd w:id="272"/>
      <w:bookmarkEnd w:id="273"/>
    </w:p>
    <w:p w14:paraId="3EDCB66F" w14:textId="77777777" w:rsidR="006B4078" w:rsidRPr="006029CD" w:rsidRDefault="006B4078" w:rsidP="006B4078">
      <w:pPr>
        <w:spacing w:before="0" w:after="200"/>
        <w:rPr>
          <w:lang w:val="nl-BE"/>
        </w:rPr>
      </w:pPr>
      <w:r w:rsidRPr="006029CD">
        <w:rPr>
          <w:lang w:val="nl-BE"/>
        </w:rPr>
        <w:t>De geldmiddelen worden belegd overeenkomstig de geldende wettelijke bepalingen.</w:t>
      </w:r>
    </w:p>
    <w:p w14:paraId="344F93CC" w14:textId="77777777" w:rsidR="006B4078" w:rsidRPr="000A4B53" w:rsidRDefault="006B4078" w:rsidP="006B4078">
      <w:pPr>
        <w:pStyle w:val="Titre3"/>
      </w:pPr>
      <w:bookmarkStart w:id="274" w:name="_Toc84331433"/>
      <w:bookmarkStart w:id="275" w:name="_Toc97110632"/>
      <w:bookmarkStart w:id="276" w:name="_Toc168558301"/>
      <w:r w:rsidRPr="000A4B53">
        <w:t>Artikel 62</w:t>
      </w:r>
      <w:bookmarkEnd w:id="274"/>
      <w:bookmarkEnd w:id="275"/>
      <w:bookmarkEnd w:id="276"/>
    </w:p>
    <w:p w14:paraId="6BE5B9EC" w14:textId="77777777" w:rsidR="006B4078" w:rsidRPr="006029CD" w:rsidRDefault="006B4078" w:rsidP="006B4078">
      <w:pPr>
        <w:spacing w:before="0" w:after="200"/>
        <w:rPr>
          <w:lang w:val="nl-BE"/>
        </w:rPr>
      </w:pPr>
      <w:r w:rsidRPr="006029CD">
        <w:rPr>
          <w:lang w:val="nl-BE"/>
        </w:rPr>
        <w:t>De geldmiddelen mogen, in geen geval, aangewend worden tot andere doeleinden dan deze die hen uitdrukkelijk toegewezen worden in de statuten of door de wettelijke of reglementaire bepalingen.</w:t>
      </w:r>
    </w:p>
    <w:p w14:paraId="671A7124" w14:textId="77777777" w:rsidR="006B4078" w:rsidRPr="002967D1" w:rsidRDefault="006B4078" w:rsidP="006B4078">
      <w:pPr>
        <w:pStyle w:val="Titre1"/>
      </w:pPr>
      <w:bookmarkStart w:id="277" w:name="_Toc84331434"/>
      <w:bookmarkStart w:id="278" w:name="_Toc97110633"/>
      <w:bookmarkStart w:id="279" w:name="_Toc168558302"/>
      <w:r w:rsidRPr="002967D1">
        <w:lastRenderedPageBreak/>
        <w:t>Hoofdstuk X - Samenwerking</w:t>
      </w:r>
      <w:bookmarkEnd w:id="277"/>
      <w:bookmarkEnd w:id="278"/>
      <w:bookmarkEnd w:id="279"/>
    </w:p>
    <w:p w14:paraId="7C736D2F" w14:textId="77777777" w:rsidR="006B4078" w:rsidRPr="000A4B53" w:rsidRDefault="006B4078" w:rsidP="006B4078">
      <w:pPr>
        <w:pStyle w:val="Titre3"/>
      </w:pPr>
      <w:bookmarkStart w:id="280" w:name="_Toc84331435"/>
      <w:bookmarkStart w:id="281" w:name="_Toc97110634"/>
      <w:bookmarkStart w:id="282" w:name="_Toc168558303"/>
      <w:r w:rsidRPr="000A4B53">
        <w:t>Artikel 63</w:t>
      </w:r>
      <w:bookmarkEnd w:id="280"/>
      <w:bookmarkEnd w:id="281"/>
      <w:bookmarkEnd w:id="282"/>
    </w:p>
    <w:p w14:paraId="73308E9F" w14:textId="77777777" w:rsidR="006B4078" w:rsidRPr="006029CD" w:rsidRDefault="006B4078" w:rsidP="006B4078">
      <w:pPr>
        <w:spacing w:before="0" w:after="200"/>
        <w:ind w:left="567" w:hanging="567"/>
        <w:rPr>
          <w:lang w:val="nl-BE"/>
        </w:rPr>
      </w:pPr>
      <w:r w:rsidRPr="006029CD">
        <w:rPr>
          <w:lang w:val="nl-BE"/>
        </w:rPr>
        <w:t>§ 1.</w:t>
      </w:r>
      <w:r w:rsidRPr="006029CD">
        <w:rPr>
          <w:lang w:val="nl-BE"/>
        </w:rPr>
        <w:tab/>
        <w:t>Met het oog op de verwezenlijking van de in artikel 2 beoogde doelstellingen, kan de Landsbond samenwerken met derden.</w:t>
      </w:r>
    </w:p>
    <w:p w14:paraId="28DC4EFE" w14:textId="77777777" w:rsidR="006B4078" w:rsidRPr="006029CD" w:rsidRDefault="006B4078" w:rsidP="006B4078">
      <w:pPr>
        <w:spacing w:before="0" w:after="200"/>
        <w:ind w:left="567" w:hanging="567"/>
      </w:pPr>
      <w:r w:rsidRPr="006029CD">
        <w:t>§ 2</w:t>
      </w:r>
      <w:r w:rsidRPr="006029CD">
        <w:tab/>
        <w:t>De Raad van Bestuur brengt eenmaal per jaar verslag uit aan de Algemene Vergadering over de samenwerking met derden, ongeacht de vorm van die samenwerking. Er wordt onder meer gerapporteerd over de manier waarop de financiële middelen van de Landsbond hiervoor werden ingezet.</w:t>
      </w:r>
    </w:p>
    <w:p w14:paraId="26CF2909" w14:textId="77777777" w:rsidR="006B4078" w:rsidRPr="006029CD" w:rsidRDefault="006B4078" w:rsidP="006B4078">
      <w:pPr>
        <w:spacing w:before="0" w:after="200"/>
        <w:ind w:left="567"/>
      </w:pPr>
      <w:r w:rsidRPr="006029CD">
        <w:t>De samenwerking beoogd in lid 1 slaat op de uitoefening van de opdrachten van de ziekenfondsen en landsbonden die hen toevertrouwd worden door of krachtens een wet, decreet of een ordonnantie, alsook de terbeschikkingstelling van middelen en prestaties door een verbonden entiteit voor een ziekenfonds of landsbond, om deze opdrachten te verwezenlijken.</w:t>
      </w:r>
    </w:p>
    <w:p w14:paraId="74661209" w14:textId="77777777" w:rsidR="006B4078" w:rsidRPr="006029CD" w:rsidRDefault="006B4078" w:rsidP="006B4078">
      <w:pPr>
        <w:spacing w:before="0" w:after="200"/>
        <w:ind w:left="567"/>
      </w:pPr>
      <w:r w:rsidRPr="006029CD">
        <w:t>Wanneer er samengewerkt wordt met een verbonden entiteit, zal het verslag dit ook stipuleren met vermelding van de aard van de relatie tussen de Landsbond en de derde.</w:t>
      </w:r>
    </w:p>
    <w:p w14:paraId="0ACEE653" w14:textId="77777777" w:rsidR="006B4078" w:rsidRPr="002967D1" w:rsidRDefault="006B4078" w:rsidP="006B4078">
      <w:pPr>
        <w:pStyle w:val="Titre1"/>
      </w:pPr>
      <w:bookmarkStart w:id="283" w:name="_Toc84331436"/>
      <w:bookmarkStart w:id="284" w:name="_Toc97110635"/>
      <w:bookmarkStart w:id="285" w:name="_Toc168558304"/>
      <w:r w:rsidRPr="002967D1">
        <w:lastRenderedPageBreak/>
        <w:t>Hoofdstuk XI – Wijziging van de statuten</w:t>
      </w:r>
      <w:bookmarkEnd w:id="283"/>
      <w:bookmarkEnd w:id="284"/>
      <w:bookmarkEnd w:id="285"/>
    </w:p>
    <w:p w14:paraId="3E66A5CA" w14:textId="77777777" w:rsidR="006B4078" w:rsidRPr="000A4B53" w:rsidRDefault="006B4078" w:rsidP="006B4078">
      <w:pPr>
        <w:pStyle w:val="Titre3"/>
      </w:pPr>
      <w:bookmarkStart w:id="286" w:name="_Toc84331437"/>
      <w:bookmarkStart w:id="287" w:name="_Toc97110636"/>
      <w:bookmarkStart w:id="288" w:name="_Toc168558305"/>
      <w:r w:rsidRPr="000A4B53">
        <w:t>Artikel 64</w:t>
      </w:r>
      <w:bookmarkEnd w:id="286"/>
      <w:bookmarkEnd w:id="287"/>
      <w:bookmarkEnd w:id="288"/>
    </w:p>
    <w:p w14:paraId="02F31399" w14:textId="77777777" w:rsidR="006B4078" w:rsidRPr="006029CD" w:rsidRDefault="006B4078" w:rsidP="006B4078">
      <w:pPr>
        <w:spacing w:before="0" w:after="200"/>
        <w:rPr>
          <w:lang w:val="nl-BE"/>
        </w:rPr>
      </w:pPr>
      <w:r w:rsidRPr="006029CD">
        <w:rPr>
          <w:lang w:val="nl-BE"/>
        </w:rPr>
        <w:t>De statuten kunnen slechts gewijzigd worden op een speciaal daartoe bijeengeroepen Buitengewone Algemene Vergadering van de Landsbond.</w:t>
      </w:r>
    </w:p>
    <w:p w14:paraId="4243868F" w14:textId="77777777" w:rsidR="006B4078" w:rsidRPr="006029CD" w:rsidRDefault="006B4078" w:rsidP="006B4078">
      <w:pPr>
        <w:spacing w:before="0" w:after="200"/>
        <w:rPr>
          <w:lang w:val="nl-BE"/>
        </w:rPr>
      </w:pPr>
      <w:r w:rsidRPr="006029CD">
        <w:rPr>
          <w:lang w:val="nl-BE"/>
        </w:rPr>
        <w:t>Over wijzigingen van de statuten kan slechts een beslissing genomen worden indien de helft van de leden aanwezig of vertegenwoordigd is en op voorwaarde dat de beslissing genomen wordt bij een 2/3 meerderheid van de uitgebrachte stemmen.</w:t>
      </w:r>
    </w:p>
    <w:p w14:paraId="338DFBB6" w14:textId="77777777" w:rsidR="006B4078" w:rsidRPr="006029CD" w:rsidRDefault="006B4078" w:rsidP="006B4078">
      <w:pPr>
        <w:spacing w:before="0" w:after="200"/>
        <w:rPr>
          <w:lang w:val="nl-BE"/>
        </w:rPr>
      </w:pPr>
      <w:r w:rsidRPr="006029CD">
        <w:rPr>
          <w:lang w:val="nl-BE"/>
        </w:rPr>
        <w:t>Indien het vereiste aanwezigheidsquorum niet bereikt is, dan kan er een tweede vergadering bijeengeroepen worden die geldig beraadslaagt, ongeacht het aantal aanwezige leden.</w:t>
      </w:r>
    </w:p>
    <w:p w14:paraId="68FE44D7" w14:textId="77777777" w:rsidR="006B4078" w:rsidRPr="002967D1" w:rsidRDefault="006B4078" w:rsidP="006B4078">
      <w:pPr>
        <w:pStyle w:val="Titre1"/>
      </w:pPr>
      <w:bookmarkStart w:id="289" w:name="_Toc84331438"/>
      <w:bookmarkStart w:id="290" w:name="_Toc97110637"/>
      <w:bookmarkStart w:id="291" w:name="_Toc168558306"/>
      <w:r w:rsidRPr="002967D1">
        <w:lastRenderedPageBreak/>
        <w:t>Hoofdstuk XII – Ontbinding en vereffening</w:t>
      </w:r>
      <w:bookmarkEnd w:id="289"/>
      <w:bookmarkEnd w:id="290"/>
      <w:bookmarkEnd w:id="291"/>
    </w:p>
    <w:p w14:paraId="7DA3D022" w14:textId="77777777" w:rsidR="006B4078" w:rsidRPr="000A4B53" w:rsidRDefault="006B4078" w:rsidP="006B4078">
      <w:pPr>
        <w:pStyle w:val="Titre3"/>
      </w:pPr>
      <w:bookmarkStart w:id="292" w:name="_Toc84331439"/>
      <w:bookmarkStart w:id="293" w:name="_Toc97110638"/>
      <w:bookmarkStart w:id="294" w:name="_Toc168558307"/>
      <w:r w:rsidRPr="000A4B53">
        <w:t>Artikel 65</w:t>
      </w:r>
      <w:bookmarkEnd w:id="292"/>
      <w:bookmarkEnd w:id="293"/>
      <w:bookmarkEnd w:id="294"/>
    </w:p>
    <w:p w14:paraId="10749500" w14:textId="77777777" w:rsidR="006B4078" w:rsidRPr="006029CD" w:rsidRDefault="006B4078" w:rsidP="006B4078">
      <w:pPr>
        <w:spacing w:before="0" w:after="200"/>
        <w:rPr>
          <w:lang w:val="nl-BE"/>
        </w:rPr>
      </w:pPr>
      <w:r w:rsidRPr="006029CD">
        <w:rPr>
          <w:lang w:val="nl-BE"/>
        </w:rPr>
        <w:t>De ontbinding van de Landsbond kan slechts uitgesproken worden op een daartoe speciaal bijeengeroepen Buitengewone Algemene Vergadering.</w:t>
      </w:r>
    </w:p>
    <w:p w14:paraId="6384E329" w14:textId="77777777" w:rsidR="006B4078" w:rsidRPr="006029CD" w:rsidRDefault="006B4078" w:rsidP="006B4078">
      <w:pPr>
        <w:spacing w:before="0" w:after="200"/>
        <w:rPr>
          <w:lang w:val="fr-BE"/>
        </w:rPr>
      </w:pPr>
      <w:r w:rsidRPr="006029CD">
        <w:rPr>
          <w:lang w:val="fr-BE"/>
        </w:rPr>
        <w:t xml:space="preserve">De </w:t>
      </w:r>
      <w:proofErr w:type="spellStart"/>
      <w:r w:rsidRPr="006029CD">
        <w:rPr>
          <w:lang w:val="fr-BE"/>
        </w:rPr>
        <w:t>convocatie</w:t>
      </w:r>
      <w:proofErr w:type="spellEnd"/>
      <w:r w:rsidRPr="006029CD">
        <w:rPr>
          <w:lang w:val="fr-BE"/>
        </w:rPr>
        <w:t xml:space="preserve"> </w:t>
      </w:r>
      <w:proofErr w:type="spellStart"/>
      <w:r w:rsidRPr="006029CD">
        <w:rPr>
          <w:lang w:val="fr-BE"/>
        </w:rPr>
        <w:t>vermeldt</w:t>
      </w:r>
      <w:proofErr w:type="spellEnd"/>
      <w:r w:rsidRPr="006029CD">
        <w:rPr>
          <w:lang w:val="fr-BE"/>
        </w:rPr>
        <w:t>:</w:t>
      </w:r>
    </w:p>
    <w:p w14:paraId="7C0B84A4" w14:textId="77777777" w:rsidR="006B4078" w:rsidRPr="006029CD" w:rsidRDefault="006B4078" w:rsidP="005B14B0">
      <w:pPr>
        <w:numPr>
          <w:ilvl w:val="0"/>
          <w:numId w:val="30"/>
        </w:numPr>
        <w:spacing w:before="0" w:after="200"/>
        <w:ind w:left="567" w:hanging="284"/>
        <w:rPr>
          <w:lang w:val="nl-BE"/>
        </w:rPr>
      </w:pPr>
      <w:r w:rsidRPr="006029CD">
        <w:rPr>
          <w:lang w:val="nl-BE"/>
        </w:rPr>
        <w:t>de redenen van de ontbinding</w:t>
      </w:r>
    </w:p>
    <w:p w14:paraId="60EC853B" w14:textId="77777777" w:rsidR="006B4078" w:rsidRPr="006029CD" w:rsidRDefault="006B4078" w:rsidP="005B14B0">
      <w:pPr>
        <w:numPr>
          <w:ilvl w:val="0"/>
          <w:numId w:val="30"/>
        </w:numPr>
        <w:spacing w:before="0" w:after="200"/>
        <w:ind w:left="567" w:hanging="284"/>
        <w:rPr>
          <w:lang w:val="nl-BE"/>
        </w:rPr>
      </w:pPr>
      <w:r w:rsidRPr="006029CD">
        <w:rPr>
          <w:lang w:val="nl-BE"/>
        </w:rPr>
        <w:t>de financiële toestand van de Landsbond</w:t>
      </w:r>
    </w:p>
    <w:p w14:paraId="6CC019CC" w14:textId="77777777" w:rsidR="006B4078" w:rsidRPr="006029CD" w:rsidRDefault="006B4078" w:rsidP="005B14B0">
      <w:pPr>
        <w:numPr>
          <w:ilvl w:val="0"/>
          <w:numId w:val="30"/>
        </w:numPr>
        <w:spacing w:before="0" w:after="200"/>
        <w:ind w:left="567" w:hanging="284"/>
        <w:rPr>
          <w:lang w:val="nl-BE"/>
        </w:rPr>
      </w:pPr>
      <w:r w:rsidRPr="006029CD">
        <w:rPr>
          <w:lang w:val="nl-BE"/>
        </w:rPr>
        <w:t>de bestemming van het maatschappelijk kapitaal</w:t>
      </w:r>
    </w:p>
    <w:p w14:paraId="20AAA07F" w14:textId="77777777" w:rsidR="006B4078" w:rsidRPr="006029CD" w:rsidRDefault="006B4078" w:rsidP="005B14B0">
      <w:pPr>
        <w:numPr>
          <w:ilvl w:val="0"/>
          <w:numId w:val="30"/>
        </w:numPr>
        <w:spacing w:before="0" w:after="200"/>
        <w:ind w:left="567" w:hanging="284"/>
        <w:rPr>
          <w:lang w:val="nl-BE"/>
        </w:rPr>
      </w:pPr>
      <w:r w:rsidRPr="006029CD">
        <w:rPr>
          <w:lang w:val="nl-BE"/>
        </w:rPr>
        <w:t>de vorm en de voorwaarden van de vereffening</w:t>
      </w:r>
    </w:p>
    <w:p w14:paraId="4CDBE581" w14:textId="77777777" w:rsidR="006B4078" w:rsidRPr="006029CD" w:rsidRDefault="006B4078" w:rsidP="006B4078">
      <w:pPr>
        <w:spacing w:before="0" w:after="200"/>
        <w:rPr>
          <w:lang w:val="nl-BE"/>
        </w:rPr>
      </w:pPr>
      <w:r w:rsidRPr="006029CD">
        <w:rPr>
          <w:lang w:val="nl-BE"/>
        </w:rPr>
        <w:t>De Buitengewone Algemene Vergadering beraadslaagt slechts rechtsgeldig voor zover de helft van de leden aanwezig of vertegenwoordigd is. De ontbindingsbeslissing moet, om rechtsgeldig te zijn, genomen worden bij 2/3 meerderheid van de aanwezige en vertegenwoordigde leden die stemrecht hebben.</w:t>
      </w:r>
    </w:p>
    <w:p w14:paraId="2B0056A3" w14:textId="77777777" w:rsidR="006B4078" w:rsidRPr="006029CD" w:rsidRDefault="006B4078" w:rsidP="006B4078">
      <w:pPr>
        <w:spacing w:before="0" w:after="200"/>
        <w:rPr>
          <w:lang w:val="nl-BE"/>
        </w:rPr>
      </w:pPr>
      <w:r w:rsidRPr="006029CD">
        <w:rPr>
          <w:lang w:val="nl-BE"/>
        </w:rPr>
        <w:t>De Algemene Vergadering duidt één of meer vereffenaars aan die gekozen worden onder de revisoren, leden van het Instituut voor Bedrijfsrevisoren, volgens de bij wet vastgestelde modaliteiten.</w:t>
      </w:r>
    </w:p>
    <w:p w14:paraId="47087DB6" w14:textId="77777777" w:rsidR="006B4078" w:rsidRPr="000A4B53" w:rsidRDefault="006B4078" w:rsidP="006B4078">
      <w:pPr>
        <w:pStyle w:val="Titre3"/>
      </w:pPr>
      <w:bookmarkStart w:id="295" w:name="_Toc84331440"/>
      <w:bookmarkStart w:id="296" w:name="_Toc97110639"/>
      <w:bookmarkStart w:id="297" w:name="_Toc168558308"/>
      <w:r w:rsidRPr="000A4B53">
        <w:t>Artikel 66</w:t>
      </w:r>
      <w:bookmarkEnd w:id="295"/>
      <w:bookmarkEnd w:id="296"/>
      <w:bookmarkEnd w:id="297"/>
    </w:p>
    <w:p w14:paraId="2BCB886F" w14:textId="77777777" w:rsidR="006B4078" w:rsidRPr="006029CD" w:rsidRDefault="006B4078" w:rsidP="006B4078">
      <w:pPr>
        <w:spacing w:before="0" w:after="200"/>
        <w:rPr>
          <w:lang w:val="nl-BE"/>
        </w:rPr>
      </w:pPr>
      <w:r w:rsidRPr="006029CD">
        <w:rPr>
          <w:lang w:val="nl-BE"/>
        </w:rPr>
        <w:t xml:space="preserve">Bij ontbinding van de Landsbond, beslist de Algemene Vergadering over de bestemming van de overblijvende activa van zijn diensten en de reservefondsen van de dienst voorhuwelijkssparen. </w:t>
      </w:r>
    </w:p>
    <w:p w14:paraId="3A3DD195" w14:textId="77777777" w:rsidR="006B4078" w:rsidRPr="006029CD" w:rsidRDefault="006B4078" w:rsidP="006B4078">
      <w:pPr>
        <w:spacing w:before="0" w:after="200"/>
        <w:rPr>
          <w:lang w:val="nl-BE"/>
        </w:rPr>
      </w:pPr>
      <w:r w:rsidRPr="006029CD">
        <w:rPr>
          <w:lang w:val="nl-BE"/>
        </w:rPr>
        <w:t xml:space="preserve">In geval van stopzetting van één of meerdere diensten vermeld in artikel 2 b), beslist de Algemene Vergadering over de bestemming van de overblijvende activa van deze diensten. </w:t>
      </w:r>
    </w:p>
    <w:p w14:paraId="709E1100" w14:textId="77777777" w:rsidR="006B4078" w:rsidRPr="006029CD" w:rsidRDefault="006B4078" w:rsidP="006B4078">
      <w:pPr>
        <w:spacing w:before="0" w:after="200"/>
        <w:rPr>
          <w:lang w:val="nl-BE"/>
        </w:rPr>
      </w:pPr>
      <w:r w:rsidRPr="006029CD">
        <w:rPr>
          <w:lang w:val="nl-BE"/>
        </w:rPr>
        <w:t xml:space="preserve">In geval van stopzetting van de dienst voorhuwelijkssparen bedoeld in artikel 2 c), beslist de Algemene Vergadering over de bestemming van de reservefondsen van deze dienst. </w:t>
      </w:r>
    </w:p>
    <w:p w14:paraId="7AFF1EF6" w14:textId="77777777" w:rsidR="006B4078" w:rsidRPr="006029CD" w:rsidRDefault="006B4078" w:rsidP="006B4078">
      <w:pPr>
        <w:spacing w:before="0" w:after="200"/>
        <w:rPr>
          <w:lang w:val="nl-BE"/>
        </w:rPr>
      </w:pPr>
      <w:r w:rsidRPr="006029CD">
        <w:rPr>
          <w:lang w:val="nl-BE"/>
        </w:rPr>
        <w:t>De overblijvende activa van zijn diensten en de reservefondsen van de dienst voorhuwelijkssparen worden, zowel bij ontbinding als stopzetting, bij voorrang gebruikt voor de betaling van de voordelen ten gunste van de leden, die een beroep hadden kunnen doen op de verstrekkingen vóór de stopzetting van die diensten.</w:t>
      </w:r>
    </w:p>
    <w:p w14:paraId="2853CE36" w14:textId="77777777" w:rsidR="006B4078" w:rsidRPr="006029CD" w:rsidRDefault="006B4078" w:rsidP="006B4078">
      <w:pPr>
        <w:spacing w:before="0" w:after="200"/>
        <w:rPr>
          <w:lang w:val="nl-BE"/>
        </w:rPr>
      </w:pPr>
      <w:r w:rsidRPr="006029CD">
        <w:rPr>
          <w:lang w:val="nl-BE"/>
        </w:rPr>
        <w:t>De Algemene Vergadering zal aan de eventueel overblijvende activa na vereffening, zowel bij ontbinding als stopzetting, een bestemming geven die beantwoordt aan haar statutaire doelstellingen.</w:t>
      </w:r>
    </w:p>
    <w:p w14:paraId="321AB76C" w14:textId="77777777" w:rsidR="006B4078" w:rsidRPr="002967D1" w:rsidRDefault="006B4078" w:rsidP="006B4078">
      <w:pPr>
        <w:pStyle w:val="Titre1"/>
      </w:pPr>
      <w:bookmarkStart w:id="298" w:name="_Toc84331441"/>
      <w:bookmarkStart w:id="299" w:name="_Toc97110640"/>
      <w:bookmarkStart w:id="300" w:name="_Toc168558309"/>
      <w:r w:rsidRPr="002967D1">
        <w:lastRenderedPageBreak/>
        <w:t>Hoofdstuk XII</w:t>
      </w:r>
      <w:r>
        <w:t>I</w:t>
      </w:r>
      <w:r w:rsidRPr="002967D1">
        <w:t xml:space="preserve"> - Samensmelting</w:t>
      </w:r>
      <w:bookmarkEnd w:id="298"/>
      <w:bookmarkEnd w:id="299"/>
      <w:bookmarkEnd w:id="300"/>
    </w:p>
    <w:p w14:paraId="45FB80DA" w14:textId="77777777" w:rsidR="006B4078" w:rsidRPr="000A4B53" w:rsidRDefault="006B4078" w:rsidP="006B4078">
      <w:pPr>
        <w:pStyle w:val="Titre3"/>
      </w:pPr>
      <w:bookmarkStart w:id="301" w:name="_Toc84331442"/>
      <w:bookmarkStart w:id="302" w:name="_Toc97110641"/>
      <w:bookmarkStart w:id="303" w:name="_Toc168558310"/>
      <w:r w:rsidRPr="000A4B53">
        <w:t>Artikel 67</w:t>
      </w:r>
      <w:bookmarkEnd w:id="301"/>
      <w:bookmarkEnd w:id="302"/>
      <w:bookmarkEnd w:id="303"/>
    </w:p>
    <w:p w14:paraId="5C8B0422" w14:textId="77777777" w:rsidR="006B4078" w:rsidRPr="006029CD" w:rsidRDefault="006B4078" w:rsidP="006B4078">
      <w:pPr>
        <w:spacing w:before="0" w:after="200"/>
        <w:rPr>
          <w:lang w:val="nl-BE"/>
        </w:rPr>
      </w:pPr>
      <w:r w:rsidRPr="006029CD">
        <w:rPr>
          <w:lang w:val="nl-BE"/>
        </w:rPr>
        <w:t>De samensmelting van de Landsbond met een andere Landsbond kan slechts uitgesproken worden door een speciaal hiertoe bijeengeroepen Buitengewone Algemene Vergadering.</w:t>
      </w:r>
    </w:p>
    <w:p w14:paraId="5C2A7D7E" w14:textId="77777777" w:rsidR="006B4078" w:rsidRPr="006029CD" w:rsidRDefault="006B4078" w:rsidP="006B4078">
      <w:pPr>
        <w:spacing w:before="0" w:after="200"/>
        <w:rPr>
          <w:lang w:val="nl-BE"/>
        </w:rPr>
      </w:pPr>
      <w:r w:rsidRPr="006029CD">
        <w:rPr>
          <w:lang w:val="nl-BE"/>
        </w:rPr>
        <w:t>De beslissing van de Buitengewone Algemene Vergadering moet, om rechtsgeldig te zijn, genomen worden door 2/3 van de aanwezige en vertegenwoordigde leden die stemrecht hebben.</w:t>
      </w:r>
    </w:p>
    <w:p w14:paraId="651D2F40" w14:textId="77D61AB2" w:rsidR="006B4078" w:rsidRPr="002967D1" w:rsidRDefault="006B4078" w:rsidP="006B4078">
      <w:pPr>
        <w:pStyle w:val="Titre1"/>
      </w:pPr>
      <w:bookmarkStart w:id="304" w:name="_Toc84331443"/>
      <w:bookmarkStart w:id="305" w:name="_Toc97110642"/>
      <w:bookmarkStart w:id="306" w:name="_Toc168558311"/>
      <w:r w:rsidRPr="002967D1">
        <w:lastRenderedPageBreak/>
        <w:t>Hoofdstuk XI</w:t>
      </w:r>
      <w:r>
        <w:t>V</w:t>
      </w:r>
      <w:r w:rsidRPr="002967D1">
        <w:t xml:space="preserve"> – </w:t>
      </w:r>
      <w:r w:rsidR="001007D8" w:rsidRPr="001007D8">
        <w:t>Inwerkingtreding van de statuten</w:t>
      </w:r>
      <w:bookmarkEnd w:id="304"/>
      <w:bookmarkEnd w:id="305"/>
      <w:bookmarkEnd w:id="306"/>
    </w:p>
    <w:p w14:paraId="2BAA9A58" w14:textId="77777777" w:rsidR="006B4078" w:rsidRPr="000A4B53" w:rsidRDefault="006B4078" w:rsidP="006B4078">
      <w:pPr>
        <w:pStyle w:val="Titre3"/>
      </w:pPr>
      <w:bookmarkStart w:id="307" w:name="_Toc84331444"/>
      <w:bookmarkStart w:id="308" w:name="_Toc97110643"/>
      <w:bookmarkStart w:id="309" w:name="_Toc168558312"/>
      <w:r w:rsidRPr="000A4B53">
        <w:t>Artikel 68 (Afgeschaft)</w:t>
      </w:r>
      <w:bookmarkEnd w:id="307"/>
      <w:bookmarkEnd w:id="308"/>
      <w:bookmarkEnd w:id="309"/>
    </w:p>
    <w:p w14:paraId="4AEFF19E" w14:textId="77777777" w:rsidR="006B4078" w:rsidRPr="000A4B53" w:rsidRDefault="006B4078" w:rsidP="006B4078">
      <w:pPr>
        <w:pStyle w:val="Titre3"/>
      </w:pPr>
      <w:bookmarkStart w:id="310" w:name="_Toc84331445"/>
      <w:bookmarkStart w:id="311" w:name="_Toc97110644"/>
      <w:bookmarkStart w:id="312" w:name="_Toc168558313"/>
      <w:r w:rsidRPr="000A4B53">
        <w:t>Artikel 69</w:t>
      </w:r>
      <w:bookmarkEnd w:id="310"/>
      <w:bookmarkEnd w:id="311"/>
      <w:bookmarkEnd w:id="312"/>
    </w:p>
    <w:p w14:paraId="72151775" w14:textId="77777777" w:rsidR="006B4078" w:rsidRPr="006029CD" w:rsidRDefault="006B4078" w:rsidP="006B4078">
      <w:pPr>
        <w:spacing w:before="0" w:after="200"/>
        <w:rPr>
          <w:lang w:val="nl-BE"/>
        </w:rPr>
      </w:pPr>
      <w:r w:rsidRPr="006029CD">
        <w:rPr>
          <w:lang w:val="nl-BE"/>
        </w:rPr>
        <w:t>Deze statuten treden in werking op de door de Algemene Vergadering vastgestelde datum, mits goedkeuring door de Controledienst van de Ziekenfondsen.</w:t>
      </w:r>
    </w:p>
    <w:p w14:paraId="2E31D446" w14:textId="77777777" w:rsidR="006B4078" w:rsidRPr="002967D1" w:rsidRDefault="006B4078" w:rsidP="006B4078">
      <w:pPr>
        <w:pStyle w:val="Titre1"/>
      </w:pPr>
      <w:bookmarkStart w:id="313" w:name="_Toc97110645"/>
      <w:bookmarkStart w:id="314" w:name="_Toc168558314"/>
      <w:bookmarkStart w:id="315" w:name="_Toc84331446"/>
      <w:r w:rsidRPr="002967D1">
        <w:lastRenderedPageBreak/>
        <w:t>Bijlagen</w:t>
      </w:r>
      <w:bookmarkEnd w:id="313"/>
      <w:bookmarkEnd w:id="314"/>
    </w:p>
    <w:p w14:paraId="48A94324" w14:textId="77777777" w:rsidR="006B4078" w:rsidRPr="002967D1" w:rsidRDefault="006B4078" w:rsidP="006B4078">
      <w:pPr>
        <w:pStyle w:val="Titre2"/>
      </w:pPr>
      <w:bookmarkStart w:id="316" w:name="_Toc97110646"/>
      <w:bookmarkStart w:id="317" w:name="_Toc168558315"/>
      <w:r w:rsidRPr="002967D1">
        <w:t>Bijlage 1</w:t>
      </w:r>
      <w:bookmarkEnd w:id="315"/>
      <w:r w:rsidRPr="002967D1">
        <w:t xml:space="preserve"> : </w:t>
      </w:r>
      <w:bookmarkStart w:id="318" w:name="_Toc84331447"/>
      <w:r w:rsidRPr="002967D1">
        <w:t>Lijst van de samenwerkingsakkoorden</w:t>
      </w:r>
      <w:bookmarkEnd w:id="316"/>
      <w:bookmarkEnd w:id="318"/>
      <w:bookmarkEnd w:id="317"/>
    </w:p>
    <w:p w14:paraId="2081A162" w14:textId="77777777" w:rsidR="006B4078" w:rsidRPr="006029CD" w:rsidRDefault="006B4078" w:rsidP="005B14B0">
      <w:pPr>
        <w:numPr>
          <w:ilvl w:val="0"/>
          <w:numId w:val="49"/>
        </w:numPr>
        <w:spacing w:before="0" w:after="200"/>
        <w:ind w:left="567" w:hanging="284"/>
        <w:rPr>
          <w:lang w:val="nl-BE"/>
        </w:rPr>
      </w:pPr>
      <w:r w:rsidRPr="006029CD">
        <w:rPr>
          <w:lang w:val="nl-BE"/>
        </w:rPr>
        <w:t xml:space="preserve">Samenwerkingsakkoord goedgekeurd door de Algemene Vergadering van 29 november 2009 met de maatschappij </w:t>
      </w:r>
      <w:r w:rsidRPr="006029CD">
        <w:t xml:space="preserve">AWP P&amp;C SA – </w:t>
      </w:r>
      <w:proofErr w:type="spellStart"/>
      <w:r w:rsidRPr="006029CD">
        <w:t>Belgian</w:t>
      </w:r>
      <w:proofErr w:type="spellEnd"/>
      <w:r w:rsidRPr="006029CD">
        <w:t xml:space="preserve"> </w:t>
      </w:r>
      <w:proofErr w:type="spellStart"/>
      <w:r w:rsidRPr="006029CD">
        <w:t>Branch</w:t>
      </w:r>
      <w:proofErr w:type="spellEnd"/>
      <w:r w:rsidRPr="006029CD">
        <w:t xml:space="preserve"> (AZP), </w:t>
      </w:r>
      <w:r w:rsidRPr="006029CD">
        <w:rPr>
          <w:lang w:val="nl-BE"/>
        </w:rPr>
        <w:t>onder de benaming ‘MEDIPHONE ASSIST – Bijstand in het buitenland voor de leden van de Landsbond van de Onafhankelijke Ziekenfondsen’ (artikel 48, Dienst Dringende zorgen in het buitenland).</w:t>
      </w:r>
    </w:p>
    <w:p w14:paraId="2818F642" w14:textId="77777777" w:rsidR="006B4078" w:rsidRPr="006029CD" w:rsidRDefault="006B4078" w:rsidP="005B14B0">
      <w:pPr>
        <w:numPr>
          <w:ilvl w:val="0"/>
          <w:numId w:val="49"/>
        </w:numPr>
        <w:spacing w:before="0" w:after="200"/>
        <w:ind w:left="567" w:hanging="284"/>
        <w:rPr>
          <w:lang w:val="nl-BE"/>
        </w:rPr>
      </w:pPr>
      <w:r w:rsidRPr="006029CD">
        <w:rPr>
          <w:lang w:val="nl-BE"/>
        </w:rPr>
        <w:t xml:space="preserve">Samenwerkingsakkoord goedgekeurd door de Algemene Vergadering van 29 november 2009 met de maatschappij </w:t>
      </w:r>
      <w:r w:rsidRPr="006029CD">
        <w:t>AWP Services Belgium SA (AWP)</w:t>
      </w:r>
      <w:r w:rsidRPr="006029CD">
        <w:rPr>
          <w:b/>
          <w:bCs/>
          <w:i/>
          <w:iCs/>
        </w:rPr>
        <w:t xml:space="preserve"> </w:t>
      </w:r>
      <w:r w:rsidRPr="006029CD">
        <w:rPr>
          <w:lang w:val="nl-BE"/>
        </w:rPr>
        <w:t>onder de benaming ‘MEDIPHONE ASSIST – Informatielijn voor de leden van de Landsbond van de Onafhankelijke Ziekenfonds’ (artikel 48, Dienst Dringende zorgen in het buitenland).</w:t>
      </w:r>
    </w:p>
    <w:p w14:paraId="60AC0AA8" w14:textId="77777777" w:rsidR="006B4078" w:rsidRDefault="006B4078" w:rsidP="005B14B0">
      <w:pPr>
        <w:numPr>
          <w:ilvl w:val="0"/>
          <w:numId w:val="49"/>
        </w:numPr>
        <w:spacing w:before="0" w:after="200"/>
        <w:ind w:left="567" w:hanging="284"/>
        <w:rPr>
          <w:lang w:val="nl-BE"/>
        </w:rPr>
      </w:pPr>
      <w:r w:rsidRPr="006029CD">
        <w:rPr>
          <w:lang w:val="nl-BE"/>
        </w:rPr>
        <w:t>Samenwerkingsakkoord goedgekeurd door de Algemene Vergadering van 28 juni 2002 met de patrimoniale vzw ‘</w:t>
      </w:r>
      <w:proofErr w:type="spellStart"/>
      <w:r w:rsidRPr="006029CD">
        <w:rPr>
          <w:lang w:val="nl-BE"/>
        </w:rPr>
        <w:t>Vebess</w:t>
      </w:r>
      <w:proofErr w:type="spellEnd"/>
      <w:r w:rsidRPr="006029CD">
        <w:rPr>
          <w:lang w:val="nl-BE"/>
        </w:rPr>
        <w:t xml:space="preserve"> vzw’.</w:t>
      </w:r>
    </w:p>
    <w:p w14:paraId="54DCE498" w14:textId="393A8638" w:rsidR="00F40DDC" w:rsidRDefault="00F40DDC">
      <w:pPr>
        <w:spacing w:before="0" w:after="200"/>
        <w:jc w:val="left"/>
        <w:rPr>
          <w:lang w:val="nl-BE"/>
        </w:rPr>
      </w:pPr>
      <w:r>
        <w:rPr>
          <w:lang w:val="nl-BE"/>
        </w:rPr>
        <w:br w:type="page"/>
      </w:r>
    </w:p>
    <w:p w14:paraId="153BD482" w14:textId="77777777" w:rsidR="00F40DDC" w:rsidRPr="006029CD" w:rsidRDefault="00F40DDC" w:rsidP="00F40DDC">
      <w:pPr>
        <w:spacing w:before="0" w:after="200"/>
        <w:ind w:left="567"/>
        <w:rPr>
          <w:lang w:val="nl-BE"/>
        </w:rPr>
      </w:pPr>
    </w:p>
    <w:p w14:paraId="4321B037" w14:textId="77777777" w:rsidR="006B4078" w:rsidRPr="002967D1" w:rsidRDefault="006B4078" w:rsidP="006B4078">
      <w:pPr>
        <w:pStyle w:val="Titre2"/>
      </w:pPr>
      <w:bookmarkStart w:id="319" w:name="_Toc84331448"/>
      <w:bookmarkStart w:id="320" w:name="_Hlk80876005"/>
      <w:bookmarkStart w:id="321" w:name="_Toc97110647"/>
      <w:bookmarkStart w:id="322" w:name="_Toc168558316"/>
      <w:r w:rsidRPr="002967D1">
        <w:t>Bijlage 2</w:t>
      </w:r>
      <w:bookmarkEnd w:id="319"/>
      <w:r w:rsidRPr="002967D1">
        <w:t xml:space="preserve"> : </w:t>
      </w:r>
      <w:bookmarkEnd w:id="320"/>
      <w:r w:rsidRPr="002967D1">
        <w:t>Vergoedingen van de leden van de bestuursorganen</w:t>
      </w:r>
      <w:bookmarkEnd w:id="321"/>
      <w:bookmarkEnd w:id="322"/>
    </w:p>
    <w:p w14:paraId="2A826F5B" w14:textId="77777777" w:rsidR="00F40DDC" w:rsidRPr="00070593" w:rsidRDefault="00F40DDC" w:rsidP="00F40DDC">
      <w:bookmarkStart w:id="323" w:name="_Hlk165012347"/>
      <w:bookmarkStart w:id="324" w:name="_Toc84331449"/>
      <w:bookmarkStart w:id="325" w:name="_Toc97110648"/>
      <w:bookmarkStart w:id="326" w:name="_Toc168558317"/>
      <w:r>
        <w:t xml:space="preserve">Bij beslissing van 19 juni 2024 heeft de Algemene Vergadering beslist om volgende vergoedingen toe te kennen, met ingang van 8 april 2023 </w:t>
      </w:r>
      <w:r w:rsidRPr="00070593">
        <w:t xml:space="preserve">behalve wat de presentiegelden betreft voor het bijwonen van de vergaderingen van de Algemene Vergadering. </w:t>
      </w:r>
    </w:p>
    <w:p w14:paraId="68F6CA20" w14:textId="77777777" w:rsidR="00F40DDC" w:rsidRPr="004A0839" w:rsidRDefault="00F40DDC" w:rsidP="00F40DDC">
      <w:r>
        <w:t>Dit zijn de toegekende bedragen:</w:t>
      </w:r>
    </w:p>
    <w:p w14:paraId="5EB5262F" w14:textId="77777777" w:rsidR="00F40DDC" w:rsidRPr="004A0839" w:rsidRDefault="00F40DDC" w:rsidP="00F40DDC">
      <w:r>
        <w:rPr>
          <w:u w:val="single"/>
        </w:rPr>
        <w:t>I. Leden van de Algemene Vergadering</w:t>
      </w:r>
    </w:p>
    <w:p w14:paraId="6686BCE0" w14:textId="77777777" w:rsidR="00F40DDC" w:rsidRPr="004A0839" w:rsidRDefault="00F40DDC" w:rsidP="00F40DDC">
      <w:pPr>
        <w:rPr>
          <w:u w:val="single"/>
        </w:rPr>
      </w:pPr>
      <w:r>
        <w:rPr>
          <w:u w:val="single"/>
        </w:rPr>
        <w:t xml:space="preserve">Terugbetaling van de kosten </w:t>
      </w:r>
    </w:p>
    <w:p w14:paraId="5A08DB7A" w14:textId="77777777" w:rsidR="00F40DDC" w:rsidRPr="004A0839" w:rsidRDefault="00F40DDC" w:rsidP="00F40DDC">
      <w:r>
        <w:t>Aan de leden van de Algemene Vergadering (alsook de adviseurs beoogd door het koninklijk besluit van 7 maart 1991) zal een financiële vergoeding toegekend worden voor het fysiek bijwonen van vergaderingen, voor een bedrag van:</w:t>
      </w:r>
    </w:p>
    <w:p w14:paraId="20D8CC10" w14:textId="77777777" w:rsidR="00F40DDC" w:rsidRPr="004A0839" w:rsidRDefault="00F40DDC" w:rsidP="00F40DDC">
      <w:pPr>
        <w:numPr>
          <w:ilvl w:val="0"/>
          <w:numId w:val="52"/>
        </w:numPr>
        <w:spacing w:before="0" w:after="120" w:line="288" w:lineRule="auto"/>
      </w:pPr>
      <w:bookmarkStart w:id="327" w:name="_Hlk107225858"/>
      <w:r>
        <w:t>€ 0,4170/km voor de reiskosten</w:t>
      </w:r>
      <w:bookmarkEnd w:id="327"/>
    </w:p>
    <w:p w14:paraId="38193524" w14:textId="77777777" w:rsidR="00F40DDC" w:rsidRPr="004A0839" w:rsidRDefault="00F40DDC" w:rsidP="00F40DDC">
      <w:pPr>
        <w:numPr>
          <w:ilvl w:val="0"/>
          <w:numId w:val="52"/>
        </w:numPr>
        <w:spacing w:before="0" w:after="120" w:line="288" w:lineRule="auto"/>
      </w:pPr>
      <w:r>
        <w:t>€ 18,20 voor de kosten voor de maaltijden</w:t>
      </w:r>
    </w:p>
    <w:p w14:paraId="3A1869D0" w14:textId="77777777" w:rsidR="00F40DDC" w:rsidRPr="004A0839" w:rsidRDefault="00F40DDC" w:rsidP="00F40DDC">
      <w:r>
        <w:t>Deze bedragen worden jaarlijks geïndexeerd op 1 juli op basis van de omzendbrieven van de fiscale administratie en het koninklijk besluit van 18 januari 1965 betreffende de reiskosten.</w:t>
      </w:r>
    </w:p>
    <w:p w14:paraId="55A03231" w14:textId="77777777" w:rsidR="00F40DDC" w:rsidRPr="004A0839" w:rsidRDefault="00F40DDC" w:rsidP="00F40DDC">
      <w:r>
        <w:t>Personen die dit wensen, mogen altijd afstand doen van die vergoedingen.</w:t>
      </w:r>
    </w:p>
    <w:p w14:paraId="7DB275A3" w14:textId="691E936E" w:rsidR="00F40DDC" w:rsidRPr="004A0839" w:rsidRDefault="00F40DDC" w:rsidP="00F40DDC">
      <w:r>
        <w:t xml:space="preserve">De bovenstaande vergoedingen kunnen niet gecumuleerd worden met gelijkaardige vergoedingen die worden toegekend voor de deelname, op dezelfde dag, aan een andere vergadering van bestuursorganen </w:t>
      </w:r>
      <w:r w:rsidR="006971C1">
        <w:t xml:space="preserve">van de Landsbond of </w:t>
      </w:r>
      <w:r>
        <w:t>van andere ziekenfondsentiteiten die zijn aangesloten bij de Landsbond en die op dezelfde plaats doorgaat. Voor vergaderingen die op andere plaatsen doorgaan dan de vergaderingen die georganiseerd worden op de zetel van de Landsbond, is cumulatie mogelijk.</w:t>
      </w:r>
    </w:p>
    <w:p w14:paraId="4257E760" w14:textId="77777777" w:rsidR="00F40DDC" w:rsidRPr="004A0839" w:rsidRDefault="00F40DDC" w:rsidP="00F40DDC">
      <w:pPr>
        <w:rPr>
          <w:u w:val="single"/>
        </w:rPr>
      </w:pPr>
      <w:bookmarkStart w:id="328" w:name="_Hlk166770033"/>
      <w:r>
        <w:rPr>
          <w:u w:val="single"/>
        </w:rPr>
        <w:t>Presentiegelden (vanaf de Algemene Vergadering van 19 juni 2024)</w:t>
      </w:r>
    </w:p>
    <w:p w14:paraId="41541CC6" w14:textId="77777777" w:rsidR="00F40DDC" w:rsidRPr="004A0839" w:rsidRDefault="00F40DDC" w:rsidP="00F40DDC">
      <w:r>
        <w:t>Een presentiegeld van € 80 bruto zal toegekend worden per vergadering aan de leden van de Algemene Vergadering.</w:t>
      </w:r>
    </w:p>
    <w:p w14:paraId="52E0BC08" w14:textId="77777777" w:rsidR="00F40DDC" w:rsidRPr="004A0839" w:rsidRDefault="00F40DDC" w:rsidP="00F40DDC">
      <w:r>
        <w:t>De bedragen van de presentiegelden worden jaarlijks geïndexeerd op 1 januari op basis van de gezondheidsindex.</w:t>
      </w:r>
    </w:p>
    <w:p w14:paraId="129A7286" w14:textId="77777777" w:rsidR="00F40DDC" w:rsidRPr="004A0839" w:rsidRDefault="00F40DDC" w:rsidP="00F40DDC">
      <w:r>
        <w:t>De presentiegelden worden enkel toegekend in geval van daadwerkelijke deelname aan de vergaderingen.</w:t>
      </w:r>
    </w:p>
    <w:bookmarkEnd w:id="328"/>
    <w:p w14:paraId="4A283C92" w14:textId="77777777" w:rsidR="00F40DDC" w:rsidRPr="004A0839" w:rsidRDefault="00F40DDC" w:rsidP="00F40DDC">
      <w:r>
        <w:t>Bij vergaderingen op afstand wordt voorzien in de toekenning van een presentiegeld, maar is het niet mogelijk om een vergoeding te ontvangen voor de reiskosten en kosten van maaltijden.</w:t>
      </w:r>
    </w:p>
    <w:p w14:paraId="04A8883B" w14:textId="77777777" w:rsidR="00F40DDC" w:rsidRPr="004A0839" w:rsidRDefault="00F40DDC" w:rsidP="00F40DDC">
      <w:r>
        <w:t>Het maximumaantal vergaderingen waarvoor een vergoeding gekregen kan worden, is 4 vergaderingen per jaar.</w:t>
      </w:r>
    </w:p>
    <w:p w14:paraId="507EF515" w14:textId="77777777" w:rsidR="00F40DDC" w:rsidRPr="00070593" w:rsidRDefault="00F40DDC" w:rsidP="00F40DDC">
      <w:pPr>
        <w:rPr>
          <w:bCs/>
          <w:iCs/>
        </w:rPr>
      </w:pPr>
      <w:r w:rsidRPr="00070593">
        <w:rPr>
          <w:bCs/>
          <w:iCs/>
          <w:u w:val="single"/>
        </w:rPr>
        <w:t>Opgelet</w:t>
      </w:r>
      <w:r w:rsidRPr="00070593">
        <w:rPr>
          <w:bCs/>
          <w:iCs/>
        </w:rPr>
        <w:t xml:space="preserve">: er wordt geen vergoeding toegekend aan de leden of adviseurs van de Algemene Vergadering die bezoldigd worden door de Landsbond, een ziekenfonds of een andere </w:t>
      </w:r>
      <w:proofErr w:type="spellStart"/>
      <w:r w:rsidRPr="00070593">
        <w:rPr>
          <w:bCs/>
          <w:iCs/>
        </w:rPr>
        <w:t>mutualistische</w:t>
      </w:r>
      <w:proofErr w:type="spellEnd"/>
      <w:r w:rsidRPr="00070593">
        <w:rPr>
          <w:bCs/>
          <w:iCs/>
        </w:rPr>
        <w:t xml:space="preserve"> entiteit.</w:t>
      </w:r>
    </w:p>
    <w:p w14:paraId="318D0291" w14:textId="77777777" w:rsidR="00F40DDC" w:rsidRPr="00EA7CD6" w:rsidRDefault="00F40DDC" w:rsidP="00F40DDC">
      <w:pPr>
        <w:rPr>
          <w:lang w:val="nl-BE"/>
        </w:rPr>
      </w:pPr>
    </w:p>
    <w:p w14:paraId="09A849A6" w14:textId="77777777" w:rsidR="00F40DDC" w:rsidRPr="004A0839" w:rsidRDefault="00F40DDC" w:rsidP="00F40DDC">
      <w:r>
        <w:t>II.</w:t>
      </w:r>
      <w:r>
        <w:tab/>
      </w:r>
      <w:r>
        <w:rPr>
          <w:u w:val="single"/>
        </w:rPr>
        <w:t>Leden van de Raad van Bestuur</w:t>
      </w:r>
    </w:p>
    <w:p w14:paraId="181E1809" w14:textId="77777777" w:rsidR="00F40DDC" w:rsidRPr="004A0839" w:rsidRDefault="00F40DDC" w:rsidP="00F40DDC">
      <w:pPr>
        <w:rPr>
          <w:u w:val="single"/>
        </w:rPr>
      </w:pPr>
      <w:r>
        <w:t>2.1.</w:t>
      </w:r>
      <w:r>
        <w:tab/>
      </w:r>
      <w:r>
        <w:rPr>
          <w:u w:val="single"/>
        </w:rPr>
        <w:t>Terugbetaling van de kosten voor de deelname aan de vergaderingen van de Raad van Bestuur</w:t>
      </w:r>
    </w:p>
    <w:p w14:paraId="558CC39F" w14:textId="77777777" w:rsidR="00F40DDC" w:rsidRPr="004A0839" w:rsidRDefault="00F40DDC" w:rsidP="00F40DDC">
      <w:pPr>
        <w:rPr>
          <w:u w:val="single"/>
        </w:rPr>
      </w:pPr>
      <w:r>
        <w:rPr>
          <w:u w:val="single"/>
        </w:rPr>
        <w:t>Toegekende bedragen</w:t>
      </w:r>
    </w:p>
    <w:p w14:paraId="14398700" w14:textId="77777777" w:rsidR="00F40DDC" w:rsidRPr="004A0839" w:rsidRDefault="00F40DDC" w:rsidP="00F40DDC">
      <w:r>
        <w:lastRenderedPageBreak/>
        <w:t>Aan de leden van de Raad van Bestuur (alsook de adviseurs beoogd door het koninklijk besluit van 7 maart 1991) zal een financiële vergoeding toegekend worden voor het fysiek bijwonen van vergaderingen, voor een bedrag van:</w:t>
      </w:r>
    </w:p>
    <w:p w14:paraId="7DFCD57A" w14:textId="77777777" w:rsidR="00F40DDC" w:rsidRPr="004A0839" w:rsidRDefault="00F40DDC" w:rsidP="00F40DDC">
      <w:pPr>
        <w:numPr>
          <w:ilvl w:val="0"/>
          <w:numId w:val="52"/>
        </w:numPr>
        <w:spacing w:before="0" w:after="120" w:line="288" w:lineRule="auto"/>
      </w:pPr>
      <w:r>
        <w:t>€ 0,4170/km voor de reiskosten</w:t>
      </w:r>
    </w:p>
    <w:p w14:paraId="67969849" w14:textId="77777777" w:rsidR="00F40DDC" w:rsidRPr="004A0839" w:rsidRDefault="00F40DDC" w:rsidP="00F40DDC">
      <w:pPr>
        <w:numPr>
          <w:ilvl w:val="0"/>
          <w:numId w:val="52"/>
        </w:numPr>
        <w:spacing w:before="0" w:after="120" w:line="288" w:lineRule="auto"/>
      </w:pPr>
      <w:r>
        <w:t>€ 18,20 voor de kosten voor de maaltijden</w:t>
      </w:r>
    </w:p>
    <w:p w14:paraId="175D292D" w14:textId="77777777" w:rsidR="00F40DDC" w:rsidRPr="004A0839" w:rsidRDefault="00F40DDC" w:rsidP="00F40DDC">
      <w:r>
        <w:t>Deze bedragen worden jaarlijks geïndexeerd op 1 juli op basis van de omzendbrieven van de fiscale administratie en het koninklijk besluit van 18 januari 1965 betreffende de reiskosten.</w:t>
      </w:r>
    </w:p>
    <w:p w14:paraId="6C01521A" w14:textId="77777777" w:rsidR="00F40DDC" w:rsidRPr="004A0839" w:rsidRDefault="00F40DDC" w:rsidP="00F40DDC">
      <w:r>
        <w:t>Personen die dit wensen, mogen altijd afstand doen van die vergoedingen.</w:t>
      </w:r>
    </w:p>
    <w:p w14:paraId="09B7967A" w14:textId="550FFD95" w:rsidR="00F40DDC" w:rsidRPr="004A0839" w:rsidRDefault="00F40DDC" w:rsidP="00F40DDC">
      <w:r>
        <w:t xml:space="preserve">De bovenstaande vergoedingen kunnen niet gecumuleerd worden met gelijkaardige vergoedingen die worden toegekend voor de deelname, op dezelfde dag, aan een andere vergadering van bestuursorganen </w:t>
      </w:r>
      <w:r w:rsidR="006971C1">
        <w:t xml:space="preserve">van de Landsbond of </w:t>
      </w:r>
      <w:r>
        <w:t>van andere ziekenfondsentiteiten die zijn aangesloten bij de Landsbond en die op dezelfde plaats doorgaat. Voor vergaderingen die op andere plaatsen doorgaan dan de vergaderingen die georganiseerd worden op de zetel van de Landsbond, is cumulatie mogelijk.</w:t>
      </w:r>
    </w:p>
    <w:p w14:paraId="63147081" w14:textId="77777777" w:rsidR="00F40DDC" w:rsidRPr="00EA7CD6" w:rsidRDefault="00F40DDC" w:rsidP="00F40DDC">
      <w:pPr>
        <w:rPr>
          <w:lang w:val="nl-BE"/>
        </w:rPr>
      </w:pPr>
    </w:p>
    <w:p w14:paraId="222CE8D2" w14:textId="77777777" w:rsidR="00F40DDC" w:rsidRPr="004A0839" w:rsidRDefault="00F40DDC" w:rsidP="00F40DDC">
      <w:pPr>
        <w:rPr>
          <w:u w:val="single"/>
        </w:rPr>
      </w:pPr>
      <w:r>
        <w:t>2.2.</w:t>
      </w:r>
      <w:r>
        <w:tab/>
      </w:r>
      <w:r>
        <w:rPr>
          <w:u w:val="single"/>
        </w:rPr>
        <w:t>Vergoedingen van de leden van de Raad van Bestuur</w:t>
      </w:r>
    </w:p>
    <w:p w14:paraId="2FEC7F9B" w14:textId="77777777" w:rsidR="00F40DDC" w:rsidRPr="004A0839" w:rsidRDefault="00F40DDC" w:rsidP="00F40DDC">
      <w:r>
        <w:t>De volgende principes zijn van toepassing:</w:t>
      </w:r>
    </w:p>
    <w:p w14:paraId="1EE82372" w14:textId="77777777" w:rsidR="00F40DDC" w:rsidRPr="004A0839" w:rsidRDefault="00F40DDC" w:rsidP="00F40DDC">
      <w:pPr>
        <w:tabs>
          <w:tab w:val="num" w:pos="1778"/>
        </w:tabs>
        <w:spacing w:after="120" w:line="288" w:lineRule="auto"/>
        <w:ind w:left="1778" w:hanging="360"/>
        <w:rPr>
          <w:u w:val="single"/>
        </w:rPr>
      </w:pPr>
      <w:r>
        <w:rPr>
          <w:u w:val="single"/>
        </w:rPr>
        <w:t>Presentiegelden</w:t>
      </w:r>
    </w:p>
    <w:p w14:paraId="4AA4807D" w14:textId="77777777" w:rsidR="00F40DDC" w:rsidRPr="004A0839" w:rsidRDefault="00F40DDC" w:rsidP="00F40DDC">
      <w:r>
        <w:t>Er zal per vergadering een bedrag van € 150 bruto toegekend worden aan de leden van:</w:t>
      </w:r>
    </w:p>
    <w:p w14:paraId="23E21E78" w14:textId="77777777" w:rsidR="00F40DDC" w:rsidRPr="004A0839" w:rsidRDefault="00F40DDC" w:rsidP="00F40DDC">
      <w:pPr>
        <w:numPr>
          <w:ilvl w:val="0"/>
          <w:numId w:val="51"/>
        </w:numPr>
        <w:tabs>
          <w:tab w:val="clear" w:pos="1494"/>
          <w:tab w:val="num" w:pos="1211"/>
        </w:tabs>
        <w:spacing w:before="0" w:after="120" w:line="288" w:lineRule="auto"/>
        <w:ind w:left="1211"/>
      </w:pPr>
      <w:r>
        <w:t>de Raad van Bestuur (alsook de adviseurs beoogd door het koninklijk besluit van 7 maart 1991)</w:t>
      </w:r>
    </w:p>
    <w:p w14:paraId="34B79A04" w14:textId="77777777" w:rsidR="00F40DDC" w:rsidRPr="004A0839" w:rsidRDefault="00F40DDC" w:rsidP="00F40DDC">
      <w:pPr>
        <w:numPr>
          <w:ilvl w:val="0"/>
          <w:numId w:val="51"/>
        </w:numPr>
        <w:tabs>
          <w:tab w:val="clear" w:pos="1494"/>
          <w:tab w:val="num" w:pos="1211"/>
        </w:tabs>
        <w:spacing w:before="0" w:after="120" w:line="288" w:lineRule="auto"/>
        <w:ind w:left="1211"/>
      </w:pPr>
      <w:r>
        <w:t>het Bezoldigings- en Benoemingscomité</w:t>
      </w:r>
    </w:p>
    <w:p w14:paraId="029C5CAE" w14:textId="77777777" w:rsidR="00F40DDC" w:rsidRPr="004A0839" w:rsidRDefault="00F40DDC" w:rsidP="00F40DDC">
      <w:r>
        <w:t>Er zal per vergadering een bedrag van € 250 bruto toegekend worden aan de leden van:</w:t>
      </w:r>
    </w:p>
    <w:p w14:paraId="439C2ECA" w14:textId="77777777" w:rsidR="00F40DDC" w:rsidRPr="004A0839" w:rsidRDefault="00F40DDC" w:rsidP="00F40DDC">
      <w:pPr>
        <w:numPr>
          <w:ilvl w:val="0"/>
          <w:numId w:val="51"/>
        </w:numPr>
        <w:tabs>
          <w:tab w:val="clear" w:pos="1494"/>
          <w:tab w:val="num" w:pos="1211"/>
        </w:tabs>
        <w:spacing w:before="0" w:after="120" w:line="288" w:lineRule="auto"/>
        <w:ind w:left="1211"/>
      </w:pPr>
      <w:r>
        <w:t>het Audit- en Risicocomité</w:t>
      </w:r>
    </w:p>
    <w:p w14:paraId="59BBE256" w14:textId="77777777" w:rsidR="00F40DDC" w:rsidRPr="004A0839" w:rsidRDefault="00F40DDC" w:rsidP="00F40DDC">
      <w:r>
        <w:t>Er zal per vergadering een bedrag van € 329,9 bruto toegekend worden:</w:t>
      </w:r>
    </w:p>
    <w:p w14:paraId="17E6DDC1" w14:textId="77777777" w:rsidR="00F40DDC" w:rsidRPr="004A0839" w:rsidRDefault="00F40DDC" w:rsidP="00F40DDC">
      <w:pPr>
        <w:numPr>
          <w:ilvl w:val="0"/>
          <w:numId w:val="51"/>
        </w:numPr>
        <w:tabs>
          <w:tab w:val="clear" w:pos="1494"/>
          <w:tab w:val="num" w:pos="1211"/>
        </w:tabs>
        <w:spacing w:before="0" w:after="120" w:line="288" w:lineRule="auto"/>
        <w:ind w:left="1211"/>
        <w:jc w:val="left"/>
      </w:pPr>
      <w:r>
        <w:t>aan de leden van het Beleggingscomité.</w:t>
      </w:r>
      <w:r>
        <w:br/>
        <w:t xml:space="preserve">Dit bedrag van € 329,9 wordt niet alleen gerechtvaardigd door het belang van de verantwoordelijkheden van dit Comité en van de beschikbaarheid die wordt gevraagd aan zijn leden, maar ook door het feit dat het Beleggingscomité niet alleen de activa van de Landsbond beheert, maar ook die van de vzw </w:t>
      </w:r>
      <w:proofErr w:type="spellStart"/>
      <w:r>
        <w:t>Vebess</w:t>
      </w:r>
      <w:proofErr w:type="spellEnd"/>
      <w:r>
        <w:t xml:space="preserve"> en, op verzoek, de beleggingen van de ziekenfondsen die bij de Landsbond zijn aangesloten. </w:t>
      </w:r>
    </w:p>
    <w:p w14:paraId="0ED5E6CB" w14:textId="77777777" w:rsidR="00F40DDC" w:rsidRPr="004A0839" w:rsidRDefault="00F40DDC" w:rsidP="00F40DDC">
      <w:r>
        <w:t>Het maximumaantal vergoedbare vergaderingen is 12 zittingen per jaar voor de personen die enkel in de Raad van Bestuur zetelen en 24 zittingen per jaar voor de personen die zowel in de Raad van Bestuur zetelen als in een of meer comités beoogd door artikel 23, § 2 van de wet van 6 augustus 1990 en die opgenomen zijn in de huidige statuten.</w:t>
      </w:r>
    </w:p>
    <w:p w14:paraId="3F03BDA2" w14:textId="77777777" w:rsidR="00F40DDC" w:rsidRPr="004A0839" w:rsidRDefault="00F40DDC" w:rsidP="00F40DDC">
      <w:r>
        <w:t>De bedragen van de presentiegelden worden jaarlijks geïndexeerd op 1 januari op basis van de gezondheidsindex.</w:t>
      </w:r>
    </w:p>
    <w:p w14:paraId="0D8EB90F" w14:textId="77777777" w:rsidR="00F40DDC" w:rsidRPr="004A0839" w:rsidRDefault="00F40DDC" w:rsidP="00F40DDC">
      <w:r>
        <w:t>De presentiegelden worden enkel toegekend in geval van daadwerkelijke deelname aan de vergaderingen.</w:t>
      </w:r>
    </w:p>
    <w:p w14:paraId="3E486BB9" w14:textId="77777777" w:rsidR="00D47B76" w:rsidRPr="004A0839" w:rsidRDefault="00D47B76" w:rsidP="00D47B76">
      <w:pPr>
        <w:tabs>
          <w:tab w:val="num" w:pos="1778"/>
        </w:tabs>
        <w:spacing w:after="120" w:line="288" w:lineRule="auto"/>
        <w:ind w:left="1778" w:hanging="360"/>
        <w:rPr>
          <w:u w:val="single"/>
        </w:rPr>
      </w:pPr>
      <w:r>
        <w:rPr>
          <w:u w:val="single"/>
        </w:rPr>
        <w:t>Forfaitaire vergoedingen</w:t>
      </w:r>
    </w:p>
    <w:p w14:paraId="7B597A0F" w14:textId="77777777" w:rsidR="00D47B76" w:rsidRPr="00455DB1" w:rsidRDefault="00D47B76" w:rsidP="00D47B76">
      <w:pPr>
        <w:rPr>
          <w:b/>
          <w:bCs/>
        </w:rPr>
      </w:pPr>
      <w:r w:rsidRPr="00455DB1">
        <w:rPr>
          <w:b/>
          <w:bCs/>
        </w:rPr>
        <w:t>Er zal een niet-geïndexeerde maandelijkse forfaitaire vergoeding van € 300 bruto tot dekking van de kosten in verband met het mandaat toegekend worden</w:t>
      </w:r>
    </w:p>
    <w:p w14:paraId="32AC9A32" w14:textId="77777777" w:rsidR="00D47B76" w:rsidRPr="00455DB1" w:rsidRDefault="00D47B76" w:rsidP="00D47B76">
      <w:pPr>
        <w:numPr>
          <w:ilvl w:val="0"/>
          <w:numId w:val="51"/>
        </w:numPr>
        <w:tabs>
          <w:tab w:val="clear" w:pos="1494"/>
          <w:tab w:val="num" w:pos="1211"/>
        </w:tabs>
        <w:spacing w:before="0" w:after="120" w:line="288" w:lineRule="auto"/>
        <w:ind w:left="1211"/>
        <w:rPr>
          <w:b/>
          <w:bCs/>
        </w:rPr>
      </w:pPr>
      <w:r w:rsidRPr="00455DB1">
        <w:rPr>
          <w:b/>
          <w:bCs/>
        </w:rPr>
        <w:t>aan de Voorzitter van de Landsbond</w:t>
      </w:r>
    </w:p>
    <w:p w14:paraId="22A436AC" w14:textId="77777777" w:rsidR="00D47B76" w:rsidRPr="00455DB1" w:rsidRDefault="00D47B76" w:rsidP="00D47B76">
      <w:pPr>
        <w:rPr>
          <w:b/>
          <w:bCs/>
        </w:rPr>
      </w:pPr>
      <w:r w:rsidRPr="00455DB1">
        <w:rPr>
          <w:b/>
          <w:bCs/>
        </w:rPr>
        <w:t>Deze vergoeding dekt:</w:t>
      </w:r>
    </w:p>
    <w:p w14:paraId="10D23B68" w14:textId="77777777" w:rsidR="00D47B76" w:rsidRPr="00455DB1" w:rsidRDefault="00D47B76" w:rsidP="00D47B76">
      <w:pPr>
        <w:pStyle w:val="Paragraphedeliste"/>
        <w:numPr>
          <w:ilvl w:val="0"/>
          <w:numId w:val="52"/>
        </w:numPr>
        <w:rPr>
          <w:b/>
          <w:bCs/>
        </w:rPr>
      </w:pPr>
      <w:r w:rsidRPr="00455DB1">
        <w:rPr>
          <w:b/>
          <w:bCs/>
        </w:rPr>
        <w:lastRenderedPageBreak/>
        <w:t xml:space="preserve">de voorbereiding van de vergaderingen van de Raad van Bestuur (inclusief de Comités waarvan hij lid is) en van de Algemene Vergadering </w:t>
      </w:r>
    </w:p>
    <w:p w14:paraId="6C3DACDE" w14:textId="77777777" w:rsidR="00D47B76" w:rsidRPr="00455DB1" w:rsidRDefault="00D47B76" w:rsidP="00D47B76">
      <w:pPr>
        <w:pStyle w:val="Paragraphedeliste"/>
        <w:numPr>
          <w:ilvl w:val="0"/>
          <w:numId w:val="52"/>
        </w:numPr>
        <w:rPr>
          <w:b/>
          <w:bCs/>
        </w:rPr>
      </w:pPr>
      <w:r w:rsidRPr="00455DB1">
        <w:rPr>
          <w:b/>
          <w:bCs/>
        </w:rPr>
        <w:t>alle andere opdrachten uitgeoefend in het kader van zijn mandaat</w:t>
      </w:r>
    </w:p>
    <w:p w14:paraId="151DA14F" w14:textId="4A1820BE" w:rsidR="00D47B76" w:rsidRPr="00455DB1" w:rsidRDefault="00D47B76" w:rsidP="00D47B76">
      <w:pPr>
        <w:pStyle w:val="Paragraphedeliste"/>
        <w:numPr>
          <w:ilvl w:val="0"/>
          <w:numId w:val="52"/>
        </w:numPr>
        <w:rPr>
          <w:b/>
          <w:bCs/>
        </w:rPr>
      </w:pPr>
      <w:r w:rsidRPr="00455DB1">
        <w:rPr>
          <w:b/>
          <w:bCs/>
        </w:rPr>
        <w:t>de kosten in verband met de uitoefening van zijn mandaat (kantoorkosten, verplaatsing, vertegenwoordiging)</w:t>
      </w:r>
    </w:p>
    <w:p w14:paraId="2CC21377" w14:textId="77777777" w:rsidR="00D47B76" w:rsidRPr="00455DB1" w:rsidRDefault="00D47B76" w:rsidP="00D47B76">
      <w:pPr>
        <w:pStyle w:val="Paragraphedeliste"/>
        <w:numPr>
          <w:ilvl w:val="0"/>
          <w:numId w:val="52"/>
        </w:numPr>
        <w:rPr>
          <w:b/>
          <w:bCs/>
          <w:i/>
          <w:iCs/>
        </w:rPr>
      </w:pPr>
      <w:r w:rsidRPr="00455DB1">
        <w:rPr>
          <w:b/>
          <w:bCs/>
          <w:i/>
        </w:rPr>
        <w:t>de pc- en internetverbindingskosten voor maximaal € 40. Deze vergoeding kan echter niet gecumuleerd worden met een vergelijkbare vergoeding die wordt toegekend door een andere entiteit.</w:t>
      </w:r>
    </w:p>
    <w:p w14:paraId="2C7185D0" w14:textId="77777777" w:rsidR="00D47B76" w:rsidRPr="00455DB1" w:rsidRDefault="00D47B76" w:rsidP="00D47B76">
      <w:pPr>
        <w:rPr>
          <w:b/>
          <w:bCs/>
          <w:iCs/>
        </w:rPr>
      </w:pPr>
      <w:r w:rsidRPr="00455DB1">
        <w:rPr>
          <w:b/>
          <w:bCs/>
          <w:iCs/>
        </w:rPr>
        <w:t>De Voorzitter mag volledig of gedeeltelijk afstand doen van deze maandelijkse forfaitaire vergoeding.</w:t>
      </w:r>
    </w:p>
    <w:p w14:paraId="5BFEAD9F" w14:textId="77777777" w:rsidR="00F40DDC" w:rsidRPr="00455DB1" w:rsidRDefault="00F40DDC" w:rsidP="00F40DDC">
      <w:pPr>
        <w:rPr>
          <w:b/>
          <w:bCs/>
        </w:rPr>
      </w:pPr>
    </w:p>
    <w:p w14:paraId="5457968F" w14:textId="77777777" w:rsidR="00F40DDC" w:rsidRPr="00265BFD" w:rsidRDefault="00F40DDC" w:rsidP="00F40DDC">
      <w:pPr>
        <w:rPr>
          <w:b/>
          <w:bCs/>
          <w:i/>
          <w:iCs/>
        </w:rPr>
      </w:pPr>
      <w:r>
        <w:rPr>
          <w:u w:val="single"/>
        </w:rPr>
        <w:t>Opgelet</w:t>
      </w:r>
      <w:r>
        <w:t xml:space="preserve">: er wordt geen vergoeding toegekend aan de uitvoerende bestuurders </w:t>
      </w:r>
      <w:r w:rsidRPr="00070593">
        <w:t xml:space="preserve">of de adviseurs die bezoldigd worden door de Landsbond, een ziekenfonds of een andere </w:t>
      </w:r>
      <w:proofErr w:type="spellStart"/>
      <w:r w:rsidRPr="00070593">
        <w:t>mutualistische</w:t>
      </w:r>
      <w:proofErr w:type="spellEnd"/>
      <w:r w:rsidRPr="00070593">
        <w:t xml:space="preserve"> entiteit</w:t>
      </w:r>
      <w:r>
        <w:rPr>
          <w:b/>
          <w:bCs/>
        </w:rPr>
        <w:t>.</w:t>
      </w:r>
    </w:p>
    <w:p w14:paraId="3F37D812" w14:textId="77777777" w:rsidR="00F40DDC" w:rsidRPr="004A0839" w:rsidRDefault="00F40DDC" w:rsidP="00F40DDC">
      <w:r>
        <w:t>Personen die dit wensen, mogen afstand doen van die vergoedingen.</w:t>
      </w:r>
      <w:bookmarkEnd w:id="323"/>
    </w:p>
    <w:p w14:paraId="5C69087F" w14:textId="77777777" w:rsidR="00F40DDC" w:rsidRDefault="00F40DDC" w:rsidP="00F40DDC">
      <w:r>
        <w:t>Bij vergaderingen op afstand wordt voorzien in de toekenning van een presentiegeld, maar is het niet mogelijk om een vergoeding te ontvangen voor de reiskosten en kosten van maaltijden.</w:t>
      </w:r>
    </w:p>
    <w:p w14:paraId="465611A9" w14:textId="6EF05523" w:rsidR="00D47B76" w:rsidRDefault="00D47B76">
      <w:pPr>
        <w:spacing w:before="0" w:after="200"/>
        <w:jc w:val="left"/>
      </w:pPr>
      <w:r>
        <w:br w:type="page"/>
      </w:r>
    </w:p>
    <w:p w14:paraId="14FF0A44" w14:textId="77777777" w:rsidR="00D47B76" w:rsidRPr="004A0839" w:rsidRDefault="00D47B76" w:rsidP="00F40DDC"/>
    <w:p w14:paraId="7AFBDD94" w14:textId="77777777" w:rsidR="006B4078" w:rsidRPr="002967D1" w:rsidRDefault="006B4078" w:rsidP="006B4078">
      <w:pPr>
        <w:pStyle w:val="Titre2"/>
      </w:pPr>
      <w:r w:rsidRPr="002967D1">
        <w:t>Bijlage 3</w:t>
      </w:r>
      <w:bookmarkEnd w:id="324"/>
      <w:r w:rsidRPr="002967D1">
        <w:t xml:space="preserve"> : Bijdragetabel</w:t>
      </w:r>
      <w:bookmarkEnd w:id="325"/>
      <w:bookmarkEnd w:id="326"/>
    </w:p>
    <w:p w14:paraId="0B4BB46A" w14:textId="77777777" w:rsidR="001F3F22" w:rsidRPr="007A6745" w:rsidRDefault="001F3F22" w:rsidP="00332724">
      <w:pPr>
        <w:ind w:left="-1134"/>
      </w:pPr>
      <w:r>
        <w:rPr>
          <w:noProof/>
        </w:rPr>
        <w:drawing>
          <wp:inline distT="0" distB="0" distL="0" distR="0" wp14:anchorId="263A3A93" wp14:editId="6EBD6455">
            <wp:extent cx="6718527" cy="322003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52818" cy="3236470"/>
                    </a:xfrm>
                    <a:prstGeom prst="rect">
                      <a:avLst/>
                    </a:prstGeom>
                    <a:noFill/>
                    <a:ln>
                      <a:noFill/>
                    </a:ln>
                  </pic:spPr>
                </pic:pic>
              </a:graphicData>
            </a:graphic>
          </wp:inline>
        </w:drawing>
      </w:r>
    </w:p>
    <w:bookmarkEnd w:id="182"/>
    <w:p w14:paraId="58FA0482" w14:textId="447B5C46" w:rsidR="006029CD" w:rsidRDefault="006029CD" w:rsidP="00B36E8D">
      <w:pPr>
        <w:spacing w:before="0" w:after="200"/>
        <w:ind w:left="-851"/>
        <w:jc w:val="left"/>
        <w:rPr>
          <w:lang w:val="fr-BE"/>
        </w:rPr>
      </w:pPr>
    </w:p>
    <w:p w14:paraId="4B8FBD20" w14:textId="3FF74352" w:rsidR="00C86357" w:rsidRDefault="00C86357" w:rsidP="00B36E8D">
      <w:pPr>
        <w:spacing w:before="0" w:after="200"/>
        <w:ind w:left="-851"/>
        <w:jc w:val="left"/>
        <w:rPr>
          <w:lang w:val="fr-BE"/>
        </w:rPr>
      </w:pPr>
    </w:p>
    <w:p w14:paraId="0BDE80C7" w14:textId="438F7E99" w:rsidR="00C86357" w:rsidRPr="007A6745" w:rsidRDefault="00C86357" w:rsidP="00B36E8D">
      <w:pPr>
        <w:spacing w:before="0" w:after="200"/>
        <w:ind w:left="-851"/>
        <w:jc w:val="left"/>
        <w:rPr>
          <w:lang w:val="fr-BE"/>
        </w:rPr>
      </w:pPr>
      <w:r w:rsidRPr="00C86357">
        <w:rPr>
          <w:noProof/>
        </w:rPr>
        <w:drawing>
          <wp:inline distT="0" distB="0" distL="0" distR="0" wp14:anchorId="6DD642BB" wp14:editId="34E64F3C">
            <wp:extent cx="5400675" cy="2015490"/>
            <wp:effectExtent l="0" t="0" r="9525"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675" cy="2015490"/>
                    </a:xfrm>
                    <a:prstGeom prst="rect">
                      <a:avLst/>
                    </a:prstGeom>
                    <a:noFill/>
                    <a:ln>
                      <a:noFill/>
                    </a:ln>
                  </pic:spPr>
                </pic:pic>
              </a:graphicData>
            </a:graphic>
          </wp:inline>
        </w:drawing>
      </w:r>
    </w:p>
    <w:sectPr w:rsidR="00C86357" w:rsidRPr="007A6745" w:rsidSect="00D1701C">
      <w:headerReference w:type="default" r:id="rId15"/>
      <w:footerReference w:type="default" r:id="rId16"/>
      <w:headerReference w:type="first" r:id="rId17"/>
      <w:footerReference w:type="first" r:id="rId18"/>
      <w:pgSz w:w="12240" w:h="15840" w:code="1"/>
      <w:pgMar w:top="1418" w:right="1750" w:bottom="1418"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BCBB" w14:textId="77777777" w:rsidR="005C2F26" w:rsidRDefault="005C2F26" w:rsidP="00E42407">
      <w:pPr>
        <w:spacing w:before="0" w:line="240" w:lineRule="auto"/>
      </w:pPr>
      <w:r>
        <w:separator/>
      </w:r>
    </w:p>
  </w:endnote>
  <w:endnote w:type="continuationSeparator" w:id="0">
    <w:p w14:paraId="4DCB683E" w14:textId="77777777" w:rsidR="005C2F26" w:rsidRDefault="005C2F26" w:rsidP="00E424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5EB" w14:textId="2DD92B08" w:rsidR="00FA0838" w:rsidRPr="00D1701C" w:rsidRDefault="00455DB1" w:rsidP="0079679E">
    <w:pPr>
      <w:pStyle w:val="Pieddepage"/>
      <w:tabs>
        <w:tab w:val="clear" w:pos="4680"/>
        <w:tab w:val="clear" w:pos="9360"/>
        <w:tab w:val="right" w:pos="9072"/>
      </w:tabs>
      <w:rPr>
        <w:rFonts w:cs="Arial"/>
        <w:bCs/>
        <w:color w:val="4F81BD"/>
        <w:sz w:val="16"/>
        <w:szCs w:val="16"/>
      </w:rPr>
    </w:pPr>
    <w:sdt>
      <w:sdtPr>
        <w:rPr>
          <w:rFonts w:cs="Arial"/>
          <w:bCs/>
          <w:color w:val="4F81BD"/>
          <w:sz w:val="16"/>
          <w:szCs w:val="16"/>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r w:rsidR="00D1701C">
          <w:rPr>
            <w:rFonts w:cs="Arial"/>
            <w:bCs/>
            <w:color w:val="4F81BD"/>
            <w:sz w:val="16"/>
            <w:szCs w:val="16"/>
          </w:rPr>
          <w:t>Statuten van de Landsbond van de Onafhankelijke Ziekenfondsen</w:t>
        </w:r>
      </w:sdtContent>
    </w:sdt>
    <w:r w:rsidR="006D6752" w:rsidRPr="00D1701C">
      <w:rPr>
        <w:color w:val="4F81BD"/>
        <w:sz w:val="16"/>
      </w:rPr>
      <w:tab/>
    </w:r>
    <w:r w:rsidR="00FA0838" w:rsidRPr="000D00F4">
      <w:rPr>
        <w:color w:val="4F81BD"/>
        <w:sz w:val="16"/>
      </w:rPr>
      <w:fldChar w:fldCharType="begin"/>
    </w:r>
    <w:r w:rsidR="00FA0838" w:rsidRPr="00D1701C">
      <w:rPr>
        <w:color w:val="4F81BD"/>
        <w:sz w:val="16"/>
      </w:rPr>
      <w:instrText xml:space="preserve"> PAGE  \* Arabic  \* MERGEFORMAT </w:instrText>
    </w:r>
    <w:r w:rsidR="00FA0838" w:rsidRPr="000D00F4">
      <w:rPr>
        <w:color w:val="4F81BD"/>
        <w:sz w:val="16"/>
      </w:rPr>
      <w:fldChar w:fldCharType="separate"/>
    </w:r>
    <w:r w:rsidR="00FA0838" w:rsidRPr="00D1701C">
      <w:rPr>
        <w:color w:val="4F81BD"/>
        <w:sz w:val="16"/>
      </w:rPr>
      <w:t>2</w:t>
    </w:r>
    <w:r w:rsidR="00FA0838" w:rsidRPr="000D00F4">
      <w:rPr>
        <w:color w:val="4F81BD"/>
        <w:sz w:val="16"/>
      </w:rPr>
      <w:fldChar w:fldCharType="end"/>
    </w:r>
    <w:r w:rsidR="006D6752" w:rsidRPr="00D1701C">
      <w:rPr>
        <w:color w:val="4F81BD"/>
        <w:sz w:val="16"/>
      </w:rPr>
      <w:t xml:space="preserve"> / </w:t>
    </w:r>
    <w:r w:rsidR="00FA0838" w:rsidRPr="000D00F4">
      <w:rPr>
        <w:color w:val="4F81BD"/>
        <w:sz w:val="16"/>
      </w:rPr>
      <w:fldChar w:fldCharType="begin"/>
    </w:r>
    <w:r w:rsidR="00FA0838" w:rsidRPr="00D1701C">
      <w:rPr>
        <w:color w:val="4F81BD"/>
        <w:sz w:val="16"/>
      </w:rPr>
      <w:instrText xml:space="preserve"> NUMPAGES  \* Arabic  \* MERGEFORMAT </w:instrText>
    </w:r>
    <w:r w:rsidR="00FA0838" w:rsidRPr="000D00F4">
      <w:rPr>
        <w:color w:val="4F81BD"/>
        <w:sz w:val="16"/>
      </w:rPr>
      <w:fldChar w:fldCharType="separate"/>
    </w:r>
    <w:r w:rsidR="00FA0838" w:rsidRPr="00D1701C">
      <w:rPr>
        <w:color w:val="4F81BD"/>
        <w:sz w:val="16"/>
      </w:rPr>
      <w:t>130</w:t>
    </w:r>
    <w:r w:rsidR="00FA0838" w:rsidRPr="000D00F4">
      <w:rPr>
        <w:color w:val="4F81BD"/>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7F26" w14:textId="77777777" w:rsidR="00FA0838" w:rsidRPr="00D1701C" w:rsidRDefault="00FA0838" w:rsidP="00D760F8">
    <w:pPr>
      <w:pStyle w:val="Pieddepage"/>
      <w:tabs>
        <w:tab w:val="right" w:pos="9072"/>
      </w:tabs>
      <w:rPr>
        <w:b/>
        <w:bCs/>
        <w:color w:val="4F81BD"/>
        <w:spacing w:val="2"/>
        <w:szCs w:val="16"/>
        <w:lang w:val="fr-FR"/>
      </w:rPr>
    </w:pPr>
    <w:r w:rsidRPr="00D1701C">
      <w:rPr>
        <w:b/>
        <w:color w:val="4F81BD"/>
        <w:lang w:val="fr-FR"/>
      </w:rPr>
      <w:t>MLOZ (CDZ 500)</w:t>
    </w:r>
  </w:p>
  <w:p w14:paraId="6EB7D00F" w14:textId="77777777" w:rsidR="00FA0838" w:rsidRPr="00D1701C" w:rsidRDefault="00FA0838" w:rsidP="00D760F8">
    <w:pPr>
      <w:pStyle w:val="Pieddepage"/>
      <w:tabs>
        <w:tab w:val="right" w:pos="9072"/>
      </w:tabs>
      <w:rPr>
        <w:b/>
        <w:bCs/>
        <w:color w:val="4F81BD"/>
        <w:spacing w:val="2"/>
        <w:szCs w:val="16"/>
        <w:lang w:val="fr-FR"/>
      </w:rPr>
    </w:pPr>
    <w:r w:rsidRPr="00D1701C">
      <w:rPr>
        <w:b/>
        <w:color w:val="4F81BD"/>
        <w:lang w:val="fr-FR"/>
      </w:rPr>
      <w:t xml:space="preserve">Route de Lennik, 788A – 1070 Bruxelles </w:t>
    </w:r>
  </w:p>
  <w:p w14:paraId="6B86B882" w14:textId="1CB5C7F0" w:rsidR="00FA0838" w:rsidRPr="000D00F4" w:rsidRDefault="00FA0838" w:rsidP="00D760F8">
    <w:pPr>
      <w:pStyle w:val="Pieddepage"/>
      <w:tabs>
        <w:tab w:val="clear" w:pos="4680"/>
        <w:tab w:val="clear" w:pos="9360"/>
        <w:tab w:val="right" w:pos="9072"/>
      </w:tabs>
      <w:rPr>
        <w:rFonts w:ascii="Arial" w:hAnsi="Arial" w:cs="Arial"/>
        <w:color w:val="4F81BD"/>
        <w:sz w:val="18"/>
        <w:szCs w:val="18"/>
      </w:rPr>
    </w:pPr>
    <w:r>
      <w:rPr>
        <w:b/>
        <w:color w:val="4F81BD"/>
      </w:rPr>
      <w:t>Ondernemingsnummer: 411.766.483</w:t>
    </w:r>
    <w:r>
      <w:rPr>
        <w:b/>
        <w:color w:val="4F81BD"/>
      </w:rPr>
      <w:tab/>
    </w:r>
    <w:r w:rsidRPr="000D00F4">
      <w:rPr>
        <w:color w:val="4F81BD"/>
        <w:sz w:val="18"/>
      </w:rPr>
      <w:fldChar w:fldCharType="begin"/>
    </w:r>
    <w:r w:rsidRPr="000D00F4">
      <w:rPr>
        <w:color w:val="4F81BD"/>
        <w:sz w:val="18"/>
      </w:rPr>
      <w:instrText xml:space="preserve"> PAGE  \* Arabic  \* MERGEFORMAT </w:instrText>
    </w:r>
    <w:r w:rsidRPr="000D00F4">
      <w:rPr>
        <w:color w:val="4F81BD"/>
        <w:sz w:val="18"/>
      </w:rPr>
      <w:fldChar w:fldCharType="separate"/>
    </w:r>
    <w:r w:rsidRPr="000D00F4">
      <w:rPr>
        <w:color w:val="4F81BD"/>
        <w:sz w:val="18"/>
      </w:rPr>
      <w:t>1</w:t>
    </w:r>
    <w:r w:rsidRPr="000D00F4">
      <w:rPr>
        <w:color w:val="4F81BD"/>
        <w:sz w:val="18"/>
      </w:rPr>
      <w:fldChar w:fldCharType="end"/>
    </w:r>
    <w:r>
      <w:rPr>
        <w:color w:val="4F81BD"/>
        <w:sz w:val="18"/>
      </w:rPr>
      <w:t xml:space="preserve"> / </w:t>
    </w:r>
    <w:r w:rsidRPr="000D00F4">
      <w:rPr>
        <w:color w:val="4F81BD"/>
        <w:sz w:val="18"/>
      </w:rPr>
      <w:fldChar w:fldCharType="begin"/>
    </w:r>
    <w:r w:rsidRPr="000D00F4">
      <w:rPr>
        <w:color w:val="4F81BD"/>
        <w:sz w:val="18"/>
      </w:rPr>
      <w:instrText xml:space="preserve"> NUMPAGES  \* Arabic  \* MERGEFORMAT </w:instrText>
    </w:r>
    <w:r w:rsidRPr="000D00F4">
      <w:rPr>
        <w:color w:val="4F81BD"/>
        <w:sz w:val="18"/>
      </w:rPr>
      <w:fldChar w:fldCharType="separate"/>
    </w:r>
    <w:r w:rsidRPr="000D00F4">
      <w:rPr>
        <w:color w:val="4F81BD"/>
        <w:sz w:val="18"/>
      </w:rPr>
      <w:t>130</w:t>
    </w:r>
    <w:r w:rsidRPr="000D00F4">
      <w:rPr>
        <w:color w:val="4F81BD"/>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B519" w14:textId="77777777" w:rsidR="005C2F26" w:rsidRDefault="005C2F26" w:rsidP="00E42407">
      <w:pPr>
        <w:spacing w:before="0" w:line="240" w:lineRule="auto"/>
      </w:pPr>
      <w:r>
        <w:separator/>
      </w:r>
    </w:p>
  </w:footnote>
  <w:footnote w:type="continuationSeparator" w:id="0">
    <w:p w14:paraId="0B066D89" w14:textId="77777777" w:rsidR="005C2F26" w:rsidRDefault="005C2F26" w:rsidP="00E424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60B7D598" w:rsidR="00FA0838" w:rsidRPr="000F79C5" w:rsidRDefault="00455DB1" w:rsidP="000F79C5">
    <w:pPr>
      <w:pStyle w:val="En-tte"/>
      <w:jc w:val="right"/>
      <w:rPr>
        <w:color w:val="5990A5"/>
        <w:szCs w:val="18"/>
      </w:rPr>
    </w:pPr>
    <w:sdt>
      <w:sdtPr>
        <w:rPr>
          <w:color w:val="326AAA" w:themeColor="accent1"/>
          <w:sz w:val="16"/>
          <w:szCs w:val="16"/>
        </w:rPr>
        <w:alias w:val="Abstract"/>
        <w:tag w:val=""/>
        <w:id w:val="-10534847"/>
        <w:showingPlcHdr/>
        <w:dataBinding w:prefixMappings="xmlns:ns0='http://schemas.microsoft.com/office/2006/coverPageProps' " w:xpath="/ns0:CoverPageProperties[1]/ns0:Abstract[1]" w:storeItemID="{55AF091B-3C7A-41E3-B477-F2FDAA23CFDA}"/>
        <w:text/>
      </w:sdtPr>
      <w:sdtEndPr/>
      <w:sdtContent>
        <w:r w:rsidR="00C971DB">
          <w:rPr>
            <w:color w:val="326AAA" w:themeColor="accent1"/>
            <w:sz w:val="16"/>
            <w:szCs w:val="16"/>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812"/>
    </w:tblGrid>
    <w:tr w:rsidR="00FA0838" w:rsidRPr="00B15398" w14:paraId="3D682229" w14:textId="77777777" w:rsidTr="000D00F4">
      <w:trPr>
        <w:trHeight w:val="964"/>
      </w:trPr>
      <w:tc>
        <w:tcPr>
          <w:tcW w:w="3686" w:type="dxa"/>
        </w:tcPr>
        <w:p w14:paraId="012D6F92" w14:textId="4879E91D" w:rsidR="00FA0838" w:rsidRPr="00D4503D" w:rsidRDefault="00FA0838" w:rsidP="00D760F8">
          <w:pPr>
            <w:tabs>
              <w:tab w:val="left" w:pos="600"/>
              <w:tab w:val="right" w:pos="9026"/>
            </w:tabs>
            <w:ind w:left="-106"/>
          </w:pPr>
          <w:r>
            <w:rPr>
              <w:noProof/>
            </w:rPr>
            <w:drawing>
              <wp:inline distT="0" distB="0" distL="0" distR="0" wp14:anchorId="07F0E34B" wp14:editId="6749AB77">
                <wp:extent cx="1580539" cy="5551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396" cy="581113"/>
                        </a:xfrm>
                        <a:prstGeom prst="rect">
                          <a:avLst/>
                        </a:prstGeom>
                        <a:noFill/>
                        <a:ln>
                          <a:noFill/>
                        </a:ln>
                      </pic:spPr>
                    </pic:pic>
                  </a:graphicData>
                </a:graphic>
              </wp:inline>
            </w:drawing>
          </w:r>
          <w:r>
            <w:t xml:space="preserve"> </w:t>
          </w:r>
        </w:p>
      </w:tc>
      <w:tc>
        <w:tcPr>
          <w:tcW w:w="5812" w:type="dxa"/>
          <w:vAlign w:val="center"/>
        </w:tcPr>
        <w:p w14:paraId="471DD7A1" w14:textId="372144AA" w:rsidR="00FA0838" w:rsidRPr="00D1701C" w:rsidRDefault="00FA0838" w:rsidP="000D00F4">
          <w:pPr>
            <w:ind w:left="-108"/>
            <w:jc w:val="right"/>
            <w:rPr>
              <w:b/>
              <w:bCs/>
              <w:color w:val="326AAA" w:themeColor="accent1"/>
              <w:sz w:val="16"/>
              <w:lang w:val="en-GB"/>
            </w:rPr>
          </w:pPr>
          <w:proofErr w:type="spellStart"/>
          <w:r w:rsidRPr="00D1701C">
            <w:rPr>
              <w:b/>
              <w:color w:val="326AAA" w:themeColor="accent1"/>
              <w:sz w:val="16"/>
              <w:lang w:val="en-GB"/>
            </w:rPr>
            <w:t>Departement</w:t>
          </w:r>
          <w:proofErr w:type="spellEnd"/>
          <w:r w:rsidRPr="00D1701C">
            <w:rPr>
              <w:b/>
              <w:color w:val="326AAA" w:themeColor="accent1"/>
              <w:sz w:val="16"/>
              <w:lang w:val="en-GB"/>
            </w:rPr>
            <w:t xml:space="preserve"> Legal Affairs</w:t>
          </w:r>
        </w:p>
        <w:p w14:paraId="5EE6200B" w14:textId="6CFD7DE2" w:rsidR="00FA0838" w:rsidRPr="00D1701C" w:rsidRDefault="00455DB1" w:rsidP="000D00F4">
          <w:pPr>
            <w:tabs>
              <w:tab w:val="center" w:pos="4513"/>
              <w:tab w:val="right" w:pos="9026"/>
            </w:tabs>
            <w:jc w:val="right"/>
            <w:rPr>
              <w:lang w:val="en-GB"/>
            </w:rPr>
          </w:pPr>
          <w:sdt>
            <w:sdtPr>
              <w:rPr>
                <w:color w:val="326AAA" w:themeColor="accent1"/>
                <w:sz w:val="16"/>
                <w:szCs w:val="16"/>
                <w:lang w:val="en-GB"/>
              </w:rPr>
              <w:alias w:val="Abstract"/>
              <w:tag w:val=""/>
              <w:id w:val="-377099036"/>
              <w:showingPlcHdr/>
              <w:dataBinding w:prefixMappings="xmlns:ns0='http://schemas.microsoft.com/office/2006/coverPageProps' " w:xpath="/ns0:CoverPageProperties[1]/ns0:Abstract[1]" w:storeItemID="{55AF091B-3C7A-41E3-B477-F2FDAA23CFDA}"/>
              <w:text/>
            </w:sdtPr>
            <w:sdtEndPr/>
            <w:sdtContent>
              <w:r w:rsidR="00C971DB">
                <w:rPr>
                  <w:color w:val="326AAA" w:themeColor="accent1"/>
                  <w:sz w:val="16"/>
                  <w:szCs w:val="16"/>
                  <w:lang w:val="en-GB"/>
                </w:rPr>
                <w:t xml:space="preserve">     </w:t>
              </w:r>
            </w:sdtContent>
          </w:sdt>
        </w:p>
      </w:tc>
    </w:tr>
  </w:tbl>
  <w:p w14:paraId="5A4622F2" w14:textId="77777777" w:rsidR="00FA0838" w:rsidRPr="00D1701C" w:rsidRDefault="00FA0838">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F4BFB"/>
    <w:multiLevelType w:val="hybridMultilevel"/>
    <w:tmpl w:val="3A9E15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8"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207A291C"/>
    <w:multiLevelType w:val="hybridMultilevel"/>
    <w:tmpl w:val="C862029C"/>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3C2899"/>
    <w:multiLevelType w:val="hybridMultilevel"/>
    <w:tmpl w:val="6E9A7754"/>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3" w15:restartNumberingAfterBreak="0">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6BE074F"/>
    <w:multiLevelType w:val="hybridMultilevel"/>
    <w:tmpl w:val="42EE2916"/>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41AA3"/>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8"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0"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7C6332"/>
    <w:multiLevelType w:val="hybridMultilevel"/>
    <w:tmpl w:val="62C46A5C"/>
    <w:lvl w:ilvl="0" w:tplc="47226E70">
      <w:start w:val="1"/>
      <w:numFmt w:val="bullet"/>
      <w:lvlText w:val=""/>
      <w:lvlJc w:val="left"/>
      <w:pPr>
        <w:ind w:left="1211" w:hanging="360"/>
      </w:pPr>
      <w:rPr>
        <w:rFonts w:ascii="Symbol" w:hAnsi="Symbol" w:hint="default"/>
        <w:color w:val="A2CF9A" w:themeColor="accent3"/>
      </w:rPr>
    </w:lvl>
    <w:lvl w:ilvl="1" w:tplc="27F44152">
      <w:start w:val="1"/>
      <w:numFmt w:val="bullet"/>
      <w:lvlText w:val=""/>
      <w:lvlJc w:val="left"/>
      <w:pPr>
        <w:ind w:left="1931" w:hanging="360"/>
      </w:pPr>
      <w:rPr>
        <w:rFonts w:ascii="Symbol" w:hAnsi="Symbol" w:hint="default"/>
        <w:color w:val="A2CF9A" w:themeColor="accent3"/>
        <w:sz w:val="16"/>
        <w:u w:color="EFA70F" w:themeColor="accent4"/>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3D355DFD"/>
    <w:multiLevelType w:val="hybridMultilevel"/>
    <w:tmpl w:val="FB94039E"/>
    <w:lvl w:ilvl="0" w:tplc="BDA875FC">
      <w:start w:val="1"/>
      <w:numFmt w:val="bullet"/>
      <w:lvlText w:val=""/>
      <w:lvlJc w:val="left"/>
      <w:pPr>
        <w:ind w:left="720" w:hanging="360"/>
      </w:pPr>
      <w:rPr>
        <w:rFonts w:ascii="Symbol" w:hAnsi="Symbol" w:hint="default"/>
        <w:color w:val="FFC000"/>
        <w:u w:color="92D050"/>
      </w:rPr>
    </w:lvl>
    <w:lvl w:ilvl="1" w:tplc="08063D22">
      <w:start w:val="1"/>
      <w:numFmt w:val="bullet"/>
      <w:lvlText w:val=""/>
      <w:lvlJc w:val="left"/>
      <w:pPr>
        <w:ind w:left="1440" w:hanging="360"/>
      </w:pPr>
      <w:rPr>
        <w:rFonts w:ascii="Symbol" w:hAnsi="Symbol" w:hint="default"/>
        <w:color w:val="EFA70F" w:themeColor="accent4"/>
        <w:u w:color="EFA70F" w:themeColor="accent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7B66D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4"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5" w15:restartNumberingAfterBreak="0">
    <w:nsid w:val="4B4D20EC"/>
    <w:multiLevelType w:val="multilevel"/>
    <w:tmpl w:val="709A6796"/>
    <w:lvl w:ilvl="0">
      <w:start w:val="1"/>
      <w:numFmt w:val="bullet"/>
      <w:lvlText w:val=""/>
      <w:lvlJc w:val="left"/>
      <w:pPr>
        <w:ind w:left="567" w:hanging="283"/>
      </w:pPr>
      <w:rPr>
        <w:rFonts w:ascii="Symbol" w:hAnsi="Symbol" w:hint="default"/>
        <w:color w:val="EFA70F" w:themeColor="accent4"/>
        <w:u w:color="EFA70F" w:themeColor="accent4"/>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6"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7"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8" w15:restartNumberingAfterBreak="0">
    <w:nsid w:val="533F60F4"/>
    <w:multiLevelType w:val="hybridMultilevel"/>
    <w:tmpl w:val="71206496"/>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0" w15:restartNumberingAfterBreak="0">
    <w:nsid w:val="53A5386D"/>
    <w:multiLevelType w:val="hybridMultilevel"/>
    <w:tmpl w:val="F2F8A3BA"/>
    <w:lvl w:ilvl="0" w:tplc="08063D22">
      <w:start w:val="1"/>
      <w:numFmt w:val="bullet"/>
      <w:lvlText w:val=""/>
      <w:lvlJc w:val="left"/>
      <w:pPr>
        <w:tabs>
          <w:tab w:val="num" w:pos="1429"/>
        </w:tabs>
        <w:ind w:left="1429" w:hanging="360"/>
      </w:pPr>
      <w:rPr>
        <w:rFonts w:ascii="Symbol" w:hAnsi="Symbol" w:hint="default"/>
        <w:color w:val="EFA70F" w:themeColor="accent4"/>
        <w:u w:color="EFA70F" w:themeColor="accent4"/>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3" w15:restartNumberingAfterBreak="0">
    <w:nsid w:val="579A7B3F"/>
    <w:multiLevelType w:val="hybridMultilevel"/>
    <w:tmpl w:val="DBC84B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657F66"/>
    <w:multiLevelType w:val="hybridMultilevel"/>
    <w:tmpl w:val="9D10DA00"/>
    <w:lvl w:ilvl="0" w:tplc="08063D22">
      <w:start w:val="1"/>
      <w:numFmt w:val="bullet"/>
      <w:lvlText w:val=""/>
      <w:lvlJc w:val="left"/>
      <w:pPr>
        <w:ind w:left="1856" w:hanging="360"/>
      </w:pPr>
      <w:rPr>
        <w:rFonts w:ascii="Symbol" w:hAnsi="Symbol" w:hint="default"/>
        <w:color w:val="EFA70F" w:themeColor="accent4"/>
        <w:u w:color="EFA70F" w:themeColor="accent4"/>
      </w:rPr>
    </w:lvl>
    <w:lvl w:ilvl="1" w:tplc="08063D22">
      <w:start w:val="1"/>
      <w:numFmt w:val="bullet"/>
      <w:lvlText w:val=""/>
      <w:lvlJc w:val="left"/>
      <w:pPr>
        <w:ind w:left="2576" w:hanging="360"/>
      </w:pPr>
      <w:rPr>
        <w:rFonts w:ascii="Symbol" w:hAnsi="Symbol" w:hint="default"/>
        <w:color w:val="EFA70F" w:themeColor="accent4"/>
        <w:u w:color="EFA70F" w:themeColor="accent4"/>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5" w15:restartNumberingAfterBreak="0">
    <w:nsid w:val="5FE40B6C"/>
    <w:multiLevelType w:val="hybridMultilevel"/>
    <w:tmpl w:val="9F0AEBF6"/>
    <w:lvl w:ilvl="0" w:tplc="08090005">
      <w:start w:val="1"/>
      <w:numFmt w:val="bullet"/>
      <w:lvlText w:val=""/>
      <w:lvlJc w:val="left"/>
      <w:pPr>
        <w:tabs>
          <w:tab w:val="num" w:pos="1494"/>
        </w:tabs>
        <w:ind w:left="1494" w:hanging="360"/>
      </w:pPr>
      <w:rPr>
        <w:rFonts w:ascii="Wingdings" w:hAnsi="Wingdings"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36"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6882BD5"/>
    <w:multiLevelType w:val="hybridMultilevel"/>
    <w:tmpl w:val="B15A4EAC"/>
    <w:lvl w:ilvl="0" w:tplc="08063D22">
      <w:start w:val="1"/>
      <w:numFmt w:val="bullet"/>
      <w:lvlText w:val=""/>
      <w:lvlJc w:val="left"/>
      <w:pPr>
        <w:ind w:left="360" w:hanging="360"/>
      </w:pPr>
      <w:rPr>
        <w:rFonts w:ascii="Symbol" w:hAnsi="Symbol" w:hint="default"/>
        <w:color w:val="EFA70F" w:themeColor="accent4"/>
        <w:u w:color="EFA70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2"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3"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45"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47" w15:restartNumberingAfterBreak="0">
    <w:nsid w:val="78EE276C"/>
    <w:multiLevelType w:val="hybridMultilevel"/>
    <w:tmpl w:val="4AACFCCC"/>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1959195">
    <w:abstractNumId w:val="3"/>
  </w:num>
  <w:num w:numId="2" w16cid:durableId="2063671984">
    <w:abstractNumId w:val="7"/>
  </w:num>
  <w:num w:numId="3" w16cid:durableId="1181891305">
    <w:abstractNumId w:val="18"/>
  </w:num>
  <w:num w:numId="4" w16cid:durableId="614486697">
    <w:abstractNumId w:val="37"/>
  </w:num>
  <w:num w:numId="5" w16cid:durableId="1263298499">
    <w:abstractNumId w:val="19"/>
  </w:num>
  <w:num w:numId="6" w16cid:durableId="1526597581">
    <w:abstractNumId w:val="6"/>
  </w:num>
  <w:num w:numId="7" w16cid:durableId="1215461848">
    <w:abstractNumId w:val="8"/>
  </w:num>
  <w:num w:numId="8" w16cid:durableId="87585944">
    <w:abstractNumId w:val="9"/>
  </w:num>
  <w:num w:numId="9" w16cid:durableId="1419642996">
    <w:abstractNumId w:val="42"/>
  </w:num>
  <w:num w:numId="10" w16cid:durableId="797261030">
    <w:abstractNumId w:val="16"/>
  </w:num>
  <w:num w:numId="11" w16cid:durableId="1960721549">
    <w:abstractNumId w:val="20"/>
  </w:num>
  <w:num w:numId="12" w16cid:durableId="1028987504">
    <w:abstractNumId w:val="43"/>
  </w:num>
  <w:num w:numId="13" w16cid:durableId="700974690">
    <w:abstractNumId w:val="4"/>
  </w:num>
  <w:num w:numId="14" w16cid:durableId="1089472672">
    <w:abstractNumId w:val="49"/>
  </w:num>
  <w:num w:numId="15" w16cid:durableId="1999307248">
    <w:abstractNumId w:val="0"/>
  </w:num>
  <w:num w:numId="16" w16cid:durableId="283116999">
    <w:abstractNumId w:val="1"/>
  </w:num>
  <w:num w:numId="17" w16cid:durableId="927494676">
    <w:abstractNumId w:val="45"/>
  </w:num>
  <w:num w:numId="18" w16cid:durableId="1791052340">
    <w:abstractNumId w:val="2"/>
  </w:num>
  <w:num w:numId="19" w16cid:durableId="593126274">
    <w:abstractNumId w:val="14"/>
  </w:num>
  <w:num w:numId="20" w16cid:durableId="1487280276">
    <w:abstractNumId w:val="46"/>
  </w:num>
  <w:num w:numId="21" w16cid:durableId="1428816105">
    <w:abstractNumId w:val="12"/>
  </w:num>
  <w:num w:numId="22" w16cid:durableId="643311584">
    <w:abstractNumId w:val="40"/>
  </w:num>
  <w:num w:numId="23" w16cid:durableId="1221133600">
    <w:abstractNumId w:val="32"/>
  </w:num>
  <w:num w:numId="24" w16cid:durableId="279578159">
    <w:abstractNumId w:val="51"/>
  </w:num>
  <w:num w:numId="25" w16cid:durableId="1495297378">
    <w:abstractNumId w:val="13"/>
  </w:num>
  <w:num w:numId="26" w16cid:durableId="125582906">
    <w:abstractNumId w:val="36"/>
  </w:num>
  <w:num w:numId="27" w16cid:durableId="232009744">
    <w:abstractNumId w:val="48"/>
  </w:num>
  <w:num w:numId="28" w16cid:durableId="16736527">
    <w:abstractNumId w:val="39"/>
  </w:num>
  <w:num w:numId="29" w16cid:durableId="394090410">
    <w:abstractNumId w:val="50"/>
  </w:num>
  <w:num w:numId="30" w16cid:durableId="767847065">
    <w:abstractNumId w:val="31"/>
  </w:num>
  <w:num w:numId="31" w16cid:durableId="325934556">
    <w:abstractNumId w:val="27"/>
  </w:num>
  <w:num w:numId="32" w16cid:durableId="1159808375">
    <w:abstractNumId w:val="41"/>
  </w:num>
  <w:num w:numId="33" w16cid:durableId="1988319305">
    <w:abstractNumId w:val="24"/>
  </w:num>
  <w:num w:numId="34" w16cid:durableId="896819784">
    <w:abstractNumId w:val="26"/>
  </w:num>
  <w:num w:numId="35" w16cid:durableId="13537247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8136685">
    <w:abstractNumId w:val="15"/>
  </w:num>
  <w:num w:numId="37" w16cid:durableId="823350588">
    <w:abstractNumId w:val="34"/>
  </w:num>
  <w:num w:numId="38" w16cid:durableId="21169013">
    <w:abstractNumId w:val="22"/>
  </w:num>
  <w:num w:numId="39" w16cid:durableId="85543586">
    <w:abstractNumId w:val="5"/>
  </w:num>
  <w:num w:numId="40" w16cid:durableId="667631682">
    <w:abstractNumId w:val="47"/>
  </w:num>
  <w:num w:numId="41" w16cid:durableId="605769646">
    <w:abstractNumId w:val="33"/>
  </w:num>
  <w:num w:numId="42" w16cid:durableId="1617954483">
    <w:abstractNumId w:val="23"/>
  </w:num>
  <w:num w:numId="43" w16cid:durableId="484442238">
    <w:abstractNumId w:val="28"/>
  </w:num>
  <w:num w:numId="44" w16cid:durableId="612328293">
    <w:abstractNumId w:val="17"/>
  </w:num>
  <w:num w:numId="45" w16cid:durableId="810639389">
    <w:abstractNumId w:val="11"/>
  </w:num>
  <w:num w:numId="46" w16cid:durableId="571693332">
    <w:abstractNumId w:val="10"/>
  </w:num>
  <w:num w:numId="47" w16cid:durableId="283732439">
    <w:abstractNumId w:val="25"/>
  </w:num>
  <w:num w:numId="48" w16cid:durableId="1399328953">
    <w:abstractNumId w:val="21"/>
  </w:num>
  <w:num w:numId="49" w16cid:durableId="618294625">
    <w:abstractNumId w:val="38"/>
  </w:num>
  <w:num w:numId="50" w16cid:durableId="561335857">
    <w:abstractNumId w:val="30"/>
  </w:num>
  <w:num w:numId="51" w16cid:durableId="130371221">
    <w:abstractNumId w:val="35"/>
  </w:num>
  <w:num w:numId="52" w16cid:durableId="1896965205">
    <w:abstractNumId w:val="44"/>
  </w:num>
  <w:num w:numId="53" w16cid:durableId="171268337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13425"/>
    <w:rsid w:val="00013580"/>
    <w:rsid w:val="00014500"/>
    <w:rsid w:val="000229CC"/>
    <w:rsid w:val="00040010"/>
    <w:rsid w:val="00044A29"/>
    <w:rsid w:val="00055D8C"/>
    <w:rsid w:val="00055EC4"/>
    <w:rsid w:val="00061EB3"/>
    <w:rsid w:val="000634DA"/>
    <w:rsid w:val="000660CF"/>
    <w:rsid w:val="00066792"/>
    <w:rsid w:val="00070593"/>
    <w:rsid w:val="00074630"/>
    <w:rsid w:val="0007695E"/>
    <w:rsid w:val="00076B40"/>
    <w:rsid w:val="000823EA"/>
    <w:rsid w:val="00083746"/>
    <w:rsid w:val="0008529E"/>
    <w:rsid w:val="000870A5"/>
    <w:rsid w:val="00087F9F"/>
    <w:rsid w:val="00090F88"/>
    <w:rsid w:val="00092F46"/>
    <w:rsid w:val="00093389"/>
    <w:rsid w:val="00094650"/>
    <w:rsid w:val="000A4B10"/>
    <w:rsid w:val="000A4B53"/>
    <w:rsid w:val="000A559A"/>
    <w:rsid w:val="000B1017"/>
    <w:rsid w:val="000B182C"/>
    <w:rsid w:val="000B19EB"/>
    <w:rsid w:val="000B459D"/>
    <w:rsid w:val="000B5C9A"/>
    <w:rsid w:val="000C1581"/>
    <w:rsid w:val="000C382D"/>
    <w:rsid w:val="000C39A9"/>
    <w:rsid w:val="000C639C"/>
    <w:rsid w:val="000D00F4"/>
    <w:rsid w:val="000D3776"/>
    <w:rsid w:val="000D5EEE"/>
    <w:rsid w:val="000D64B4"/>
    <w:rsid w:val="000E315B"/>
    <w:rsid w:val="000E3FC1"/>
    <w:rsid w:val="000E72A0"/>
    <w:rsid w:val="000F0838"/>
    <w:rsid w:val="000F0DBB"/>
    <w:rsid w:val="000F4095"/>
    <w:rsid w:val="000F54E5"/>
    <w:rsid w:val="000F77E1"/>
    <w:rsid w:val="000F79C5"/>
    <w:rsid w:val="001005BD"/>
    <w:rsid w:val="001007D8"/>
    <w:rsid w:val="001071F0"/>
    <w:rsid w:val="0011229D"/>
    <w:rsid w:val="001128BD"/>
    <w:rsid w:val="0012586A"/>
    <w:rsid w:val="0012752E"/>
    <w:rsid w:val="00127B6D"/>
    <w:rsid w:val="0013638F"/>
    <w:rsid w:val="001379AD"/>
    <w:rsid w:val="00143AFF"/>
    <w:rsid w:val="001444EE"/>
    <w:rsid w:val="00144BB7"/>
    <w:rsid w:val="0014681F"/>
    <w:rsid w:val="00152A99"/>
    <w:rsid w:val="00156ECD"/>
    <w:rsid w:val="001612F8"/>
    <w:rsid w:val="001650BD"/>
    <w:rsid w:val="00165848"/>
    <w:rsid w:val="0016752D"/>
    <w:rsid w:val="001707C7"/>
    <w:rsid w:val="00172E87"/>
    <w:rsid w:val="00172EE3"/>
    <w:rsid w:val="001739EE"/>
    <w:rsid w:val="00173F7F"/>
    <w:rsid w:val="00176E87"/>
    <w:rsid w:val="001842D4"/>
    <w:rsid w:val="001922A2"/>
    <w:rsid w:val="00193346"/>
    <w:rsid w:val="001946CC"/>
    <w:rsid w:val="001955A7"/>
    <w:rsid w:val="00197362"/>
    <w:rsid w:val="001A40E7"/>
    <w:rsid w:val="001A5164"/>
    <w:rsid w:val="001A6F19"/>
    <w:rsid w:val="001B0849"/>
    <w:rsid w:val="001B19E4"/>
    <w:rsid w:val="001B2905"/>
    <w:rsid w:val="001B68D2"/>
    <w:rsid w:val="001B7F0C"/>
    <w:rsid w:val="001C26AF"/>
    <w:rsid w:val="001C3AEF"/>
    <w:rsid w:val="001C6132"/>
    <w:rsid w:val="001C66C2"/>
    <w:rsid w:val="001D0D2C"/>
    <w:rsid w:val="001D5545"/>
    <w:rsid w:val="001D70E4"/>
    <w:rsid w:val="001E7C14"/>
    <w:rsid w:val="001F3F22"/>
    <w:rsid w:val="001F4421"/>
    <w:rsid w:val="0020007C"/>
    <w:rsid w:val="00204470"/>
    <w:rsid w:val="00206FAF"/>
    <w:rsid w:val="00207923"/>
    <w:rsid w:val="00210C83"/>
    <w:rsid w:val="00215AD7"/>
    <w:rsid w:val="00215B03"/>
    <w:rsid w:val="002202A1"/>
    <w:rsid w:val="00223011"/>
    <w:rsid w:val="00224C12"/>
    <w:rsid w:val="00226959"/>
    <w:rsid w:val="00226B0B"/>
    <w:rsid w:val="00230FDB"/>
    <w:rsid w:val="00232DE3"/>
    <w:rsid w:val="00233A32"/>
    <w:rsid w:val="00234679"/>
    <w:rsid w:val="00236B24"/>
    <w:rsid w:val="00243352"/>
    <w:rsid w:val="0024659F"/>
    <w:rsid w:val="002517A9"/>
    <w:rsid w:val="00252070"/>
    <w:rsid w:val="00254EF6"/>
    <w:rsid w:val="00255DF2"/>
    <w:rsid w:val="002560A3"/>
    <w:rsid w:val="002647D1"/>
    <w:rsid w:val="002647D3"/>
    <w:rsid w:val="00264E41"/>
    <w:rsid w:val="00265B9A"/>
    <w:rsid w:val="00276341"/>
    <w:rsid w:val="00276741"/>
    <w:rsid w:val="00277649"/>
    <w:rsid w:val="0028483C"/>
    <w:rsid w:val="00295B8C"/>
    <w:rsid w:val="002A2667"/>
    <w:rsid w:val="002A34E5"/>
    <w:rsid w:val="002A591D"/>
    <w:rsid w:val="002A6EA6"/>
    <w:rsid w:val="002A6ED1"/>
    <w:rsid w:val="002B4074"/>
    <w:rsid w:val="002C1585"/>
    <w:rsid w:val="002C7CBC"/>
    <w:rsid w:val="002D1BA6"/>
    <w:rsid w:val="002D3C3E"/>
    <w:rsid w:val="002D48E9"/>
    <w:rsid w:val="002E1668"/>
    <w:rsid w:val="002E1924"/>
    <w:rsid w:val="002E27F4"/>
    <w:rsid w:val="002E3ABD"/>
    <w:rsid w:val="002E6A85"/>
    <w:rsid w:val="002F28D5"/>
    <w:rsid w:val="0030411E"/>
    <w:rsid w:val="00306A67"/>
    <w:rsid w:val="0031023F"/>
    <w:rsid w:val="00310BD4"/>
    <w:rsid w:val="0031277E"/>
    <w:rsid w:val="003130FE"/>
    <w:rsid w:val="00313E9E"/>
    <w:rsid w:val="00314300"/>
    <w:rsid w:val="00315382"/>
    <w:rsid w:val="0032184F"/>
    <w:rsid w:val="00321869"/>
    <w:rsid w:val="00321B43"/>
    <w:rsid w:val="003231EE"/>
    <w:rsid w:val="00323408"/>
    <w:rsid w:val="003246B8"/>
    <w:rsid w:val="00324A61"/>
    <w:rsid w:val="00327342"/>
    <w:rsid w:val="00330450"/>
    <w:rsid w:val="003304BF"/>
    <w:rsid w:val="003310EA"/>
    <w:rsid w:val="00331939"/>
    <w:rsid w:val="00332724"/>
    <w:rsid w:val="00352806"/>
    <w:rsid w:val="00354B29"/>
    <w:rsid w:val="00356322"/>
    <w:rsid w:val="00360A3E"/>
    <w:rsid w:val="00364115"/>
    <w:rsid w:val="0036412C"/>
    <w:rsid w:val="003648D9"/>
    <w:rsid w:val="00365D47"/>
    <w:rsid w:val="00366C7E"/>
    <w:rsid w:val="00370CFD"/>
    <w:rsid w:val="00375A07"/>
    <w:rsid w:val="00375A4E"/>
    <w:rsid w:val="00381CD4"/>
    <w:rsid w:val="003822F4"/>
    <w:rsid w:val="003831FB"/>
    <w:rsid w:val="00387DC5"/>
    <w:rsid w:val="003921E1"/>
    <w:rsid w:val="00393B96"/>
    <w:rsid w:val="003A5006"/>
    <w:rsid w:val="003B40C1"/>
    <w:rsid w:val="003B55FA"/>
    <w:rsid w:val="003B616B"/>
    <w:rsid w:val="003C1F92"/>
    <w:rsid w:val="003C21A4"/>
    <w:rsid w:val="003D2FE9"/>
    <w:rsid w:val="003D7435"/>
    <w:rsid w:val="003D7D5E"/>
    <w:rsid w:val="003D7F9F"/>
    <w:rsid w:val="003E15DE"/>
    <w:rsid w:val="003E1B4D"/>
    <w:rsid w:val="003E3AE5"/>
    <w:rsid w:val="003E6681"/>
    <w:rsid w:val="003F18F4"/>
    <w:rsid w:val="004010BA"/>
    <w:rsid w:val="0041424C"/>
    <w:rsid w:val="0042075D"/>
    <w:rsid w:val="004234AD"/>
    <w:rsid w:val="0042445D"/>
    <w:rsid w:val="0042774A"/>
    <w:rsid w:val="00431229"/>
    <w:rsid w:val="00435E68"/>
    <w:rsid w:val="00436BE5"/>
    <w:rsid w:val="00441896"/>
    <w:rsid w:val="00442631"/>
    <w:rsid w:val="00443A12"/>
    <w:rsid w:val="0044549F"/>
    <w:rsid w:val="00445589"/>
    <w:rsid w:val="00447BF7"/>
    <w:rsid w:val="004528BE"/>
    <w:rsid w:val="00455DB1"/>
    <w:rsid w:val="00455DD4"/>
    <w:rsid w:val="00457C33"/>
    <w:rsid w:val="004605A2"/>
    <w:rsid w:val="00460A79"/>
    <w:rsid w:val="004627DE"/>
    <w:rsid w:val="00465A5D"/>
    <w:rsid w:val="004763ED"/>
    <w:rsid w:val="0047724F"/>
    <w:rsid w:val="0048394F"/>
    <w:rsid w:val="00491F0A"/>
    <w:rsid w:val="0049311A"/>
    <w:rsid w:val="004954F4"/>
    <w:rsid w:val="004A3A5E"/>
    <w:rsid w:val="004A5B49"/>
    <w:rsid w:val="004A72EF"/>
    <w:rsid w:val="004B1270"/>
    <w:rsid w:val="004B1438"/>
    <w:rsid w:val="004B70C9"/>
    <w:rsid w:val="004B7F2D"/>
    <w:rsid w:val="004C6A54"/>
    <w:rsid w:val="004C7854"/>
    <w:rsid w:val="004C7ACB"/>
    <w:rsid w:val="004D022E"/>
    <w:rsid w:val="004D29D1"/>
    <w:rsid w:val="004D3101"/>
    <w:rsid w:val="004D4B14"/>
    <w:rsid w:val="004E354E"/>
    <w:rsid w:val="004E4330"/>
    <w:rsid w:val="004E5CB7"/>
    <w:rsid w:val="004F7CB8"/>
    <w:rsid w:val="00504E4B"/>
    <w:rsid w:val="00516544"/>
    <w:rsid w:val="00516F2C"/>
    <w:rsid w:val="0051703E"/>
    <w:rsid w:val="005172DB"/>
    <w:rsid w:val="005209D3"/>
    <w:rsid w:val="00524540"/>
    <w:rsid w:val="0052470B"/>
    <w:rsid w:val="00524C83"/>
    <w:rsid w:val="0053113C"/>
    <w:rsid w:val="00531C33"/>
    <w:rsid w:val="005331B4"/>
    <w:rsid w:val="00533E2F"/>
    <w:rsid w:val="005441C8"/>
    <w:rsid w:val="00544338"/>
    <w:rsid w:val="0054553C"/>
    <w:rsid w:val="00547D29"/>
    <w:rsid w:val="00547E38"/>
    <w:rsid w:val="0055162C"/>
    <w:rsid w:val="005536AD"/>
    <w:rsid w:val="005546F0"/>
    <w:rsid w:val="0055489C"/>
    <w:rsid w:val="00560A61"/>
    <w:rsid w:val="00560C47"/>
    <w:rsid w:val="00566A3B"/>
    <w:rsid w:val="00575A0F"/>
    <w:rsid w:val="00582DFE"/>
    <w:rsid w:val="005832B0"/>
    <w:rsid w:val="005846DF"/>
    <w:rsid w:val="005867ED"/>
    <w:rsid w:val="00587BA6"/>
    <w:rsid w:val="00591885"/>
    <w:rsid w:val="00595592"/>
    <w:rsid w:val="005A052D"/>
    <w:rsid w:val="005A0701"/>
    <w:rsid w:val="005A1D65"/>
    <w:rsid w:val="005A7798"/>
    <w:rsid w:val="005B08D1"/>
    <w:rsid w:val="005B14B0"/>
    <w:rsid w:val="005B4832"/>
    <w:rsid w:val="005B4899"/>
    <w:rsid w:val="005B5BEE"/>
    <w:rsid w:val="005B6E0C"/>
    <w:rsid w:val="005C1612"/>
    <w:rsid w:val="005C2C1E"/>
    <w:rsid w:val="005C2CAE"/>
    <w:rsid w:val="005C2F26"/>
    <w:rsid w:val="005D14E9"/>
    <w:rsid w:val="005D16C1"/>
    <w:rsid w:val="005D1716"/>
    <w:rsid w:val="005D39C0"/>
    <w:rsid w:val="005D6D06"/>
    <w:rsid w:val="005D7663"/>
    <w:rsid w:val="005E2334"/>
    <w:rsid w:val="005E472C"/>
    <w:rsid w:val="005E60FB"/>
    <w:rsid w:val="005E675B"/>
    <w:rsid w:val="005F2958"/>
    <w:rsid w:val="006008AA"/>
    <w:rsid w:val="006029CD"/>
    <w:rsid w:val="00602E84"/>
    <w:rsid w:val="006041E8"/>
    <w:rsid w:val="00614997"/>
    <w:rsid w:val="00620D11"/>
    <w:rsid w:val="00621B8B"/>
    <w:rsid w:val="006260A5"/>
    <w:rsid w:val="00627D40"/>
    <w:rsid w:val="00630852"/>
    <w:rsid w:val="00631F59"/>
    <w:rsid w:val="00632047"/>
    <w:rsid w:val="00632EE4"/>
    <w:rsid w:val="006337A8"/>
    <w:rsid w:val="00634CB2"/>
    <w:rsid w:val="0064362F"/>
    <w:rsid w:val="00644B94"/>
    <w:rsid w:val="00650134"/>
    <w:rsid w:val="00654871"/>
    <w:rsid w:val="00665862"/>
    <w:rsid w:val="00666FA8"/>
    <w:rsid w:val="00671D09"/>
    <w:rsid w:val="006742CD"/>
    <w:rsid w:val="006821F9"/>
    <w:rsid w:val="00693CC3"/>
    <w:rsid w:val="00694A39"/>
    <w:rsid w:val="006971C1"/>
    <w:rsid w:val="006A0DC2"/>
    <w:rsid w:val="006A13BD"/>
    <w:rsid w:val="006A1493"/>
    <w:rsid w:val="006A21F3"/>
    <w:rsid w:val="006A254C"/>
    <w:rsid w:val="006A3F0F"/>
    <w:rsid w:val="006A5B6E"/>
    <w:rsid w:val="006A79D7"/>
    <w:rsid w:val="006B2C2A"/>
    <w:rsid w:val="006B4078"/>
    <w:rsid w:val="006B5DAC"/>
    <w:rsid w:val="006B6EEF"/>
    <w:rsid w:val="006C1CB8"/>
    <w:rsid w:val="006C2DDB"/>
    <w:rsid w:val="006C7DD6"/>
    <w:rsid w:val="006D2506"/>
    <w:rsid w:val="006D295D"/>
    <w:rsid w:val="006D408B"/>
    <w:rsid w:val="006D47CC"/>
    <w:rsid w:val="006D6752"/>
    <w:rsid w:val="006D6F11"/>
    <w:rsid w:val="006D7FB6"/>
    <w:rsid w:val="006E1525"/>
    <w:rsid w:val="006E5189"/>
    <w:rsid w:val="006F0CCA"/>
    <w:rsid w:val="006F18C4"/>
    <w:rsid w:val="006F2925"/>
    <w:rsid w:val="006F4933"/>
    <w:rsid w:val="006F4DD5"/>
    <w:rsid w:val="006F6AA1"/>
    <w:rsid w:val="006F7265"/>
    <w:rsid w:val="00700BB6"/>
    <w:rsid w:val="00700DB4"/>
    <w:rsid w:val="00703714"/>
    <w:rsid w:val="00705C9E"/>
    <w:rsid w:val="00705D0C"/>
    <w:rsid w:val="0070757B"/>
    <w:rsid w:val="007078E9"/>
    <w:rsid w:val="00712C14"/>
    <w:rsid w:val="007200E2"/>
    <w:rsid w:val="00720C55"/>
    <w:rsid w:val="007274F0"/>
    <w:rsid w:val="00727CCD"/>
    <w:rsid w:val="00732F69"/>
    <w:rsid w:val="00733C80"/>
    <w:rsid w:val="00736FFD"/>
    <w:rsid w:val="0074029F"/>
    <w:rsid w:val="00740DFE"/>
    <w:rsid w:val="00741499"/>
    <w:rsid w:val="0074188D"/>
    <w:rsid w:val="00741D1A"/>
    <w:rsid w:val="00746D1F"/>
    <w:rsid w:val="00751241"/>
    <w:rsid w:val="0075263D"/>
    <w:rsid w:val="00756797"/>
    <w:rsid w:val="00756DDC"/>
    <w:rsid w:val="00761DF0"/>
    <w:rsid w:val="00762922"/>
    <w:rsid w:val="0076579A"/>
    <w:rsid w:val="00766BEC"/>
    <w:rsid w:val="0077123A"/>
    <w:rsid w:val="00773C6B"/>
    <w:rsid w:val="00776D5D"/>
    <w:rsid w:val="00781217"/>
    <w:rsid w:val="00781EE7"/>
    <w:rsid w:val="00783B85"/>
    <w:rsid w:val="0078610B"/>
    <w:rsid w:val="00791684"/>
    <w:rsid w:val="00792BE0"/>
    <w:rsid w:val="0079451E"/>
    <w:rsid w:val="00796362"/>
    <w:rsid w:val="0079679E"/>
    <w:rsid w:val="007A1B86"/>
    <w:rsid w:val="007A2597"/>
    <w:rsid w:val="007A5308"/>
    <w:rsid w:val="007A6745"/>
    <w:rsid w:val="007B2427"/>
    <w:rsid w:val="007C00A6"/>
    <w:rsid w:val="007C027E"/>
    <w:rsid w:val="007C38AA"/>
    <w:rsid w:val="007C74DD"/>
    <w:rsid w:val="007D0382"/>
    <w:rsid w:val="007D16CF"/>
    <w:rsid w:val="007D1B16"/>
    <w:rsid w:val="007D21D2"/>
    <w:rsid w:val="007D7BA5"/>
    <w:rsid w:val="007E095F"/>
    <w:rsid w:val="007E2C57"/>
    <w:rsid w:val="007F1A43"/>
    <w:rsid w:val="007F37BC"/>
    <w:rsid w:val="007F6015"/>
    <w:rsid w:val="007F6DD2"/>
    <w:rsid w:val="007F7ED1"/>
    <w:rsid w:val="00800153"/>
    <w:rsid w:val="00801380"/>
    <w:rsid w:val="00804FE1"/>
    <w:rsid w:val="0080603C"/>
    <w:rsid w:val="008060CA"/>
    <w:rsid w:val="0080765E"/>
    <w:rsid w:val="00810B41"/>
    <w:rsid w:val="00811651"/>
    <w:rsid w:val="00811ED7"/>
    <w:rsid w:val="00814834"/>
    <w:rsid w:val="00815EC4"/>
    <w:rsid w:val="008160F6"/>
    <w:rsid w:val="0081702C"/>
    <w:rsid w:val="00817E55"/>
    <w:rsid w:val="0082037E"/>
    <w:rsid w:val="00820D7A"/>
    <w:rsid w:val="008254A3"/>
    <w:rsid w:val="00826016"/>
    <w:rsid w:val="00831F46"/>
    <w:rsid w:val="00835A5F"/>
    <w:rsid w:val="00836360"/>
    <w:rsid w:val="0084155C"/>
    <w:rsid w:val="008432F8"/>
    <w:rsid w:val="008452BE"/>
    <w:rsid w:val="008471ED"/>
    <w:rsid w:val="00851492"/>
    <w:rsid w:val="008530F9"/>
    <w:rsid w:val="00857A7C"/>
    <w:rsid w:val="0086213C"/>
    <w:rsid w:val="00863588"/>
    <w:rsid w:val="00863DD1"/>
    <w:rsid w:val="0086604E"/>
    <w:rsid w:val="008712EF"/>
    <w:rsid w:val="0087308B"/>
    <w:rsid w:val="00873FCA"/>
    <w:rsid w:val="00874A6B"/>
    <w:rsid w:val="00874CA1"/>
    <w:rsid w:val="00880B73"/>
    <w:rsid w:val="00882CDF"/>
    <w:rsid w:val="00885EAC"/>
    <w:rsid w:val="00886C27"/>
    <w:rsid w:val="00887739"/>
    <w:rsid w:val="00890D31"/>
    <w:rsid w:val="00893F29"/>
    <w:rsid w:val="008A08D9"/>
    <w:rsid w:val="008A48D7"/>
    <w:rsid w:val="008A4C09"/>
    <w:rsid w:val="008A5FF1"/>
    <w:rsid w:val="008A6503"/>
    <w:rsid w:val="008A76B8"/>
    <w:rsid w:val="008B0764"/>
    <w:rsid w:val="008B245C"/>
    <w:rsid w:val="008B2A37"/>
    <w:rsid w:val="008B41C1"/>
    <w:rsid w:val="008B64FB"/>
    <w:rsid w:val="008C17B6"/>
    <w:rsid w:val="008C65BF"/>
    <w:rsid w:val="008C719A"/>
    <w:rsid w:val="008C7635"/>
    <w:rsid w:val="008D55E5"/>
    <w:rsid w:val="008D5A68"/>
    <w:rsid w:val="008D6446"/>
    <w:rsid w:val="008E006A"/>
    <w:rsid w:val="008E3950"/>
    <w:rsid w:val="008E516A"/>
    <w:rsid w:val="008F0E63"/>
    <w:rsid w:val="008F4132"/>
    <w:rsid w:val="008F4359"/>
    <w:rsid w:val="008F489F"/>
    <w:rsid w:val="008F4BBC"/>
    <w:rsid w:val="008F5437"/>
    <w:rsid w:val="008F6190"/>
    <w:rsid w:val="00902FFC"/>
    <w:rsid w:val="00906AB1"/>
    <w:rsid w:val="0090798A"/>
    <w:rsid w:val="009118FE"/>
    <w:rsid w:val="00912E63"/>
    <w:rsid w:val="009143CA"/>
    <w:rsid w:val="00921CD6"/>
    <w:rsid w:val="00927F83"/>
    <w:rsid w:val="00933339"/>
    <w:rsid w:val="00940F44"/>
    <w:rsid w:val="009427E9"/>
    <w:rsid w:val="00942B2D"/>
    <w:rsid w:val="0094602F"/>
    <w:rsid w:val="009467E2"/>
    <w:rsid w:val="00950D5F"/>
    <w:rsid w:val="00955AD5"/>
    <w:rsid w:val="00960DB6"/>
    <w:rsid w:val="009641CA"/>
    <w:rsid w:val="0096578F"/>
    <w:rsid w:val="00965CB4"/>
    <w:rsid w:val="00970ABE"/>
    <w:rsid w:val="009745FD"/>
    <w:rsid w:val="00974C07"/>
    <w:rsid w:val="00977B6D"/>
    <w:rsid w:val="00984416"/>
    <w:rsid w:val="00984EE9"/>
    <w:rsid w:val="009850C2"/>
    <w:rsid w:val="0098602B"/>
    <w:rsid w:val="00987873"/>
    <w:rsid w:val="0099601F"/>
    <w:rsid w:val="00997B04"/>
    <w:rsid w:val="009A25D5"/>
    <w:rsid w:val="009B0B26"/>
    <w:rsid w:val="009B1F9D"/>
    <w:rsid w:val="009B24A8"/>
    <w:rsid w:val="009B708D"/>
    <w:rsid w:val="009B7094"/>
    <w:rsid w:val="009B78EC"/>
    <w:rsid w:val="009C19A5"/>
    <w:rsid w:val="009C1CEE"/>
    <w:rsid w:val="009C34C7"/>
    <w:rsid w:val="009C4334"/>
    <w:rsid w:val="009C5CDC"/>
    <w:rsid w:val="009C7422"/>
    <w:rsid w:val="009D45F9"/>
    <w:rsid w:val="009D5853"/>
    <w:rsid w:val="009D7CBD"/>
    <w:rsid w:val="009E4BC1"/>
    <w:rsid w:val="009E542E"/>
    <w:rsid w:val="009E580D"/>
    <w:rsid w:val="009E591F"/>
    <w:rsid w:val="009E630D"/>
    <w:rsid w:val="009F3EDF"/>
    <w:rsid w:val="009F6A22"/>
    <w:rsid w:val="00A002A6"/>
    <w:rsid w:val="00A00C8C"/>
    <w:rsid w:val="00A1398A"/>
    <w:rsid w:val="00A14D33"/>
    <w:rsid w:val="00A219DA"/>
    <w:rsid w:val="00A21A6E"/>
    <w:rsid w:val="00A22809"/>
    <w:rsid w:val="00A23C20"/>
    <w:rsid w:val="00A23D8C"/>
    <w:rsid w:val="00A30782"/>
    <w:rsid w:val="00A30CC4"/>
    <w:rsid w:val="00A31D0A"/>
    <w:rsid w:val="00A34873"/>
    <w:rsid w:val="00A40CCF"/>
    <w:rsid w:val="00A44181"/>
    <w:rsid w:val="00A44EC7"/>
    <w:rsid w:val="00A51231"/>
    <w:rsid w:val="00A54310"/>
    <w:rsid w:val="00A5559F"/>
    <w:rsid w:val="00A56544"/>
    <w:rsid w:val="00A571B1"/>
    <w:rsid w:val="00A62C4A"/>
    <w:rsid w:val="00A63B27"/>
    <w:rsid w:val="00A63CF7"/>
    <w:rsid w:val="00A649E0"/>
    <w:rsid w:val="00A655C0"/>
    <w:rsid w:val="00A65726"/>
    <w:rsid w:val="00A708E3"/>
    <w:rsid w:val="00A70C53"/>
    <w:rsid w:val="00A76BD5"/>
    <w:rsid w:val="00A80FDF"/>
    <w:rsid w:val="00A83197"/>
    <w:rsid w:val="00A87DF0"/>
    <w:rsid w:val="00A90667"/>
    <w:rsid w:val="00A91DB0"/>
    <w:rsid w:val="00A928F1"/>
    <w:rsid w:val="00A9724C"/>
    <w:rsid w:val="00AA1413"/>
    <w:rsid w:val="00AA2362"/>
    <w:rsid w:val="00AA266D"/>
    <w:rsid w:val="00AA4522"/>
    <w:rsid w:val="00AA5330"/>
    <w:rsid w:val="00AA6B24"/>
    <w:rsid w:val="00AA7550"/>
    <w:rsid w:val="00AA7D8A"/>
    <w:rsid w:val="00AB44E3"/>
    <w:rsid w:val="00AB6E21"/>
    <w:rsid w:val="00AC372D"/>
    <w:rsid w:val="00AC6C32"/>
    <w:rsid w:val="00AD0D1A"/>
    <w:rsid w:val="00AD5913"/>
    <w:rsid w:val="00AD605C"/>
    <w:rsid w:val="00AD7964"/>
    <w:rsid w:val="00AD7DF7"/>
    <w:rsid w:val="00AE03B2"/>
    <w:rsid w:val="00AF1058"/>
    <w:rsid w:val="00AF2E54"/>
    <w:rsid w:val="00AF44DA"/>
    <w:rsid w:val="00AF49A7"/>
    <w:rsid w:val="00AF67C3"/>
    <w:rsid w:val="00B022DC"/>
    <w:rsid w:val="00B04B0D"/>
    <w:rsid w:val="00B143BD"/>
    <w:rsid w:val="00B15398"/>
    <w:rsid w:val="00B17ED8"/>
    <w:rsid w:val="00B211C9"/>
    <w:rsid w:val="00B25CA5"/>
    <w:rsid w:val="00B270EC"/>
    <w:rsid w:val="00B32CE4"/>
    <w:rsid w:val="00B36E8D"/>
    <w:rsid w:val="00B37EF7"/>
    <w:rsid w:val="00B40C6B"/>
    <w:rsid w:val="00B46FD3"/>
    <w:rsid w:val="00B473AB"/>
    <w:rsid w:val="00B4771F"/>
    <w:rsid w:val="00B47ADA"/>
    <w:rsid w:val="00B50676"/>
    <w:rsid w:val="00B53575"/>
    <w:rsid w:val="00B548B5"/>
    <w:rsid w:val="00B54C56"/>
    <w:rsid w:val="00B55E2C"/>
    <w:rsid w:val="00B624A8"/>
    <w:rsid w:val="00B67FBE"/>
    <w:rsid w:val="00B70B2C"/>
    <w:rsid w:val="00B71261"/>
    <w:rsid w:val="00B74858"/>
    <w:rsid w:val="00B75C22"/>
    <w:rsid w:val="00B81C6F"/>
    <w:rsid w:val="00B82E98"/>
    <w:rsid w:val="00B8409E"/>
    <w:rsid w:val="00B84F09"/>
    <w:rsid w:val="00BA0625"/>
    <w:rsid w:val="00BA1A8F"/>
    <w:rsid w:val="00BA2F19"/>
    <w:rsid w:val="00BA709E"/>
    <w:rsid w:val="00BA7F5E"/>
    <w:rsid w:val="00BB1670"/>
    <w:rsid w:val="00BB6581"/>
    <w:rsid w:val="00BC05B4"/>
    <w:rsid w:val="00BC3C9F"/>
    <w:rsid w:val="00BC4620"/>
    <w:rsid w:val="00BC69DA"/>
    <w:rsid w:val="00BC76D6"/>
    <w:rsid w:val="00BD0549"/>
    <w:rsid w:val="00BD0C0E"/>
    <w:rsid w:val="00BD37E9"/>
    <w:rsid w:val="00BD38BC"/>
    <w:rsid w:val="00BD5F81"/>
    <w:rsid w:val="00BD702D"/>
    <w:rsid w:val="00BD75CF"/>
    <w:rsid w:val="00BE208A"/>
    <w:rsid w:val="00BE7A76"/>
    <w:rsid w:val="00BF3CC5"/>
    <w:rsid w:val="00BF4499"/>
    <w:rsid w:val="00BF4644"/>
    <w:rsid w:val="00BF5325"/>
    <w:rsid w:val="00BF751F"/>
    <w:rsid w:val="00BF7D12"/>
    <w:rsid w:val="00C02B24"/>
    <w:rsid w:val="00C0517B"/>
    <w:rsid w:val="00C052AA"/>
    <w:rsid w:val="00C054BB"/>
    <w:rsid w:val="00C07EC5"/>
    <w:rsid w:val="00C10655"/>
    <w:rsid w:val="00C127FC"/>
    <w:rsid w:val="00C15502"/>
    <w:rsid w:val="00C240B4"/>
    <w:rsid w:val="00C27B60"/>
    <w:rsid w:val="00C33BAB"/>
    <w:rsid w:val="00C405B9"/>
    <w:rsid w:val="00C42DDA"/>
    <w:rsid w:val="00C43450"/>
    <w:rsid w:val="00C46102"/>
    <w:rsid w:val="00C506D0"/>
    <w:rsid w:val="00C50CD9"/>
    <w:rsid w:val="00C514B4"/>
    <w:rsid w:val="00C53AFC"/>
    <w:rsid w:val="00C6392F"/>
    <w:rsid w:val="00C6411A"/>
    <w:rsid w:val="00C6521C"/>
    <w:rsid w:val="00C65769"/>
    <w:rsid w:val="00C66736"/>
    <w:rsid w:val="00C66A99"/>
    <w:rsid w:val="00C6723A"/>
    <w:rsid w:val="00C75449"/>
    <w:rsid w:val="00C75660"/>
    <w:rsid w:val="00C76AA3"/>
    <w:rsid w:val="00C83D69"/>
    <w:rsid w:val="00C8435A"/>
    <w:rsid w:val="00C86357"/>
    <w:rsid w:val="00C95321"/>
    <w:rsid w:val="00C971DB"/>
    <w:rsid w:val="00CA0565"/>
    <w:rsid w:val="00CA07F2"/>
    <w:rsid w:val="00CA6186"/>
    <w:rsid w:val="00CA6D54"/>
    <w:rsid w:val="00CB0729"/>
    <w:rsid w:val="00CB0CF9"/>
    <w:rsid w:val="00CB14C0"/>
    <w:rsid w:val="00CB2E64"/>
    <w:rsid w:val="00CB56BD"/>
    <w:rsid w:val="00CC1BA5"/>
    <w:rsid w:val="00CC31BF"/>
    <w:rsid w:val="00CC582D"/>
    <w:rsid w:val="00CC6FA5"/>
    <w:rsid w:val="00CD1C0E"/>
    <w:rsid w:val="00CD2D8B"/>
    <w:rsid w:val="00CD4A7F"/>
    <w:rsid w:val="00CE4876"/>
    <w:rsid w:val="00CE4E4A"/>
    <w:rsid w:val="00CF239C"/>
    <w:rsid w:val="00CF5727"/>
    <w:rsid w:val="00D0477F"/>
    <w:rsid w:val="00D12D73"/>
    <w:rsid w:val="00D1701C"/>
    <w:rsid w:val="00D17D01"/>
    <w:rsid w:val="00D26F2A"/>
    <w:rsid w:val="00D318CB"/>
    <w:rsid w:val="00D343BB"/>
    <w:rsid w:val="00D34700"/>
    <w:rsid w:val="00D356FB"/>
    <w:rsid w:val="00D45305"/>
    <w:rsid w:val="00D47B76"/>
    <w:rsid w:val="00D62DD8"/>
    <w:rsid w:val="00D6303E"/>
    <w:rsid w:val="00D6718D"/>
    <w:rsid w:val="00D70341"/>
    <w:rsid w:val="00D760F8"/>
    <w:rsid w:val="00D82456"/>
    <w:rsid w:val="00D82ACB"/>
    <w:rsid w:val="00D83B8B"/>
    <w:rsid w:val="00D8433E"/>
    <w:rsid w:val="00D90E6D"/>
    <w:rsid w:val="00DA09DC"/>
    <w:rsid w:val="00DA1F44"/>
    <w:rsid w:val="00DA7B40"/>
    <w:rsid w:val="00DB2920"/>
    <w:rsid w:val="00DB70A4"/>
    <w:rsid w:val="00DC2463"/>
    <w:rsid w:val="00DC60FE"/>
    <w:rsid w:val="00DD20C6"/>
    <w:rsid w:val="00DE00A2"/>
    <w:rsid w:val="00DE0588"/>
    <w:rsid w:val="00DE4B24"/>
    <w:rsid w:val="00DF6291"/>
    <w:rsid w:val="00DF6D22"/>
    <w:rsid w:val="00E00B78"/>
    <w:rsid w:val="00E021FE"/>
    <w:rsid w:val="00E02225"/>
    <w:rsid w:val="00E04005"/>
    <w:rsid w:val="00E0743C"/>
    <w:rsid w:val="00E1093B"/>
    <w:rsid w:val="00E11119"/>
    <w:rsid w:val="00E12893"/>
    <w:rsid w:val="00E13806"/>
    <w:rsid w:val="00E138C9"/>
    <w:rsid w:val="00E21951"/>
    <w:rsid w:val="00E27036"/>
    <w:rsid w:val="00E308B1"/>
    <w:rsid w:val="00E32F60"/>
    <w:rsid w:val="00E36CF1"/>
    <w:rsid w:val="00E41C71"/>
    <w:rsid w:val="00E42407"/>
    <w:rsid w:val="00E425C3"/>
    <w:rsid w:val="00E42C1C"/>
    <w:rsid w:val="00E65B74"/>
    <w:rsid w:val="00E70037"/>
    <w:rsid w:val="00E726DC"/>
    <w:rsid w:val="00E77672"/>
    <w:rsid w:val="00E800F7"/>
    <w:rsid w:val="00E830F1"/>
    <w:rsid w:val="00E9136A"/>
    <w:rsid w:val="00E93B44"/>
    <w:rsid w:val="00E96B13"/>
    <w:rsid w:val="00E96F56"/>
    <w:rsid w:val="00EA0D97"/>
    <w:rsid w:val="00EA0E47"/>
    <w:rsid w:val="00EA14B0"/>
    <w:rsid w:val="00EA1B86"/>
    <w:rsid w:val="00EA29D5"/>
    <w:rsid w:val="00EA3988"/>
    <w:rsid w:val="00EB18F9"/>
    <w:rsid w:val="00EB4163"/>
    <w:rsid w:val="00EC2B4A"/>
    <w:rsid w:val="00EC6C53"/>
    <w:rsid w:val="00EC6C62"/>
    <w:rsid w:val="00EC71BE"/>
    <w:rsid w:val="00EC7707"/>
    <w:rsid w:val="00ED08E8"/>
    <w:rsid w:val="00ED58E4"/>
    <w:rsid w:val="00ED723B"/>
    <w:rsid w:val="00EE0CD2"/>
    <w:rsid w:val="00EE1939"/>
    <w:rsid w:val="00EE65BA"/>
    <w:rsid w:val="00EF55B2"/>
    <w:rsid w:val="00F013CF"/>
    <w:rsid w:val="00F026B4"/>
    <w:rsid w:val="00F02D7A"/>
    <w:rsid w:val="00F03084"/>
    <w:rsid w:val="00F04540"/>
    <w:rsid w:val="00F070BE"/>
    <w:rsid w:val="00F121E9"/>
    <w:rsid w:val="00F13415"/>
    <w:rsid w:val="00F13E59"/>
    <w:rsid w:val="00F13F7E"/>
    <w:rsid w:val="00F20C37"/>
    <w:rsid w:val="00F246BA"/>
    <w:rsid w:val="00F25E77"/>
    <w:rsid w:val="00F26AEB"/>
    <w:rsid w:val="00F32B4D"/>
    <w:rsid w:val="00F34AEB"/>
    <w:rsid w:val="00F35593"/>
    <w:rsid w:val="00F40DDC"/>
    <w:rsid w:val="00F4435B"/>
    <w:rsid w:val="00F56475"/>
    <w:rsid w:val="00F56575"/>
    <w:rsid w:val="00F62513"/>
    <w:rsid w:val="00F62955"/>
    <w:rsid w:val="00F62E1F"/>
    <w:rsid w:val="00F65820"/>
    <w:rsid w:val="00F65E8E"/>
    <w:rsid w:val="00F70727"/>
    <w:rsid w:val="00F711AC"/>
    <w:rsid w:val="00F72C87"/>
    <w:rsid w:val="00F77FE3"/>
    <w:rsid w:val="00F81E85"/>
    <w:rsid w:val="00F90C5E"/>
    <w:rsid w:val="00F93F9E"/>
    <w:rsid w:val="00FA0838"/>
    <w:rsid w:val="00FA3AF6"/>
    <w:rsid w:val="00FA76BB"/>
    <w:rsid w:val="00FB5794"/>
    <w:rsid w:val="00FB58BF"/>
    <w:rsid w:val="00FB60E4"/>
    <w:rsid w:val="00FB7D30"/>
    <w:rsid w:val="00FC23E4"/>
    <w:rsid w:val="00FC2FDB"/>
    <w:rsid w:val="00FC4A5F"/>
    <w:rsid w:val="00FC547D"/>
    <w:rsid w:val="00FC5866"/>
    <w:rsid w:val="00FC61F3"/>
    <w:rsid w:val="00FD114E"/>
    <w:rsid w:val="00FD533D"/>
    <w:rsid w:val="00FD7EDC"/>
    <w:rsid w:val="00FE293B"/>
    <w:rsid w:val="00FE2AFE"/>
    <w:rsid w:val="00FE4DE8"/>
    <w:rsid w:val="00FE50D2"/>
    <w:rsid w:val="00FF3A8F"/>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55D914B"/>
  <w15:docId w15:val="{5C5580E6-DB75-4191-AA00-2B1E93B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1"/>
    <w:pPr>
      <w:spacing w:before="120" w:after="0"/>
      <w:jc w:val="both"/>
    </w:pPr>
    <w:rPr>
      <w:rFonts w:ascii="Fira Sans" w:hAnsi="Fira Sans"/>
      <w:color w:val="5F5F5F"/>
      <w:sz w:val="18"/>
    </w:rPr>
  </w:style>
  <w:style w:type="paragraph" w:styleId="Titre1">
    <w:name w:val="heading 1"/>
    <w:basedOn w:val="Normal"/>
    <w:next w:val="Normal"/>
    <w:link w:val="Titre1C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rPr>
  </w:style>
  <w:style w:type="paragraph" w:styleId="Titre2">
    <w:name w:val="heading 2"/>
    <w:basedOn w:val="Normal"/>
    <w:next w:val="Normal"/>
    <w:link w:val="Titre2C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rPr>
  </w:style>
  <w:style w:type="paragraph" w:styleId="Titre3">
    <w:name w:val="heading 3"/>
    <w:basedOn w:val="Normal"/>
    <w:next w:val="Normal"/>
    <w:link w:val="Titre3C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F46"/>
    <w:rPr>
      <w:rFonts w:ascii="Fira Sans" w:eastAsiaTheme="majorEastAsia" w:hAnsi="Fira Sans" w:cstheme="majorBidi"/>
      <w:bCs/>
      <w:color w:val="326AAA" w:themeColor="accent1"/>
      <w:sz w:val="28"/>
      <w:szCs w:val="28"/>
      <w:lang w:val="nl-NL"/>
    </w:rPr>
  </w:style>
  <w:style w:type="paragraph" w:styleId="Titre">
    <w:name w:val="Title"/>
    <w:basedOn w:val="Normal"/>
    <w:next w:val="Normal"/>
    <w:link w:val="TitreC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reCar">
    <w:name w:val="Titre Car"/>
    <w:basedOn w:val="Policepardfaut"/>
    <w:link w:val="Titre"/>
    <w:uiPriority w:val="10"/>
    <w:rsid w:val="008D55E5"/>
    <w:rPr>
      <w:rFonts w:ascii="Arial" w:eastAsiaTheme="majorEastAsia" w:hAnsi="Arial" w:cstheme="majorBidi"/>
      <w:b/>
      <w:color w:val="326AAA" w:themeColor="accent1"/>
      <w:spacing w:val="5"/>
      <w:kern w:val="28"/>
      <w:sz w:val="32"/>
      <w:szCs w:val="52"/>
    </w:rPr>
  </w:style>
  <w:style w:type="character" w:customStyle="1" w:styleId="Titre2Car">
    <w:name w:val="Titre 2 Car"/>
    <w:basedOn w:val="Policepardfaut"/>
    <w:link w:val="Titre2"/>
    <w:uiPriority w:val="9"/>
    <w:rsid w:val="00193346"/>
    <w:rPr>
      <w:rFonts w:ascii="Fira Sans" w:hAnsi="Fira Sans"/>
      <w:color w:val="131E55" w:themeColor="text2"/>
      <w:sz w:val="24"/>
      <w:szCs w:val="28"/>
      <w:lang w:val="nl-NL"/>
    </w:rPr>
  </w:style>
  <w:style w:type="character" w:customStyle="1" w:styleId="Titre3Car">
    <w:name w:val="Titre 3 Car"/>
    <w:basedOn w:val="Policepardfaut"/>
    <w:link w:val="Titre3"/>
    <w:uiPriority w:val="9"/>
    <w:rsid w:val="00226B0B"/>
    <w:rPr>
      <w:rFonts w:ascii="Fira Sans" w:eastAsiaTheme="majorEastAsia" w:hAnsi="Fira Sans" w:cstheme="majorBidi"/>
      <w:bCs/>
      <w:color w:val="131E55" w:themeColor="text2"/>
      <w:sz w:val="20"/>
      <w:u w:color="E2B000"/>
    </w:rPr>
  </w:style>
  <w:style w:type="character" w:customStyle="1" w:styleId="Titre4Car">
    <w:name w:val="Titre 4 Car"/>
    <w:basedOn w:val="Policepardfaut"/>
    <w:link w:val="Titre4"/>
    <w:uiPriority w:val="9"/>
    <w:rsid w:val="00AA266D"/>
    <w:rPr>
      <w:rFonts w:ascii="Fira Sans" w:eastAsiaTheme="majorEastAsia" w:hAnsi="Fira Sans"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before="0"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before="0" w:line="240" w:lineRule="auto"/>
    </w:pPr>
    <w:rPr>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aliases w:val="Paragraphe + puce,Lettre d'introduction"/>
    <w:basedOn w:val="Normal"/>
    <w:link w:val="ParagraphedelisteCar"/>
    <w:uiPriority w:val="34"/>
    <w:qFormat/>
    <w:rsid w:val="0070757B"/>
    <w:pPr>
      <w:ind w:left="720"/>
      <w:contextualSpacing/>
    </w:pPr>
  </w:style>
  <w:style w:type="character" w:customStyle="1" w:styleId="Titre5Car">
    <w:name w:val="Titre 5 Car"/>
    <w:basedOn w:val="Policepardfaut"/>
    <w:link w:val="Titre5"/>
    <w:uiPriority w:val="9"/>
    <w:rsid w:val="00D17D01"/>
    <w:rPr>
      <w:rFonts w:ascii="Fira Sans" w:eastAsiaTheme="majorEastAsia" w:hAnsi="Fira Sans" w:cstheme="majorBidi"/>
      <w:color w:val="5F5F5F"/>
      <w:sz w:val="18"/>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254F7F" w:themeColor="accent1" w:themeShade="BF"/>
      <w:lang w:eastAsia="ja-JP"/>
    </w:rPr>
  </w:style>
  <w:style w:type="paragraph" w:styleId="TM1">
    <w:name w:val="toc 1"/>
    <w:basedOn w:val="Normal"/>
    <w:next w:val="Normal"/>
    <w:autoRedefine/>
    <w:uiPriority w:val="39"/>
    <w:unhideWhenUsed/>
    <w:rsid w:val="00EB18F9"/>
    <w:pPr>
      <w:tabs>
        <w:tab w:val="right" w:leader="dot" w:pos="8544"/>
      </w:tabs>
      <w:spacing w:before="240"/>
    </w:pPr>
    <w:rPr>
      <w:bCs/>
      <w:iCs/>
      <w:color w:val="326AAA" w:themeColor="accent1"/>
      <w:szCs w:val="24"/>
    </w:rPr>
  </w:style>
  <w:style w:type="paragraph" w:styleId="TM2">
    <w:name w:val="toc 2"/>
    <w:basedOn w:val="Normal"/>
    <w:next w:val="Normal"/>
    <w:autoRedefine/>
    <w:uiPriority w:val="39"/>
    <w:unhideWhenUsed/>
    <w:rsid w:val="00A5559F"/>
    <w:pPr>
      <w:tabs>
        <w:tab w:val="right" w:leader="dot" w:pos="9060"/>
      </w:tabs>
      <w:spacing w:before="0"/>
      <w:ind w:left="567" w:hanging="567"/>
    </w:pPr>
    <w:rPr>
      <w:bCs/>
      <w:color w:val="595959" w:themeColor="text1" w:themeTint="A6"/>
    </w:rPr>
  </w:style>
  <w:style w:type="paragraph" w:styleId="TM3">
    <w:name w:val="toc 3"/>
    <w:basedOn w:val="Normal"/>
    <w:next w:val="Normal"/>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Lienhypertexte">
    <w:name w:val="Hyperlink"/>
    <w:basedOn w:val="Policepardfaut"/>
    <w:uiPriority w:val="99"/>
    <w:unhideWhenUsed/>
    <w:rsid w:val="00CC31BF"/>
    <w:rPr>
      <w:color w:val="0563C1" w:themeColor="hyperlink"/>
      <w:u w:val="single"/>
    </w:rPr>
  </w:style>
  <w:style w:type="paragraph" w:styleId="TM4">
    <w:name w:val="toc 4"/>
    <w:basedOn w:val="Normal"/>
    <w:next w:val="Normal"/>
    <w:autoRedefine/>
    <w:uiPriority w:val="39"/>
    <w:unhideWhenUsed/>
    <w:rsid w:val="008471ED"/>
    <w:pPr>
      <w:spacing w:before="0"/>
      <w:ind w:left="540"/>
    </w:pPr>
    <w:rPr>
      <w:color w:val="5990A5"/>
      <w:szCs w:val="20"/>
    </w:rPr>
  </w:style>
  <w:style w:type="paragraph" w:styleId="TM5">
    <w:name w:val="toc 5"/>
    <w:basedOn w:val="Normal"/>
    <w:next w:val="Normal"/>
    <w:autoRedefine/>
    <w:uiPriority w:val="39"/>
    <w:unhideWhenUsed/>
    <w:rsid w:val="00EE65BA"/>
    <w:pPr>
      <w:spacing w:before="0"/>
      <w:ind w:left="720"/>
    </w:pPr>
    <w:rPr>
      <w:szCs w:val="20"/>
    </w:rPr>
  </w:style>
  <w:style w:type="paragraph" w:styleId="TM6">
    <w:name w:val="toc 6"/>
    <w:basedOn w:val="Normal"/>
    <w:next w:val="Normal"/>
    <w:autoRedefine/>
    <w:uiPriority w:val="39"/>
    <w:unhideWhenUsed/>
    <w:rsid w:val="00CC31BF"/>
    <w:pPr>
      <w:spacing w:before="0"/>
      <w:ind w:left="900"/>
    </w:pPr>
    <w:rPr>
      <w:rFonts w:asciiTheme="minorHAnsi" w:hAnsiTheme="minorHAnsi"/>
      <w:szCs w:val="20"/>
    </w:rPr>
  </w:style>
  <w:style w:type="paragraph" w:styleId="TM7">
    <w:name w:val="toc 7"/>
    <w:basedOn w:val="Normal"/>
    <w:next w:val="Normal"/>
    <w:autoRedefine/>
    <w:uiPriority w:val="39"/>
    <w:unhideWhenUsed/>
    <w:rsid w:val="00CC31BF"/>
    <w:pPr>
      <w:spacing w:before="0"/>
      <w:ind w:left="1080"/>
    </w:pPr>
    <w:rPr>
      <w:rFonts w:asciiTheme="minorHAnsi" w:hAnsiTheme="minorHAnsi"/>
      <w:szCs w:val="20"/>
    </w:rPr>
  </w:style>
  <w:style w:type="paragraph" w:styleId="TM8">
    <w:name w:val="toc 8"/>
    <w:basedOn w:val="Normal"/>
    <w:next w:val="Normal"/>
    <w:autoRedefine/>
    <w:uiPriority w:val="39"/>
    <w:unhideWhenUsed/>
    <w:rsid w:val="00CC31BF"/>
    <w:pPr>
      <w:spacing w:before="0"/>
      <w:ind w:left="1260"/>
    </w:pPr>
    <w:rPr>
      <w:rFonts w:asciiTheme="minorHAnsi" w:hAnsiTheme="minorHAnsi"/>
      <w:szCs w:val="20"/>
    </w:rPr>
  </w:style>
  <w:style w:type="paragraph" w:styleId="TM9">
    <w:name w:val="toc 9"/>
    <w:basedOn w:val="Normal"/>
    <w:next w:val="Normal"/>
    <w:autoRedefine/>
    <w:uiPriority w:val="39"/>
    <w:unhideWhenUsed/>
    <w:rsid w:val="00CC31BF"/>
    <w:pPr>
      <w:spacing w:before="0"/>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193454" w:themeColor="accent1" w:themeShade="7F"/>
      <w:sz w:val="18"/>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18"/>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jc w:val="left"/>
    </w:pPr>
    <w:rPr>
      <w:b/>
    </w:rPr>
  </w:style>
  <w:style w:type="character" w:styleId="Marquedecommentaire">
    <w:name w:val="annotation reference"/>
    <w:basedOn w:val="Policepardfaut"/>
    <w:uiPriority w:val="99"/>
    <w:semiHidden/>
    <w:unhideWhenUsed/>
    <w:rsid w:val="00ED723B"/>
    <w:rPr>
      <w:sz w:val="16"/>
      <w:szCs w:val="16"/>
    </w:rPr>
  </w:style>
  <w:style w:type="paragraph" w:styleId="Commentaire">
    <w:name w:val="annotation text"/>
    <w:basedOn w:val="Normal"/>
    <w:link w:val="CommentaireCar"/>
    <w:uiPriority w:val="99"/>
    <w:unhideWhenUsed/>
    <w:rsid w:val="00ED723B"/>
    <w:pPr>
      <w:spacing w:line="240" w:lineRule="auto"/>
    </w:pPr>
    <w:rPr>
      <w:color w:val="595959" w:themeColor="text1" w:themeTint="A6"/>
      <w:szCs w:val="20"/>
    </w:rPr>
  </w:style>
  <w:style w:type="character" w:customStyle="1" w:styleId="CommentaireCar">
    <w:name w:val="Commentaire Car"/>
    <w:basedOn w:val="Policepardfaut"/>
    <w:link w:val="Commentaire"/>
    <w:uiPriority w:val="99"/>
    <w:rsid w:val="00ED723B"/>
    <w:rPr>
      <w:rFonts w:ascii="Arial" w:hAnsi="Arial"/>
      <w:color w:val="595959" w:themeColor="text1" w:themeTint="A6"/>
      <w:sz w:val="20"/>
      <w:szCs w:val="20"/>
    </w:rPr>
  </w:style>
  <w:style w:type="character" w:styleId="Mentionnonrsolue">
    <w:name w:val="Unresolved Mention"/>
    <w:basedOn w:val="Policepardfaut"/>
    <w:uiPriority w:val="99"/>
    <w:semiHidden/>
    <w:unhideWhenUsed/>
    <w:rsid w:val="00330450"/>
    <w:rPr>
      <w:color w:val="605E5C"/>
      <w:shd w:val="clear" w:color="auto" w:fill="E1DFDD"/>
    </w:rPr>
  </w:style>
  <w:style w:type="table" w:customStyle="1" w:styleId="TableGrid1">
    <w:name w:val="Table Grid1"/>
    <w:basedOn w:val="TableauNormal"/>
    <w:next w:val="Grilledutableau"/>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5B5BEE"/>
    <w:rPr>
      <w:rFonts w:ascii="Arial" w:hAnsi="Arial"/>
      <w:color w:val="5F5F5F"/>
      <w:sz w:val="20"/>
    </w:rPr>
  </w:style>
  <w:style w:type="paragraph" w:styleId="Retraitcorpsdetexte3">
    <w:name w:val="Body Text Indent 3"/>
    <w:basedOn w:val="Normal"/>
    <w:link w:val="Retraitcorpsdetexte3Car"/>
    <w:uiPriority w:val="99"/>
    <w:semiHidden/>
    <w:unhideWhenUsed/>
    <w:rsid w:val="00CE4E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E4E4A"/>
    <w:rPr>
      <w:rFonts w:ascii="Arial" w:hAnsi="Arial"/>
      <w:color w:val="5F5F5F"/>
      <w:sz w:val="16"/>
      <w:szCs w:val="16"/>
    </w:rPr>
  </w:style>
  <w:style w:type="character" w:styleId="Appelnotedebasdep">
    <w:name w:val="footnote reference"/>
    <w:basedOn w:val="Policepardfaut"/>
    <w:uiPriority w:val="99"/>
    <w:semiHidden/>
    <w:unhideWhenUsed/>
    <w:rsid w:val="00E70037"/>
    <w:rPr>
      <w:vertAlign w:val="superscript"/>
    </w:rPr>
  </w:style>
  <w:style w:type="paragraph" w:styleId="Notedebasdepage">
    <w:name w:val="footnote text"/>
    <w:basedOn w:val="Normal"/>
    <w:link w:val="NotedebasdepageCar"/>
    <w:uiPriority w:val="99"/>
    <w:semiHidden/>
    <w:unhideWhenUsed/>
    <w:rsid w:val="00AA7550"/>
    <w:pPr>
      <w:spacing w:before="0" w:line="240" w:lineRule="auto"/>
    </w:pPr>
    <w:rPr>
      <w:szCs w:val="20"/>
    </w:rPr>
  </w:style>
  <w:style w:type="character" w:customStyle="1" w:styleId="NotedebasdepageCar">
    <w:name w:val="Note de bas de page Car"/>
    <w:basedOn w:val="Policepardfaut"/>
    <w:link w:val="Notedebasdepage"/>
    <w:uiPriority w:val="99"/>
    <w:semiHidden/>
    <w:rsid w:val="00AA7550"/>
    <w:rPr>
      <w:rFonts w:ascii="Arial" w:hAnsi="Arial"/>
      <w:color w:val="5F5F5F"/>
      <w:sz w:val="20"/>
      <w:szCs w:val="20"/>
    </w:rPr>
  </w:style>
  <w:style w:type="paragraph" w:styleId="Notedefin">
    <w:name w:val="endnote text"/>
    <w:basedOn w:val="Normal"/>
    <w:link w:val="NotedefinCar"/>
    <w:uiPriority w:val="99"/>
    <w:semiHidden/>
    <w:unhideWhenUsed/>
    <w:rsid w:val="00AA7550"/>
    <w:pPr>
      <w:spacing w:before="0" w:line="240" w:lineRule="auto"/>
    </w:pPr>
    <w:rPr>
      <w:szCs w:val="20"/>
    </w:rPr>
  </w:style>
  <w:style w:type="character" w:customStyle="1" w:styleId="NotedefinCar">
    <w:name w:val="Note de fin Car"/>
    <w:basedOn w:val="Policepardfaut"/>
    <w:link w:val="Notedefin"/>
    <w:uiPriority w:val="99"/>
    <w:semiHidden/>
    <w:rsid w:val="00AA7550"/>
    <w:rPr>
      <w:rFonts w:ascii="Arial" w:hAnsi="Arial"/>
      <w:color w:val="5F5F5F"/>
      <w:sz w:val="20"/>
      <w:szCs w:val="20"/>
    </w:rPr>
  </w:style>
  <w:style w:type="character" w:styleId="Appeldenotedefin">
    <w:name w:val="endnote reference"/>
    <w:basedOn w:val="Policepardfaut"/>
    <w:uiPriority w:val="99"/>
    <w:semiHidden/>
    <w:unhideWhenUsed/>
    <w:rsid w:val="00AA7550"/>
    <w:rPr>
      <w:vertAlign w:val="superscript"/>
    </w:rPr>
  </w:style>
  <w:style w:type="paragraph" w:styleId="Objetducommentaire">
    <w:name w:val="annotation subject"/>
    <w:basedOn w:val="Commentaire"/>
    <w:next w:val="Commentaire"/>
    <w:link w:val="ObjetducommentaireCar"/>
    <w:uiPriority w:val="99"/>
    <w:semiHidden/>
    <w:unhideWhenUsed/>
    <w:rsid w:val="006029CD"/>
    <w:pPr>
      <w:spacing w:before="0" w:after="200"/>
      <w:jc w:val="left"/>
    </w:pPr>
    <w:rPr>
      <w:rFonts w:ascii="Arial" w:hAnsi="Arial"/>
      <w:b/>
      <w:bCs/>
      <w:color w:val="5F5F5F"/>
      <w:sz w:val="20"/>
    </w:rPr>
  </w:style>
  <w:style w:type="character" w:customStyle="1" w:styleId="ObjetducommentaireCar">
    <w:name w:val="Objet du commentaire Car"/>
    <w:basedOn w:val="CommentaireCar"/>
    <w:link w:val="Objetducommentaire"/>
    <w:uiPriority w:val="99"/>
    <w:semiHidden/>
    <w:rsid w:val="006029CD"/>
    <w:rPr>
      <w:rFonts w:ascii="Arial" w:hAnsi="Arial"/>
      <w:b/>
      <w:bCs/>
      <w:color w:val="5F5F5F"/>
      <w:sz w:val="20"/>
      <w:szCs w:val="20"/>
    </w:rPr>
  </w:style>
  <w:style w:type="paragraph" w:customStyle="1" w:styleId="Style1">
    <w:name w:val="Style1"/>
    <w:basedOn w:val="Normal"/>
    <w:rsid w:val="006029CD"/>
    <w:pPr>
      <w:numPr>
        <w:numId w:val="35"/>
      </w:numPr>
      <w:spacing w:line="240" w:lineRule="auto"/>
      <w:ind w:left="714" w:hanging="357"/>
      <w:jc w:val="right"/>
    </w:pPr>
    <w:rPr>
      <w:rFonts w:ascii="Verdana" w:eastAsia="Times New Roman" w:hAnsi="Verdana" w:cs="Times New Roman"/>
      <w:b/>
      <w:i/>
      <w:noProof/>
      <w:color w:val="0B4C8B"/>
      <w:sz w:val="22"/>
      <w:szCs w:val="26"/>
      <w:lang w:eastAsia="nl-NL"/>
    </w:rPr>
  </w:style>
  <w:style w:type="paragraph" w:customStyle="1" w:styleId="Titrebloc">
    <w:name w:val="Titre bloc"/>
    <w:basedOn w:val="Normal"/>
    <w:next w:val="Normal"/>
    <w:rsid w:val="001F3F22"/>
    <w:pPr>
      <w:pBdr>
        <w:bottom w:val="threeDEngrave" w:sz="6" w:space="1" w:color="0066CC"/>
      </w:pBdr>
      <w:spacing w:line="240" w:lineRule="auto"/>
      <w:ind w:left="709"/>
    </w:pPr>
    <w:rPr>
      <w:rFonts w:ascii="Verdana" w:eastAsia="Times New Roman" w:hAnsi="Verdana" w:cs="Times New Roman"/>
      <w:b/>
      <w:noProof/>
      <w:color w:val="003399"/>
      <w:sz w:val="22"/>
      <w:szCs w:val="18"/>
      <w:lang w:eastAsia="fr-BE"/>
    </w:rPr>
  </w:style>
  <w:style w:type="paragraph" w:styleId="PrformatHTML">
    <w:name w:val="HTML Preformatted"/>
    <w:basedOn w:val="Normal"/>
    <w:link w:val="PrformatHTMLCar"/>
    <w:uiPriority w:val="99"/>
    <w:semiHidden/>
    <w:unhideWhenUsed/>
    <w:rsid w:val="009B24A8"/>
    <w:pPr>
      <w:spacing w:before="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9B24A8"/>
    <w:rPr>
      <w:rFonts w:ascii="Consolas" w:hAnsi="Consolas"/>
      <w:color w:val="5F5F5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076">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1642885252">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 w:id="1833521416">
      <w:bodyDiv w:val="1"/>
      <w:marLeft w:val="0"/>
      <w:marRight w:val="0"/>
      <w:marTop w:val="0"/>
      <w:marBottom w:val="0"/>
      <w:divBdr>
        <w:top w:val="none" w:sz="0" w:space="0" w:color="auto"/>
        <w:left w:val="none" w:sz="0" w:space="0" w:color="auto"/>
        <w:bottom w:val="none" w:sz="0" w:space="0" w:color="auto"/>
        <w:right w:val="none" w:sz="0" w:space="0" w:color="auto"/>
      </w:divBdr>
    </w:div>
    <w:div w:id="204401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5336"/>
    <w:rsid w:val="00046D8D"/>
    <w:rsid w:val="00070BE2"/>
    <w:rsid w:val="00086349"/>
    <w:rsid w:val="000870A5"/>
    <w:rsid w:val="000939D2"/>
    <w:rsid w:val="00111742"/>
    <w:rsid w:val="00125A52"/>
    <w:rsid w:val="0017195E"/>
    <w:rsid w:val="001842D4"/>
    <w:rsid w:val="00190B5B"/>
    <w:rsid w:val="001C0963"/>
    <w:rsid w:val="002114AF"/>
    <w:rsid w:val="002126D0"/>
    <w:rsid w:val="002733AF"/>
    <w:rsid w:val="003276E1"/>
    <w:rsid w:val="0037370C"/>
    <w:rsid w:val="003A66D0"/>
    <w:rsid w:val="003D7D6F"/>
    <w:rsid w:val="003F46FF"/>
    <w:rsid w:val="003F55E5"/>
    <w:rsid w:val="00437684"/>
    <w:rsid w:val="004B3C54"/>
    <w:rsid w:val="004F6CD4"/>
    <w:rsid w:val="005731A3"/>
    <w:rsid w:val="00573F83"/>
    <w:rsid w:val="005750C3"/>
    <w:rsid w:val="005D7002"/>
    <w:rsid w:val="0067431B"/>
    <w:rsid w:val="006A1200"/>
    <w:rsid w:val="006B24CA"/>
    <w:rsid w:val="006B27E5"/>
    <w:rsid w:val="006D295D"/>
    <w:rsid w:val="006E06A7"/>
    <w:rsid w:val="006E5177"/>
    <w:rsid w:val="006F73EF"/>
    <w:rsid w:val="00704188"/>
    <w:rsid w:val="0073684E"/>
    <w:rsid w:val="00762647"/>
    <w:rsid w:val="0076738F"/>
    <w:rsid w:val="007B39FD"/>
    <w:rsid w:val="007E3D1C"/>
    <w:rsid w:val="00800D58"/>
    <w:rsid w:val="00802F85"/>
    <w:rsid w:val="00820D7A"/>
    <w:rsid w:val="00852C1C"/>
    <w:rsid w:val="00860EE2"/>
    <w:rsid w:val="00864206"/>
    <w:rsid w:val="00865CFE"/>
    <w:rsid w:val="008C30C6"/>
    <w:rsid w:val="009064ED"/>
    <w:rsid w:val="00911472"/>
    <w:rsid w:val="00926B61"/>
    <w:rsid w:val="00945733"/>
    <w:rsid w:val="009C3FC5"/>
    <w:rsid w:val="00A07318"/>
    <w:rsid w:val="00A8201A"/>
    <w:rsid w:val="00A84EE9"/>
    <w:rsid w:val="00AC16ED"/>
    <w:rsid w:val="00B01034"/>
    <w:rsid w:val="00B635A4"/>
    <w:rsid w:val="00B73175"/>
    <w:rsid w:val="00B86716"/>
    <w:rsid w:val="00BC39EB"/>
    <w:rsid w:val="00C063CB"/>
    <w:rsid w:val="00C301FA"/>
    <w:rsid w:val="00C61B2D"/>
    <w:rsid w:val="00C82ECB"/>
    <w:rsid w:val="00CC52A3"/>
    <w:rsid w:val="00CC5DB9"/>
    <w:rsid w:val="00D64045"/>
    <w:rsid w:val="00DA2D62"/>
    <w:rsid w:val="00DB7D4F"/>
    <w:rsid w:val="00E3333E"/>
    <w:rsid w:val="00EC50F8"/>
    <w:rsid w:val="00EE5A76"/>
    <w:rsid w:val="00F05658"/>
    <w:rsid w:val="00F4630F"/>
    <w:rsid w:val="00F62E1F"/>
    <w:rsid w:val="00F70037"/>
    <w:rsid w:val="00FC0C88"/>
    <w:rsid w:val="00FC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E06A7"/>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MLOZ Community Basic Documents" ma:contentTypeID="0x0101001B975F2C975B374FAC8F146C773766F4006EE5B2B5352A6B48A9BD0A0CFB3B89A1" ma:contentTypeVersion="44" ma:contentTypeDescription="" ma:contentTypeScope="" ma:versionID="8f5870f85f909d8eae8e563e7eb136bb">
  <xsd:schema xmlns:xsd="http://www.w3.org/2001/XMLSchema" xmlns:xs="http://www.w3.org/2001/XMLSchema" xmlns:p="http://schemas.microsoft.com/office/2006/metadata/properties" xmlns:ns1="d0fb6cd7-816c-4f6c-9a82-9b793c9b6b61" xmlns:ns2="http://schemas.microsoft.com/sharepoint/v3" xmlns:ns3="4c60576b-e6ad-4789-a801-833b84803ed4" targetNamespace="http://schemas.microsoft.com/office/2006/metadata/properties" ma:root="true" ma:fieldsID="51b51256de1168cb29152a9d37fe61eb" ns1:_="" ns2:_="" ns3:_="">
    <xsd:import namespace="d0fb6cd7-816c-4f6c-9a82-9b793c9b6b61"/>
    <xsd:import namespace="http://schemas.microsoft.com/sharepoint/v3"/>
    <xsd:import namespace="4c60576b-e6ad-4789-a801-833b84803ed4"/>
    <xsd:element name="properties">
      <xsd:complexType>
        <xsd:sequence>
          <xsd:element name="documentManagement">
            <xsd:complexType>
              <xsd:all>
                <xsd:element ref="ns1:Internal_x0020_Instances" minOccurs="0"/>
                <xsd:element ref="ns1:Year" minOccurs="0"/>
                <xsd:element ref="ns1:Document_x0020_Type" minOccurs="0"/>
                <xsd:element ref="ns3:Description0" minOccurs="0"/>
                <xsd:element ref="ns2:Language" minOccurs="0"/>
                <xsd:element ref="ns1:Language_x0020_Type" minOccurs="0"/>
                <xsd:element ref="ns3:Meeting_x0020_Ref" minOccurs="0"/>
                <xsd:element ref="ns1:Auteur" minOccurs="0"/>
                <xsd:element ref="ns3:Point" minOccurs="0"/>
                <xsd:element ref="ns1:p2eca3fc3c7f49ed887daf9b5b278acd" minOccurs="0"/>
                <xsd:element ref="ns1:eebd82f5ddc1432b80f4787d85453afd" minOccurs="0"/>
                <xsd:element ref="ns1:i70790da652e4dd4ba8e04cb8ee7448d" minOccurs="0"/>
                <xsd:element ref="ns1:TaxCatchAll" minOccurs="0"/>
                <xsd:element ref="ns1:TaxCatchAllLabel" minOccurs="0"/>
                <xsd:element ref="ns3:MediaServiceMetadata" minOccurs="0"/>
                <xsd:element ref="ns3:MediaServiceFastMetadata"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6cd7-816c-4f6c-9a82-9b793c9b6b61" elementFormDefault="qualified">
    <xsd:import namespace="http://schemas.microsoft.com/office/2006/documentManagement/types"/>
    <xsd:import namespace="http://schemas.microsoft.com/office/infopath/2007/PartnerControls"/>
    <xsd:element name="Internal_x0020_Instances" ma:index="0" nillable="true" ma:displayName="Internal Instances" ma:format="Dropdown" ma:indexed="true" ma:internalName="Internal_x0020_Instances" ma:readOnly="false">
      <xsd:simpleType>
        <xsd:restriction base="dms:Choice">
          <xsd:enumeration value="AG/AV"/>
          <xsd:enumeration value="CA/RB"/>
          <xsd:enumeration value="CD/DC"/>
        </xsd:restriction>
      </xsd:simpleType>
    </xsd:element>
    <xsd:element name="Year" ma:index="1" nillable="true" ma:displayName="Year" ma:internalName="Year" ma:readOnly="false">
      <xsd:simpleType>
        <xsd:restriction base="dms:Text">
          <xsd:maxLength value="255"/>
        </xsd:restriction>
      </xsd:simpleType>
    </xsd:element>
    <xsd:element name="Document_x0020_Type" ma:index="2" nillable="true" ma:displayName="Doc_Type" ma:format="Dropdown" ma:indexed="true" ma:internalName="Document_x0020_Type" ma:readOnly="false">
      <xsd:simpleType>
        <xsd:restriction base="dms:Choice">
          <xsd:enumeration value="PV"/>
          <xsd:enumeration value="Note"/>
          <xsd:enumeration value="Note confidential"/>
          <xsd:enumeration value="Note Info"/>
          <xsd:enumeration value="Slide"/>
          <xsd:enumeration value="OJ"/>
        </xsd:restriction>
      </xsd:simpleType>
    </xsd:element>
    <xsd:element name="Language_x0020_Type" ma:index="7" nillable="true" ma:displayName="Language Type" ma:default="Original" ma:format="Dropdown" ma:internalName="Language_x0020_Type" ma:readOnly="false">
      <xsd:simpleType>
        <xsd:restriction base="dms:Choice">
          <xsd:enumeration value="Original"/>
          <xsd:enumeration value="Translation"/>
        </xsd:restriction>
      </xsd:simpleType>
    </xsd:element>
    <xsd:element name="Auteur" ma:index="9" nillable="true" ma:displayName="Auteur" ma:list="UserInfo" ma:SearchPeopleOnly="false" ma:SharePointGroup="0" ma:internalName="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2eca3fc3c7f49ed887daf9b5b278acd" ma:index="14" nillable="true" ma:taxonomy="true" ma:internalName="p2eca3fc3c7f49ed887daf9b5b278acd" ma:taxonomyFieldName="Domains" ma:displayName="Domains" ma:readOnly="false" ma:fieldId="{92eca3fc-3c7f-49ed-887d-af9b5b278acd}" ma:sspId="ed26cc71-9d36-462f-8cf5-5a9304effdfa" ma:termSetId="5de6ad2f-9522-4788-be08-56ef0e10bf01" ma:anchorId="00000000-0000-0000-0000-000000000000" ma:open="false" ma:isKeyword="false">
      <xsd:complexType>
        <xsd:sequence>
          <xsd:element ref="pc:Terms" minOccurs="0" maxOccurs="1"/>
        </xsd:sequence>
      </xsd:complexType>
    </xsd:element>
    <xsd:element name="eebd82f5ddc1432b80f4787d85453afd" ma:index="15" nillable="true" ma:taxonomy="true" ma:internalName="eebd82f5ddc1432b80f4787d85453afd" ma:taxonomyFieldName="Products" ma:displayName="Products" ma:readOnly="false" ma:fieldId="{eebd82f5-ddc1-432b-80f4-787d85453afd}" ma:sspId="ed26cc71-9d36-462f-8cf5-5a9304effdfa" ma:termSetId="0a485f13-b07c-4410-bbf5-90e6464a7dc7" ma:anchorId="00000000-0000-0000-0000-000000000000" ma:open="false" ma:isKeyword="false">
      <xsd:complexType>
        <xsd:sequence>
          <xsd:element ref="pc:Terms" minOccurs="0" maxOccurs="1"/>
        </xsd:sequence>
      </xsd:complexType>
    </xsd:element>
    <xsd:element name="i70790da652e4dd4ba8e04cb8ee7448d" ma:index="22" nillable="true" ma:taxonomy="true" ma:internalName="i70790da652e4dd4ba8e04cb8ee7448d" ma:taxonomyFieldName="Doc_x0020_Nature" ma:displayName="Doc Nature" ma:readOnly="false" ma:fieldId="{270790da-652e-4dd4-ba8e-04cb8ee7448d}" ma:sspId="ed26cc71-9d36-462f-8cf5-5a9304effdfa" ma:termSetId="26225d4d-767b-4bb6-882c-bc2a3151c16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6263bf2c-3f69-4934-8d78-fdc917a9e28e}" ma:internalName="TaxCatchAll" ma:readOnly="false" ma:showField="CatchAllData"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263bf2c-3f69-4934-8d78-fdc917a9e28e}" ma:internalName="TaxCatchAllLabel" ma:readOnly="true" ma:showField="CatchAllDataLabel"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format="Dropdown" ma:internalName="Language" ma:readOnly="false">
      <xsd:simpleType>
        <xsd:restriction base="dms:Choice">
          <xsd:enumeration value="NL"/>
          <xsd:enumeration value="FR"/>
          <xsd:enumeration value="BIL"/>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c60576b-e6ad-4789-a801-833b84803ed4"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Note">
          <xsd:maxLength value="255"/>
        </xsd:restriction>
      </xsd:simpleType>
    </xsd:element>
    <xsd:element name="Meeting_x0020_Ref" ma:index="8" nillable="true" ma:displayName="Meeting Ref" ma:list="{d2d4d668-cda3-48bf-bfe8-5bcc41d888d7}" ma:internalName="Meeting_x0020_Ref" ma:readOnly="false" ma:showField="EventDate">
      <xsd:simpleType>
        <xsd:restriction base="dms:Lookup"/>
      </xsd:simpleType>
    </xsd:element>
    <xsd:element name="Point" ma:index="10" nillable="true" ma:displayName="Point" ma:internalName="Poin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6.xml><?xml version="1.0" encoding="utf-8"?>
<p:properties xmlns:p="http://schemas.microsoft.com/office/2006/metadata/properties" xmlns:xsi="http://www.w3.org/2001/XMLSchema-instance" xmlns:pc="http://schemas.microsoft.com/office/infopath/2007/PartnerControls">
  <documentManagement>
    <Language xmlns="http://schemas.microsoft.com/sharepoint/v3">NL</Language>
    <_dlc_DocId xmlns="d0fb6cd7-816c-4f6c-9a82-9b793c9b6b61">3UYWSU5RQS6X-291304826-3838</_dlc_DocId>
    <_dlc_DocIdUrl xmlns="d0fb6cd7-816c-4f6c-9a82-9b793c9b6b61">
      <Url>http://community.mloz.net/MLOZ/Gov_Inst/_layouts/15/DocIdRedir.aspx?ID=3UYWSU5RQS6X-291304826-3838</Url>
      <Description>3UYWSU5RQS6X-291304826-3838</Description>
    </_dlc_DocIdUrl>
    <eebd82f5ddc1432b80f4787d85453afd xmlns="d0fb6cd7-816c-4f6c-9a82-9b793c9b6b61">
      <Terms xmlns="http://schemas.microsoft.com/office/infopath/2007/PartnerControls"/>
    </eebd82f5ddc1432b80f4787d85453afd>
    <Auteur xmlns="d0fb6cd7-816c-4f6c-9a82-9b793c9b6b61">
      <UserInfo>
        <DisplayName>Steylemans Thierry (500)</DisplayName>
        <AccountId>96</AccountId>
        <AccountType/>
      </UserInfo>
    </Auteur>
    <p2eca3fc3c7f49ed887daf9b5b278acd xmlns="d0fb6cd7-816c-4f6c-9a82-9b793c9b6b61">
      <Terms xmlns="http://schemas.microsoft.com/office/infopath/2007/PartnerControls"/>
    </p2eca3fc3c7f49ed887daf9b5b278acd>
    <Document_x0020_Type xmlns="d0fb6cd7-816c-4f6c-9a82-9b793c9b6b61">Note</Document_x0020_Type>
    <Year xmlns="d0fb6cd7-816c-4f6c-9a82-9b793c9b6b61">2022</Year>
    <Internal_x0020_Instances xmlns="d0fb6cd7-816c-4f6c-9a82-9b793c9b6b61">AG/AV</Internal_x0020_Instances>
    <Language_x0020_Type xmlns="d0fb6cd7-816c-4f6c-9a82-9b793c9b6b61">Original</Language_x0020_Type>
    <Point xmlns="4c60576b-e6ad-4789-a801-833b84803ed4">2.1.1</Point>
    <i70790da652e4dd4ba8e04cb8ee7448d xmlns="d0fb6cd7-816c-4f6c-9a82-9b793c9b6b61">
      <Terms xmlns="http://schemas.microsoft.com/office/infopath/2007/PartnerControls"/>
    </i70790da652e4dd4ba8e04cb8ee7448d>
    <_dlc_DocIdPersistId xmlns="d0fb6cd7-816c-4f6c-9a82-9b793c9b6b61" xsi:nil="true"/>
    <Meeting_x0020_Ref xmlns="4c60576b-e6ad-4789-a801-833b84803ed4">368</Meeting_x0020_Ref>
    <Description0 xmlns="4c60576b-e6ad-4789-a801-833b84803ed4">Statuten van de Landsbond van de Onafhankelijke Ziekenfondsen</Description0>
    <TaxCatchAll xmlns="d0fb6cd7-816c-4f6c-9a82-9b793c9b6b6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customXml/itemProps3.xml><?xml version="1.0" encoding="utf-8"?>
<ds:datastoreItem xmlns:ds="http://schemas.openxmlformats.org/officeDocument/2006/customXml" ds:itemID="{FD175F2E-82D8-4920-B3E6-1C1BE02B1D7C}">
  <ds:schemaRefs>
    <ds:schemaRef ds:uri="http://schemas.microsoft.com/sharepoint/events"/>
  </ds:schemaRefs>
</ds:datastoreItem>
</file>

<file path=customXml/itemProps4.xml><?xml version="1.0" encoding="utf-8"?>
<ds:datastoreItem xmlns:ds="http://schemas.openxmlformats.org/officeDocument/2006/customXml" ds:itemID="{B6ACFD98-CF44-41F7-B59C-FF012A104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6cd7-816c-4f6c-9a82-9b793c9b6b61"/>
    <ds:schemaRef ds:uri="http://schemas.microsoft.com/sharepoint/v3"/>
    <ds:schemaRef ds:uri="4c60576b-e6ad-4789-a801-833b8480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22A9E6-C83B-49CC-9AA4-79485B9FDF06}">
  <ds:schemaRefs>
    <ds:schemaRef ds:uri="http://schemas.microsoft.com/sharepoint/v3/contenttype/forms"/>
  </ds:schemaRefs>
</ds:datastoreItem>
</file>

<file path=customXml/itemProps6.xml><?xml version="1.0" encoding="utf-8"?>
<ds:datastoreItem xmlns:ds="http://schemas.openxmlformats.org/officeDocument/2006/customXml" ds:itemID="{5E734BB0-9938-4CB7-AABA-3DCC39CDCFB7}">
  <ds:schemaRefs>
    <ds:schemaRef ds:uri="http://schemas.microsoft.com/office/infopath/2007/PartnerControls"/>
    <ds:schemaRef ds:uri="http://purl.org/dc/elements/1.1/"/>
    <ds:schemaRef ds:uri="http://schemas.microsoft.com/office/2006/metadata/properties"/>
    <ds:schemaRef ds:uri="http://schemas.microsoft.com/sharepoint/v3"/>
    <ds:schemaRef ds:uri="d0fb6cd7-816c-4f6c-9a82-9b793c9b6b61"/>
    <ds:schemaRef ds:uri="http://purl.org/dc/terms/"/>
    <ds:schemaRef ds:uri="http://schemas.openxmlformats.org/package/2006/metadata/core-properties"/>
    <ds:schemaRef ds:uri="http://schemas.microsoft.com/office/2006/documentManagement/types"/>
    <ds:schemaRef ds:uri="4c60576b-e6ad-4789-a801-833b84803ed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22037</Words>
  <Characters>121209</Characters>
  <Application>Microsoft Office Word</Application>
  <DocSecurity>0</DocSecurity>
  <Lines>1010</Lines>
  <Paragraphs>285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Statuten van de Landsbond van de Onafhankelijke Ziekenfondsen</vt:lpstr>
      <vt:lpstr>Statuten van de Landsbond van de Onafhankelijke Ziekenfondsen</vt:lpstr>
    </vt:vector>
  </TitlesOfParts>
  <Company>M-Team</Company>
  <LinksUpToDate>false</LinksUpToDate>
  <CharactersWithSpaces>142961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van de Landsbond van de Onafhankelijke Ziekenfondsen</dc:title>
  <dc:subject/>
  <dc:creator>Lambert Anne (500)</dc:creator>
  <cp:lastModifiedBy>Steylemans Thierry (500)</cp:lastModifiedBy>
  <cp:revision>24</cp:revision>
  <cp:lastPrinted>2023-05-04T06:31:00Z</cp:lastPrinted>
  <dcterms:created xsi:type="dcterms:W3CDTF">2022-06-20T13:31:00Z</dcterms:created>
  <dcterms:modified xsi:type="dcterms:W3CDTF">2025-10-08T07:09:00Z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0x0101001B975F2C975B374FAC8F146C773766F4006EE5B2B5352A6B48A9BD0A0CFB3B89A1</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